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AB3C" w14:textId="156E6B6E" w:rsidR="00462B47" w:rsidRDefault="00462B47" w:rsidP="00462B47">
      <w:pPr>
        <w:spacing w:line="360" w:lineRule="auto"/>
        <w:contextualSpacing/>
        <w:jc w:val="right"/>
        <w:rPr>
          <w:rFonts w:ascii="Montserrat" w:hAnsi="Montserrat"/>
          <w:b/>
          <w:bCs/>
        </w:rPr>
      </w:pPr>
      <w:r>
        <w:rPr>
          <w:rFonts w:ascii="Montserrat" w:hAnsi="Montserrat"/>
          <w:b/>
          <w:bCs/>
        </w:rPr>
        <w:t>Załącznik nr 1 do RFP</w:t>
      </w:r>
    </w:p>
    <w:p w14:paraId="5EC809CB" w14:textId="77777777" w:rsidR="00462B47" w:rsidRDefault="00462B47" w:rsidP="000069D2">
      <w:pPr>
        <w:spacing w:line="360" w:lineRule="auto"/>
        <w:contextualSpacing/>
        <w:jc w:val="center"/>
        <w:rPr>
          <w:rFonts w:ascii="Montserrat" w:hAnsi="Montserrat"/>
          <w:b/>
          <w:bCs/>
        </w:rPr>
      </w:pPr>
    </w:p>
    <w:p w14:paraId="4137AB96" w14:textId="74F10E8C" w:rsidR="00963DD8" w:rsidRPr="00F25188" w:rsidRDefault="00963DD8" w:rsidP="000069D2">
      <w:pPr>
        <w:spacing w:line="360" w:lineRule="auto"/>
        <w:contextualSpacing/>
        <w:jc w:val="center"/>
        <w:rPr>
          <w:rFonts w:ascii="Montserrat" w:hAnsi="Montserrat"/>
          <w:b/>
          <w:bCs/>
        </w:rPr>
      </w:pPr>
      <w:r w:rsidRPr="00F25188">
        <w:rPr>
          <w:rFonts w:ascii="Montserrat" w:hAnsi="Montserrat"/>
          <w:b/>
          <w:bCs/>
        </w:rPr>
        <w:t xml:space="preserve">UMOWA </w:t>
      </w:r>
      <w:r w:rsidR="00BF35D4" w:rsidRPr="00F25188">
        <w:rPr>
          <w:rFonts w:ascii="Montserrat" w:hAnsi="Montserrat"/>
          <w:b/>
          <w:bCs/>
        </w:rPr>
        <w:t>N</w:t>
      </w:r>
      <w:r w:rsidR="00BE6088">
        <w:rPr>
          <w:rFonts w:ascii="Montserrat" w:hAnsi="Montserrat"/>
          <w:b/>
          <w:bCs/>
        </w:rPr>
        <w:t xml:space="preserve">r </w:t>
      </w:r>
      <w:r w:rsidR="00F776BF">
        <w:rPr>
          <w:rFonts w:ascii="Montserrat" w:hAnsi="Montserrat"/>
          <w:b/>
          <w:bCs/>
        </w:rPr>
        <w:t>…</w:t>
      </w:r>
      <w:r w:rsidR="00BE6088" w:rsidRPr="00276DD9">
        <w:rPr>
          <w:rFonts w:ascii="Montserrat" w:hAnsi="Montserrat"/>
          <w:b/>
          <w:bCs/>
        </w:rPr>
        <w:t>/</w:t>
      </w:r>
      <w:r w:rsidR="00F776BF">
        <w:rPr>
          <w:rFonts w:ascii="Montserrat" w:hAnsi="Montserrat"/>
          <w:b/>
          <w:bCs/>
        </w:rPr>
        <w:t>…</w:t>
      </w:r>
      <w:r w:rsidR="00BE6088" w:rsidRPr="00276DD9">
        <w:rPr>
          <w:rFonts w:ascii="Montserrat" w:hAnsi="Montserrat"/>
          <w:b/>
          <w:bCs/>
        </w:rPr>
        <w:t>/</w:t>
      </w:r>
      <w:r w:rsidR="00276DD9" w:rsidRPr="00276DD9">
        <w:rPr>
          <w:rFonts w:ascii="Montserrat" w:hAnsi="Montserrat"/>
          <w:b/>
          <w:bCs/>
        </w:rPr>
        <w:t>202</w:t>
      </w:r>
      <w:r w:rsidR="00F776BF">
        <w:rPr>
          <w:rFonts w:ascii="Montserrat" w:hAnsi="Montserrat"/>
          <w:b/>
          <w:bCs/>
        </w:rPr>
        <w:t>4</w:t>
      </w:r>
    </w:p>
    <w:p w14:paraId="07AA7882" w14:textId="77777777" w:rsidR="00BE6088" w:rsidRDefault="00BE6088" w:rsidP="00BE6088">
      <w:pPr>
        <w:pStyle w:val="tekstwstepny"/>
        <w:spacing w:line="360" w:lineRule="auto"/>
        <w:contextualSpacing/>
        <w:jc w:val="center"/>
        <w:rPr>
          <w:rFonts w:ascii="Montserrat" w:hAnsi="Montserrat" w:cstheme="minorHAnsi"/>
          <w:sz w:val="22"/>
          <w:szCs w:val="22"/>
          <w:lang w:val="pl-PL"/>
        </w:rPr>
      </w:pPr>
    </w:p>
    <w:p w14:paraId="7F2AF8D5" w14:textId="4624AA6A" w:rsidR="00BE6088" w:rsidRPr="00F17941" w:rsidRDefault="00BE6088" w:rsidP="00F17941">
      <w:pPr>
        <w:pStyle w:val="tekstwstepny"/>
        <w:spacing w:line="276" w:lineRule="auto"/>
        <w:contextualSpacing/>
        <w:jc w:val="center"/>
        <w:rPr>
          <w:rFonts w:ascii="Montserrat" w:hAnsi="Montserrat" w:cstheme="minorHAnsi"/>
          <w:sz w:val="22"/>
          <w:szCs w:val="22"/>
          <w:lang w:val="pl-PL"/>
        </w:rPr>
      </w:pPr>
      <w:r w:rsidRPr="00F17941">
        <w:rPr>
          <w:rFonts w:ascii="Montserrat" w:hAnsi="Montserrat" w:cstheme="minorHAnsi"/>
          <w:sz w:val="22"/>
          <w:szCs w:val="22"/>
          <w:lang w:val="pl-PL"/>
        </w:rPr>
        <w:t>zwana dalej „Umową”,</w:t>
      </w:r>
    </w:p>
    <w:p w14:paraId="2E9909CD" w14:textId="77777777" w:rsidR="00BE6088" w:rsidRPr="00F17941" w:rsidRDefault="00BE6088" w:rsidP="00F17941">
      <w:pPr>
        <w:pStyle w:val="tekstwstepny"/>
        <w:spacing w:before="120" w:line="276" w:lineRule="auto"/>
        <w:contextualSpacing/>
        <w:jc w:val="both"/>
        <w:rPr>
          <w:rFonts w:ascii="Montserrat" w:eastAsia="Arial" w:hAnsi="Montserrat"/>
          <w:sz w:val="22"/>
          <w:szCs w:val="22"/>
          <w:lang w:val="pl-PL"/>
        </w:rPr>
      </w:pPr>
      <w:r w:rsidRPr="00F17941">
        <w:rPr>
          <w:rFonts w:ascii="Montserrat" w:hAnsi="Montserrat" w:cstheme="minorHAnsi"/>
          <w:sz w:val="22"/>
          <w:szCs w:val="22"/>
          <w:lang w:val="pl-PL"/>
        </w:rPr>
        <w:t>zawarta pomiędzy:</w:t>
      </w:r>
      <w:r w:rsidRPr="00F17941">
        <w:rPr>
          <w:rFonts w:ascii="Montserrat" w:eastAsia="Arial" w:hAnsi="Montserrat" w:cstheme="minorHAnsi"/>
          <w:sz w:val="22"/>
          <w:szCs w:val="22"/>
          <w:lang w:val="pl-PL"/>
        </w:rPr>
        <w:t xml:space="preserve"> </w:t>
      </w:r>
    </w:p>
    <w:p w14:paraId="4019D238" w14:textId="77777777" w:rsidR="00BE6088" w:rsidRPr="00F17941" w:rsidRDefault="00BE6088" w:rsidP="00F17941">
      <w:pPr>
        <w:spacing w:before="120" w:line="276" w:lineRule="auto"/>
        <w:contextualSpacing/>
        <w:jc w:val="both"/>
        <w:rPr>
          <w:rFonts w:ascii="Montserrat" w:eastAsia="Arial" w:hAnsi="Montserrat" w:cstheme="minorHAnsi"/>
        </w:rPr>
      </w:pPr>
      <w:r w:rsidRPr="00F17941">
        <w:rPr>
          <w:rFonts w:ascii="Montserrat" w:eastAsia="Arial" w:hAnsi="Montserrat" w:cstheme="minorHAnsi"/>
          <w:b/>
        </w:rPr>
        <w:t>Bankiem Ochrony Środowiska S.A.</w:t>
      </w:r>
      <w:r w:rsidRPr="00F17941">
        <w:rPr>
          <w:rFonts w:ascii="Montserrat" w:eastAsia="Arial" w:hAnsi="Montserrat" w:cstheme="minorHAnsi"/>
        </w:rPr>
        <w:t xml:space="preserve"> z siedzibą w Warszawie, ul. Żelazna 32, 00-832 Warszawa, wpisaną do rejestru przedsiębiorców Krajowego Rejestru Sądowego prowadzonego przez Sąd Rejonowy dla m.st. Warszawy, XIII Wydział Gospodarczy Krajowego Rejestru Sądowego pod numerem KRS: 0000015525, NIP: 527-020-33-13, o kapitale zakładowym w wysokości 929 476 710 złotych wpłaconym w całości, posiadającą status dużego przedsiębiorcy w rozumieniu ustawy z dnia 8 marca 2013 r. o przeciwdziałaniu nadmiernym opóźnieniom w transakcjach handlowych, zwaną dalej „Odbiorcą” lub „Bankiem”, którą reprezentują:</w:t>
      </w:r>
    </w:p>
    <w:p w14:paraId="39A27287" w14:textId="77777777" w:rsidR="00BE6088" w:rsidRPr="00F17941" w:rsidRDefault="00BE6088" w:rsidP="00F17941">
      <w:pPr>
        <w:spacing w:before="120" w:line="276" w:lineRule="auto"/>
        <w:contextualSpacing/>
        <w:jc w:val="both"/>
        <w:rPr>
          <w:rFonts w:ascii="Montserrat" w:eastAsia="Arial" w:hAnsi="Montserrat" w:cstheme="minorHAnsi"/>
        </w:rPr>
      </w:pPr>
    </w:p>
    <w:p w14:paraId="0A6797FA" w14:textId="5EF64218" w:rsidR="00457AE4" w:rsidRDefault="00F776BF" w:rsidP="00457AE4">
      <w:pPr>
        <w:pStyle w:val="Akapitzlist"/>
        <w:numPr>
          <w:ilvl w:val="0"/>
          <w:numId w:val="34"/>
        </w:numPr>
        <w:spacing w:line="276" w:lineRule="auto"/>
        <w:jc w:val="both"/>
        <w:rPr>
          <w:rFonts w:ascii="Montserrat" w:hAnsi="Montserrat" w:cs="Arial"/>
        </w:rPr>
      </w:pPr>
      <w:r>
        <w:rPr>
          <w:rFonts w:ascii="Montserrat" w:hAnsi="Montserrat" w:cs="Arial"/>
        </w:rPr>
        <w:t>………………………</w:t>
      </w:r>
    </w:p>
    <w:p w14:paraId="4853501A" w14:textId="1B85A140" w:rsidR="00F776BF" w:rsidRDefault="00F776BF" w:rsidP="00457AE4">
      <w:pPr>
        <w:pStyle w:val="Akapitzlist"/>
        <w:numPr>
          <w:ilvl w:val="0"/>
          <w:numId w:val="34"/>
        </w:numPr>
        <w:spacing w:line="276" w:lineRule="auto"/>
        <w:jc w:val="both"/>
        <w:rPr>
          <w:rFonts w:ascii="Montserrat" w:hAnsi="Montserrat" w:cs="Arial"/>
        </w:rPr>
      </w:pPr>
      <w:r>
        <w:rPr>
          <w:rFonts w:ascii="Montserrat" w:hAnsi="Montserrat" w:cs="Arial"/>
        </w:rPr>
        <w:t>………………………</w:t>
      </w:r>
    </w:p>
    <w:p w14:paraId="7A0B7822" w14:textId="6D437E7E" w:rsidR="00963DD8" w:rsidRPr="00F17941" w:rsidRDefault="00963DD8" w:rsidP="00F17941">
      <w:pPr>
        <w:spacing w:line="276" w:lineRule="auto"/>
        <w:contextualSpacing/>
        <w:jc w:val="both"/>
        <w:rPr>
          <w:rFonts w:ascii="Montserrat" w:hAnsi="Montserrat"/>
        </w:rPr>
      </w:pPr>
      <w:r w:rsidRPr="00F17941">
        <w:rPr>
          <w:rFonts w:ascii="Montserrat" w:hAnsi="Montserrat"/>
        </w:rPr>
        <w:t>a</w:t>
      </w:r>
    </w:p>
    <w:p w14:paraId="5A87D147" w14:textId="77777777" w:rsidR="0071672D" w:rsidRPr="0071672D" w:rsidRDefault="0071672D" w:rsidP="0071672D">
      <w:pPr>
        <w:autoSpaceDE w:val="0"/>
        <w:autoSpaceDN w:val="0"/>
        <w:adjustRightInd w:val="0"/>
        <w:spacing w:after="0" w:line="240" w:lineRule="auto"/>
        <w:rPr>
          <w:rFonts w:ascii="Montserrat" w:hAnsi="Montserrat" w:cs="Montserrat"/>
          <w:color w:val="000000"/>
          <w:sz w:val="24"/>
          <w:szCs w:val="24"/>
        </w:rPr>
      </w:pPr>
    </w:p>
    <w:p w14:paraId="65CE9E5F" w14:textId="72A01997" w:rsidR="00BE6088" w:rsidRPr="0071672D" w:rsidRDefault="00F776BF" w:rsidP="0071672D">
      <w:pPr>
        <w:spacing w:before="120" w:line="276" w:lineRule="auto"/>
        <w:contextualSpacing/>
        <w:jc w:val="both"/>
        <w:rPr>
          <w:rFonts w:ascii="Montserrat" w:eastAsia="Arial" w:hAnsi="Montserrat" w:cstheme="minorHAnsi"/>
          <w:bCs/>
        </w:rPr>
      </w:pPr>
      <w:r>
        <w:rPr>
          <w:rFonts w:ascii="Montserrat" w:eastAsia="Arial" w:hAnsi="Montserrat" w:cstheme="minorHAnsi"/>
          <w:b/>
        </w:rPr>
        <w:t>………………………………………………………………………………………………………………………………………………………………………………………………………………………………………………………………………………………………………………………………………………………………………………………………………………………………………………………………………………………………………………………………………………………………………………………………………………………………………………………………………………………………………</w:t>
      </w:r>
    </w:p>
    <w:p w14:paraId="0AB63287" w14:textId="31BEC214" w:rsidR="00BE6088" w:rsidRDefault="00A146B0" w:rsidP="00F17941">
      <w:pPr>
        <w:autoSpaceDE w:val="0"/>
        <w:autoSpaceDN w:val="0"/>
        <w:adjustRightInd w:val="0"/>
        <w:spacing w:after="0" w:line="276" w:lineRule="auto"/>
        <w:rPr>
          <w:rFonts w:ascii="Montserrat" w:eastAsia="Arial" w:hAnsi="Montserrat" w:cstheme="minorHAnsi"/>
        </w:rPr>
      </w:pPr>
      <w:r w:rsidRPr="00F17941">
        <w:rPr>
          <w:rFonts w:ascii="Montserrat" w:eastAsia="Arial" w:hAnsi="Montserrat" w:cstheme="minorHAnsi"/>
        </w:rPr>
        <w:t>zwaną dalej „</w:t>
      </w:r>
      <w:r>
        <w:rPr>
          <w:rFonts w:ascii="Montserrat" w:eastAsia="Arial" w:hAnsi="Montserrat" w:cstheme="minorHAnsi"/>
        </w:rPr>
        <w:t>Dostawcą”</w:t>
      </w:r>
      <w:r w:rsidRPr="00F17941">
        <w:rPr>
          <w:rFonts w:ascii="Montserrat" w:eastAsia="Arial" w:hAnsi="Montserrat" w:cstheme="minorHAnsi"/>
        </w:rPr>
        <w:t>, którą reprezentują:</w:t>
      </w:r>
    </w:p>
    <w:p w14:paraId="2FA895CC" w14:textId="77777777" w:rsidR="00A146B0" w:rsidRPr="00F17941" w:rsidRDefault="00A146B0" w:rsidP="00F17941">
      <w:pPr>
        <w:autoSpaceDE w:val="0"/>
        <w:autoSpaceDN w:val="0"/>
        <w:adjustRightInd w:val="0"/>
        <w:spacing w:after="0" w:line="276" w:lineRule="auto"/>
        <w:rPr>
          <w:rFonts w:ascii="Montserrat" w:hAnsi="Montserrat" w:cs="Montserrat"/>
          <w:color w:val="000000"/>
        </w:rPr>
      </w:pPr>
    </w:p>
    <w:p w14:paraId="4CD89417" w14:textId="77777777" w:rsidR="00F776BF" w:rsidRDefault="00F776BF" w:rsidP="00F776BF">
      <w:pPr>
        <w:pStyle w:val="Akapitzlist"/>
        <w:numPr>
          <w:ilvl w:val="0"/>
          <w:numId w:val="35"/>
        </w:numPr>
        <w:spacing w:line="276" w:lineRule="auto"/>
        <w:jc w:val="both"/>
        <w:rPr>
          <w:rFonts w:ascii="Montserrat" w:hAnsi="Montserrat" w:cs="Arial"/>
        </w:rPr>
      </w:pPr>
      <w:r>
        <w:rPr>
          <w:rFonts w:ascii="Montserrat" w:hAnsi="Montserrat" w:cs="Arial"/>
        </w:rPr>
        <w:t>………………………</w:t>
      </w:r>
    </w:p>
    <w:p w14:paraId="2BB61345" w14:textId="77777777" w:rsidR="00F776BF" w:rsidRDefault="00F776BF" w:rsidP="00F776BF">
      <w:pPr>
        <w:pStyle w:val="Akapitzlist"/>
        <w:numPr>
          <w:ilvl w:val="0"/>
          <w:numId w:val="35"/>
        </w:numPr>
        <w:spacing w:line="276" w:lineRule="auto"/>
        <w:jc w:val="both"/>
        <w:rPr>
          <w:rFonts w:ascii="Montserrat" w:hAnsi="Montserrat" w:cs="Arial"/>
        </w:rPr>
      </w:pPr>
      <w:r>
        <w:rPr>
          <w:rFonts w:ascii="Montserrat" w:hAnsi="Montserrat" w:cs="Arial"/>
        </w:rPr>
        <w:t>………………………</w:t>
      </w:r>
    </w:p>
    <w:p w14:paraId="154B2201" w14:textId="77777777" w:rsidR="00BE6088" w:rsidRPr="00F17941" w:rsidRDefault="00BE6088" w:rsidP="00F17941">
      <w:pPr>
        <w:pStyle w:val="Akapitzlist"/>
        <w:autoSpaceDE w:val="0"/>
        <w:autoSpaceDN w:val="0"/>
        <w:adjustRightInd w:val="0"/>
        <w:spacing w:after="0" w:line="276" w:lineRule="auto"/>
        <w:rPr>
          <w:rFonts w:ascii="Montserrat" w:hAnsi="Montserrat" w:cs="Montserrat"/>
          <w:color w:val="000000"/>
        </w:rPr>
      </w:pPr>
    </w:p>
    <w:p w14:paraId="71327512" w14:textId="77777777" w:rsidR="00BE6088" w:rsidRPr="00F17941" w:rsidRDefault="00BE6088" w:rsidP="00F17941">
      <w:pPr>
        <w:spacing w:line="276" w:lineRule="auto"/>
        <w:contextualSpacing/>
        <w:rPr>
          <w:rFonts w:ascii="Montserrat" w:hAnsi="Montserrat" w:cstheme="minorHAnsi"/>
        </w:rPr>
      </w:pPr>
      <w:r w:rsidRPr="00F17941">
        <w:rPr>
          <w:rFonts w:ascii="Montserrat" w:hAnsi="Montserrat" w:cstheme="minorHAnsi"/>
        </w:rPr>
        <w:t>zwanymi łącznie „Stronami”, a każda z nich odrębnie „Stroną”</w:t>
      </w:r>
    </w:p>
    <w:p w14:paraId="62F03EE4" w14:textId="77777777" w:rsidR="00BC76CA" w:rsidRPr="00F17941" w:rsidRDefault="00BC76CA" w:rsidP="00F17941">
      <w:pPr>
        <w:spacing w:line="276" w:lineRule="auto"/>
        <w:contextualSpacing/>
        <w:jc w:val="center"/>
        <w:rPr>
          <w:rFonts w:ascii="Montserrat" w:hAnsi="Montserrat" w:cs="Calibri"/>
          <w:b/>
          <w:bCs/>
        </w:rPr>
      </w:pPr>
    </w:p>
    <w:p w14:paraId="24705B5D" w14:textId="4B98D896" w:rsidR="00963DD8" w:rsidRPr="00F17941" w:rsidRDefault="000A6B14" w:rsidP="00F17941">
      <w:pPr>
        <w:spacing w:line="276" w:lineRule="auto"/>
        <w:contextualSpacing/>
        <w:jc w:val="center"/>
        <w:rPr>
          <w:rFonts w:ascii="Montserrat" w:hAnsi="Montserrat"/>
          <w:b/>
          <w:bCs/>
        </w:rPr>
      </w:pPr>
      <w:r w:rsidRPr="00F17941">
        <w:rPr>
          <w:rFonts w:ascii="Montserrat" w:hAnsi="Montserrat" w:cs="Calibri"/>
          <w:b/>
          <w:bCs/>
        </w:rPr>
        <w:t>§</w:t>
      </w:r>
      <w:r w:rsidRPr="00F17941">
        <w:rPr>
          <w:rFonts w:ascii="Montserrat" w:hAnsi="Montserrat"/>
          <w:b/>
          <w:bCs/>
        </w:rPr>
        <w:t xml:space="preserve"> 1</w:t>
      </w:r>
      <w:r w:rsidR="00BE6088" w:rsidRPr="00F17941">
        <w:rPr>
          <w:rFonts w:ascii="Montserrat" w:hAnsi="Montserrat"/>
          <w:b/>
          <w:bCs/>
        </w:rPr>
        <w:t xml:space="preserve"> PRZEDMIOT UMOWY</w:t>
      </w:r>
    </w:p>
    <w:p w14:paraId="69FCD593" w14:textId="4A45A003" w:rsidR="00B568FE" w:rsidRPr="00F17941" w:rsidRDefault="00085109" w:rsidP="00F17941">
      <w:pPr>
        <w:spacing w:line="276" w:lineRule="auto"/>
        <w:contextualSpacing/>
        <w:jc w:val="both"/>
        <w:rPr>
          <w:rFonts w:ascii="Montserrat" w:hAnsi="Montserrat"/>
        </w:rPr>
      </w:pPr>
      <w:r w:rsidRPr="00F17941">
        <w:rPr>
          <w:rFonts w:ascii="Montserrat" w:hAnsi="Montserrat"/>
        </w:rPr>
        <w:t xml:space="preserve">1. </w:t>
      </w:r>
      <w:r w:rsidR="00AE70E2" w:rsidRPr="00F17941">
        <w:rPr>
          <w:rFonts w:ascii="Montserrat" w:hAnsi="Montserrat"/>
        </w:rPr>
        <w:t>Przedmiotem Umowy jest</w:t>
      </w:r>
      <w:r w:rsidR="00B568FE" w:rsidRPr="00F17941">
        <w:rPr>
          <w:rFonts w:ascii="Montserrat" w:hAnsi="Montserrat"/>
        </w:rPr>
        <w:t>:</w:t>
      </w:r>
    </w:p>
    <w:p w14:paraId="0593421B" w14:textId="2278E289" w:rsidR="00A8467C" w:rsidRPr="00F17941" w:rsidRDefault="00C367CB" w:rsidP="00C367CB">
      <w:pPr>
        <w:numPr>
          <w:ilvl w:val="1"/>
          <w:numId w:val="24"/>
        </w:numPr>
        <w:spacing w:before="120" w:after="0" w:line="276" w:lineRule="auto"/>
        <w:ind w:left="709" w:hanging="425"/>
        <w:jc w:val="both"/>
        <w:rPr>
          <w:rFonts w:ascii="Montserrat" w:hAnsi="Montserrat"/>
        </w:rPr>
      </w:pPr>
      <w:bookmarkStart w:id="0" w:name="_Hlk145419412"/>
      <w:r>
        <w:rPr>
          <w:rFonts w:ascii="Montserrat" w:hAnsi="Montserrat"/>
        </w:rPr>
        <w:t>udzielenie</w:t>
      </w:r>
      <w:r w:rsidR="00A8467C" w:rsidRPr="00F17941">
        <w:rPr>
          <w:rFonts w:ascii="Montserrat" w:hAnsi="Montserrat"/>
        </w:rPr>
        <w:t xml:space="preserve"> </w:t>
      </w:r>
      <w:r w:rsidR="00A8467C">
        <w:rPr>
          <w:rFonts w:ascii="Montserrat" w:hAnsi="Montserrat"/>
        </w:rPr>
        <w:t xml:space="preserve">licencji </w:t>
      </w:r>
      <w:r w:rsidR="00A8467C" w:rsidRPr="00F17941">
        <w:rPr>
          <w:rFonts w:ascii="Montserrat" w:hAnsi="Montserrat"/>
        </w:rPr>
        <w:t xml:space="preserve">w odniesieniu do programów Oracle wymienionych </w:t>
      </w:r>
      <w:r w:rsidR="000069D2">
        <w:rPr>
          <w:rFonts w:ascii="Montserrat" w:hAnsi="Montserrat"/>
        </w:rPr>
        <w:t xml:space="preserve">                      </w:t>
      </w:r>
      <w:r w:rsidR="00A8467C" w:rsidRPr="00F17941">
        <w:rPr>
          <w:rFonts w:ascii="Montserrat" w:hAnsi="Montserrat"/>
        </w:rPr>
        <w:t>w Załączniku nr 1 do Umowy</w:t>
      </w:r>
      <w:r w:rsidR="000D1B7B">
        <w:rPr>
          <w:rFonts w:ascii="Montserrat" w:hAnsi="Montserrat"/>
        </w:rPr>
        <w:t xml:space="preserve"> („Licencje”)</w:t>
      </w:r>
      <w:r w:rsidR="00DC7BDF">
        <w:rPr>
          <w:rFonts w:ascii="Montserrat" w:hAnsi="Montserrat"/>
        </w:rPr>
        <w:t>,</w:t>
      </w:r>
    </w:p>
    <w:p w14:paraId="587D2384" w14:textId="5A118270" w:rsidR="00B568FE" w:rsidRPr="00F17941" w:rsidRDefault="00B568FE" w:rsidP="00C367CB">
      <w:pPr>
        <w:numPr>
          <w:ilvl w:val="1"/>
          <w:numId w:val="24"/>
        </w:numPr>
        <w:spacing w:before="120" w:after="0" w:line="276" w:lineRule="auto"/>
        <w:ind w:left="709" w:hanging="425"/>
        <w:jc w:val="both"/>
        <w:rPr>
          <w:rFonts w:ascii="Montserrat" w:hAnsi="Montserrat"/>
        </w:rPr>
      </w:pPr>
      <w:r w:rsidRPr="00F17941">
        <w:rPr>
          <w:rFonts w:ascii="Montserrat" w:hAnsi="Montserrat"/>
        </w:rPr>
        <w:t xml:space="preserve">zapewnienie przez Dostawcę świadczenia na rzecz Odbiorcy usług asysty technicznej przez </w:t>
      </w:r>
      <w:r w:rsidR="000D1B7B">
        <w:rPr>
          <w:rFonts w:ascii="Montserrat" w:hAnsi="Montserrat"/>
        </w:rPr>
        <w:t>p</w:t>
      </w:r>
      <w:r w:rsidRPr="00F17941">
        <w:rPr>
          <w:rFonts w:ascii="Montserrat" w:hAnsi="Montserrat"/>
        </w:rPr>
        <w:t xml:space="preserve">roducenta, tj. Oracle na warunkach określonych </w:t>
      </w:r>
      <w:r w:rsidR="000069D2">
        <w:rPr>
          <w:rFonts w:ascii="Montserrat" w:hAnsi="Montserrat"/>
        </w:rPr>
        <w:t xml:space="preserve">                                </w:t>
      </w:r>
      <w:r w:rsidRPr="00F17941">
        <w:rPr>
          <w:rFonts w:ascii="Montserrat" w:hAnsi="Montserrat"/>
        </w:rPr>
        <w:t>w Umowie</w:t>
      </w:r>
      <w:r w:rsidR="00B8524F">
        <w:rPr>
          <w:rFonts w:ascii="Montserrat" w:hAnsi="Montserrat"/>
        </w:rPr>
        <w:t xml:space="preserve"> („Asysta Techniczna”)</w:t>
      </w:r>
      <w:r w:rsidR="00DC7BDF">
        <w:rPr>
          <w:rFonts w:ascii="Montserrat" w:hAnsi="Montserrat"/>
        </w:rPr>
        <w:t>.</w:t>
      </w:r>
    </w:p>
    <w:bookmarkEnd w:id="0"/>
    <w:p w14:paraId="3E412BAE" w14:textId="77777777" w:rsidR="00B568FE" w:rsidRPr="00F17941" w:rsidRDefault="00B568FE" w:rsidP="00F17941">
      <w:pPr>
        <w:spacing w:line="276" w:lineRule="auto"/>
        <w:contextualSpacing/>
        <w:jc w:val="both"/>
        <w:rPr>
          <w:rFonts w:ascii="Montserrat" w:hAnsi="Montserrat"/>
        </w:rPr>
      </w:pPr>
    </w:p>
    <w:p w14:paraId="38ADBDE0" w14:textId="2E43E1DA" w:rsidR="00085109" w:rsidRPr="00F17941" w:rsidRDefault="00085109" w:rsidP="00C367CB">
      <w:pPr>
        <w:spacing w:line="276" w:lineRule="auto"/>
        <w:ind w:left="284" w:hanging="284"/>
        <w:contextualSpacing/>
        <w:jc w:val="both"/>
        <w:rPr>
          <w:rFonts w:ascii="Montserrat" w:hAnsi="Montserrat"/>
        </w:rPr>
      </w:pPr>
      <w:r w:rsidRPr="00F17941">
        <w:rPr>
          <w:rFonts w:ascii="Montserrat" w:hAnsi="Montserrat"/>
        </w:rPr>
        <w:t xml:space="preserve">2.  Usługa </w:t>
      </w:r>
      <w:r w:rsidR="00B8524F">
        <w:rPr>
          <w:rFonts w:ascii="Montserrat" w:hAnsi="Montserrat"/>
        </w:rPr>
        <w:t>A</w:t>
      </w:r>
      <w:r w:rsidRPr="00F17941">
        <w:rPr>
          <w:rFonts w:ascii="Montserrat" w:hAnsi="Montserrat"/>
        </w:rPr>
        <w:t xml:space="preserve">systy </w:t>
      </w:r>
      <w:r w:rsidR="00B8524F">
        <w:rPr>
          <w:rFonts w:ascii="Montserrat" w:hAnsi="Montserrat"/>
        </w:rPr>
        <w:t>T</w:t>
      </w:r>
      <w:r w:rsidRPr="00F17941">
        <w:rPr>
          <w:rFonts w:ascii="Montserrat" w:hAnsi="Montserrat"/>
        </w:rPr>
        <w:t xml:space="preserve">echnicznej (z ang. Software Update License &amp; Support) polega na świadczeniu przez </w:t>
      </w:r>
      <w:r w:rsidR="000D1B7B">
        <w:rPr>
          <w:rFonts w:ascii="Montserrat" w:hAnsi="Montserrat"/>
        </w:rPr>
        <w:t>p</w:t>
      </w:r>
      <w:r w:rsidRPr="00F17941">
        <w:rPr>
          <w:rFonts w:ascii="Montserrat" w:hAnsi="Montserrat"/>
        </w:rPr>
        <w:t>roducenta usług wsparcia technicznego oprogramowania wymienionego w Załączniku nr 1 do Umowy i obejmuje</w:t>
      </w:r>
      <w:r w:rsidRPr="00F17941">
        <w:rPr>
          <w:rFonts w:ascii="Montserrat" w:hAnsi="Montserrat" w:cs="Arial"/>
        </w:rPr>
        <w:t>:</w:t>
      </w:r>
    </w:p>
    <w:p w14:paraId="73C14241" w14:textId="305DEC4C" w:rsidR="00085109" w:rsidRPr="00276DD9" w:rsidRDefault="00085109" w:rsidP="00C367CB">
      <w:pPr>
        <w:numPr>
          <w:ilvl w:val="1"/>
          <w:numId w:val="25"/>
        </w:numPr>
        <w:spacing w:before="120" w:after="0" w:line="276" w:lineRule="auto"/>
        <w:ind w:left="709" w:hanging="425"/>
        <w:jc w:val="both"/>
        <w:rPr>
          <w:rStyle w:val="UyteHipercze"/>
          <w:rFonts w:ascii="Montserrat" w:hAnsi="Montserrat"/>
          <w:color w:val="auto"/>
          <w:u w:val="none"/>
        </w:rPr>
      </w:pPr>
      <w:r w:rsidRPr="00276DD9">
        <w:rPr>
          <w:rStyle w:val="UyteHipercze"/>
          <w:rFonts w:ascii="Montserrat" w:hAnsi="Montserrat"/>
          <w:color w:val="auto"/>
          <w:u w:val="none"/>
        </w:rPr>
        <w:lastRenderedPageBreak/>
        <w:t>dostarczanie aktualizacji programów, poprawek, ostrzeżeń o zagrożeniach bezpieczeństwa i aktualizacji programów korygujących o znaczeniu krytycznym;</w:t>
      </w:r>
    </w:p>
    <w:p w14:paraId="5817B0FF" w14:textId="77777777" w:rsidR="00085109" w:rsidRPr="00276DD9" w:rsidRDefault="00085109" w:rsidP="000B057F">
      <w:pPr>
        <w:numPr>
          <w:ilvl w:val="1"/>
          <w:numId w:val="25"/>
        </w:numPr>
        <w:spacing w:after="0" w:line="276" w:lineRule="auto"/>
        <w:ind w:left="709" w:hanging="425"/>
        <w:jc w:val="both"/>
        <w:rPr>
          <w:rStyle w:val="UyteHipercze"/>
          <w:rFonts w:ascii="Montserrat" w:hAnsi="Montserrat"/>
          <w:color w:val="auto"/>
          <w:u w:val="none"/>
        </w:rPr>
      </w:pPr>
      <w:r w:rsidRPr="00276DD9">
        <w:rPr>
          <w:rStyle w:val="UyteHipercze"/>
          <w:rFonts w:ascii="Montserrat" w:hAnsi="Montserrat"/>
          <w:color w:val="auto"/>
          <w:u w:val="none"/>
        </w:rPr>
        <w:t>dostarczanie nowych wersji oprogramowania objętych Umową;</w:t>
      </w:r>
    </w:p>
    <w:p w14:paraId="1FEE0A5E" w14:textId="7264A15E" w:rsidR="00085109" w:rsidRPr="00276DD9" w:rsidRDefault="00085109" w:rsidP="000B057F">
      <w:pPr>
        <w:numPr>
          <w:ilvl w:val="1"/>
          <w:numId w:val="25"/>
        </w:numPr>
        <w:spacing w:after="0" w:line="276" w:lineRule="auto"/>
        <w:ind w:left="709" w:hanging="425"/>
        <w:jc w:val="both"/>
        <w:rPr>
          <w:rStyle w:val="UyteHipercze"/>
          <w:rFonts w:ascii="Montserrat" w:hAnsi="Montserrat"/>
          <w:color w:val="auto"/>
          <w:u w:val="none"/>
        </w:rPr>
      </w:pPr>
      <w:r w:rsidRPr="00276DD9">
        <w:rPr>
          <w:rStyle w:val="UyteHipercze"/>
          <w:rFonts w:ascii="Montserrat" w:hAnsi="Montserrat"/>
          <w:color w:val="auto"/>
          <w:u w:val="none"/>
        </w:rPr>
        <w:t>dostarczanie aktualizacji związanych z podatkami, aktualizacji prawnych</w:t>
      </w:r>
      <w:r w:rsidR="000069D2" w:rsidRPr="00276DD9">
        <w:rPr>
          <w:rStyle w:val="UyteHipercze"/>
          <w:rFonts w:ascii="Montserrat" w:hAnsi="Montserrat"/>
          <w:color w:val="auto"/>
          <w:u w:val="none"/>
        </w:rPr>
        <w:t xml:space="preserve">                     </w:t>
      </w:r>
      <w:r w:rsidRPr="00276DD9">
        <w:rPr>
          <w:rStyle w:val="UyteHipercze"/>
          <w:rFonts w:ascii="Montserrat" w:hAnsi="Montserrat"/>
          <w:color w:val="auto"/>
          <w:u w:val="none"/>
        </w:rPr>
        <w:t xml:space="preserve">  i dostosowawczych;</w:t>
      </w:r>
    </w:p>
    <w:p w14:paraId="0A1088ED" w14:textId="77777777" w:rsidR="00085109" w:rsidRPr="00276DD9" w:rsidRDefault="00085109" w:rsidP="000B057F">
      <w:pPr>
        <w:numPr>
          <w:ilvl w:val="1"/>
          <w:numId w:val="25"/>
        </w:numPr>
        <w:spacing w:after="0" w:line="276" w:lineRule="auto"/>
        <w:ind w:left="709" w:hanging="425"/>
        <w:jc w:val="both"/>
        <w:rPr>
          <w:rStyle w:val="UyteHipercze"/>
          <w:rFonts w:ascii="Montserrat" w:hAnsi="Montserrat"/>
          <w:color w:val="auto"/>
          <w:u w:val="none"/>
        </w:rPr>
      </w:pPr>
      <w:r w:rsidRPr="00276DD9">
        <w:rPr>
          <w:rStyle w:val="UyteHipercze"/>
          <w:rFonts w:ascii="Montserrat" w:hAnsi="Montserrat"/>
          <w:color w:val="auto"/>
          <w:u w:val="none"/>
        </w:rPr>
        <w:t>dostarczanie skryptów rozszerzających;</w:t>
      </w:r>
    </w:p>
    <w:p w14:paraId="3761983B" w14:textId="77777777" w:rsidR="00085109" w:rsidRPr="00276DD9" w:rsidRDefault="00085109" w:rsidP="000B057F">
      <w:pPr>
        <w:numPr>
          <w:ilvl w:val="1"/>
          <w:numId w:val="25"/>
        </w:numPr>
        <w:spacing w:after="0" w:line="276" w:lineRule="auto"/>
        <w:ind w:left="709" w:hanging="425"/>
        <w:jc w:val="both"/>
        <w:rPr>
          <w:rStyle w:val="UyteHipercze"/>
          <w:rFonts w:ascii="Montserrat" w:hAnsi="Montserrat"/>
          <w:color w:val="auto"/>
          <w:u w:val="none"/>
        </w:rPr>
      </w:pPr>
      <w:r w:rsidRPr="00276DD9">
        <w:rPr>
          <w:rStyle w:val="UyteHipercze"/>
          <w:rFonts w:ascii="Montserrat" w:hAnsi="Montserrat"/>
          <w:color w:val="auto"/>
          <w:u w:val="none"/>
        </w:rPr>
        <w:t xml:space="preserve">certyfikację dla nowych produktów/wersji innych firm; dostarczanie  wersji produktów i technologii obejmujących ogólne wersje serwisowe, wybranych wersji programów zawierających nowe funkcje i aktualizacje dokumentacji dostępnych za pośrednictwem serwisu </w:t>
      </w:r>
      <w:hyperlink r:id="rId11" w:history="1">
        <w:r w:rsidRPr="00276DD9">
          <w:rPr>
            <w:rStyle w:val="UyteHipercze"/>
            <w:rFonts w:ascii="Montserrat" w:hAnsi="Montserrat"/>
            <w:color w:val="auto"/>
            <w:u w:val="none"/>
          </w:rPr>
          <w:t>http://www.oracle.com/technetwork/index.html</w:t>
        </w:r>
      </w:hyperlink>
      <w:r w:rsidRPr="00276DD9">
        <w:rPr>
          <w:rStyle w:val="UyteHipercze"/>
          <w:rFonts w:ascii="Montserrat" w:hAnsi="Montserrat"/>
          <w:color w:val="auto"/>
          <w:u w:val="none"/>
        </w:rPr>
        <w:t>;</w:t>
      </w:r>
    </w:p>
    <w:p w14:paraId="3619E8C0" w14:textId="77777777" w:rsidR="00085109" w:rsidRPr="00276DD9" w:rsidRDefault="00085109" w:rsidP="000B057F">
      <w:pPr>
        <w:numPr>
          <w:ilvl w:val="1"/>
          <w:numId w:val="25"/>
        </w:numPr>
        <w:spacing w:after="0" w:line="276" w:lineRule="auto"/>
        <w:ind w:left="709" w:hanging="425"/>
        <w:jc w:val="both"/>
        <w:rPr>
          <w:rStyle w:val="UyteHipercze"/>
          <w:rFonts w:ascii="Montserrat" w:hAnsi="Montserrat"/>
          <w:color w:val="auto"/>
          <w:u w:val="none"/>
        </w:rPr>
      </w:pPr>
      <w:r w:rsidRPr="00276DD9">
        <w:rPr>
          <w:rStyle w:val="UyteHipercze"/>
          <w:rFonts w:ascii="Montserrat" w:hAnsi="Montserrat"/>
          <w:color w:val="auto"/>
          <w:u w:val="none"/>
        </w:rPr>
        <w:t>całodobową obsługę zgłoszeń serwisowych we wszystkie dni tygodnia - świadczenie pomocy technicznej w zakresie obsługi zgłoszeń, w formie elektronicznej (poprzez  My Oracle Support) lub telefonicznej, w dni robocze w godzinach 9:00-17:00 w języku polskim oraz przez 24 godziny na dobę, 7 dni w tygodniu w języku angielskim;</w:t>
      </w:r>
    </w:p>
    <w:p w14:paraId="1B02D502" w14:textId="77777777" w:rsidR="00085109" w:rsidRPr="00276DD9" w:rsidRDefault="00085109" w:rsidP="000B057F">
      <w:pPr>
        <w:numPr>
          <w:ilvl w:val="1"/>
          <w:numId w:val="25"/>
        </w:numPr>
        <w:spacing w:after="0" w:line="276" w:lineRule="auto"/>
        <w:ind w:left="709" w:hanging="425"/>
        <w:jc w:val="both"/>
        <w:rPr>
          <w:rStyle w:val="UyteHipercze"/>
          <w:rFonts w:ascii="Montserrat" w:hAnsi="Montserrat"/>
          <w:color w:val="auto"/>
          <w:u w:val="none"/>
        </w:rPr>
      </w:pPr>
      <w:r w:rsidRPr="00276DD9">
        <w:rPr>
          <w:rStyle w:val="UyteHipercze"/>
          <w:rFonts w:ascii="Montserrat" w:hAnsi="Montserrat"/>
          <w:color w:val="auto"/>
          <w:u w:val="none"/>
        </w:rPr>
        <w:t>zapewnienie elektronicznego dostępu do informacji na temat posiadanych produktów, biuletynów technicznych Oracle, poprawek programistycznych oraz bazy danych zgłoszonych problemów technicznych przez 24 godziny na dobę, 7 dni w tygodniu poprzez serwis My Oracle Support https://support.oracle.com;</w:t>
      </w:r>
    </w:p>
    <w:p w14:paraId="73DA34F8" w14:textId="21F9BEB1" w:rsidR="00085109" w:rsidRPr="00F17941" w:rsidRDefault="00085109" w:rsidP="000B057F">
      <w:pPr>
        <w:numPr>
          <w:ilvl w:val="1"/>
          <w:numId w:val="25"/>
        </w:numPr>
        <w:spacing w:after="0" w:line="276" w:lineRule="auto"/>
        <w:ind w:left="709" w:hanging="425"/>
        <w:jc w:val="both"/>
        <w:rPr>
          <w:rStyle w:val="UyteHipercze"/>
          <w:rFonts w:ascii="Montserrat" w:hAnsi="Montserrat"/>
          <w:color w:val="auto"/>
          <w:u w:val="none"/>
        </w:rPr>
      </w:pPr>
      <w:r w:rsidRPr="00F17941">
        <w:rPr>
          <w:rStyle w:val="UyteHipercze"/>
          <w:rFonts w:ascii="Montserrat" w:hAnsi="Montserrat"/>
          <w:color w:val="auto"/>
          <w:u w:val="none"/>
        </w:rPr>
        <w:t>obsługę w kwestiach pozatechnicznych w standardowych</w:t>
      </w:r>
      <w:r w:rsidR="00A8467C">
        <w:rPr>
          <w:rStyle w:val="UyteHipercze"/>
          <w:rFonts w:ascii="Montserrat" w:hAnsi="Montserrat"/>
          <w:color w:val="auto"/>
          <w:u w:val="none"/>
        </w:rPr>
        <w:t xml:space="preserve"> godzinach pracy.</w:t>
      </w:r>
    </w:p>
    <w:p w14:paraId="36EF8784" w14:textId="77777777" w:rsidR="00085109" w:rsidRPr="00F17941" w:rsidRDefault="00085109" w:rsidP="00F17941">
      <w:pPr>
        <w:spacing w:line="276" w:lineRule="auto"/>
        <w:contextualSpacing/>
        <w:jc w:val="both"/>
        <w:rPr>
          <w:rFonts w:ascii="Montserrat" w:hAnsi="Montserrat"/>
        </w:rPr>
      </w:pPr>
    </w:p>
    <w:p w14:paraId="1EEBE79C" w14:textId="77777777" w:rsidR="00BE6088" w:rsidRPr="00276DD9" w:rsidRDefault="00B33FB2" w:rsidP="00276DD9">
      <w:pPr>
        <w:spacing w:line="276" w:lineRule="auto"/>
        <w:contextualSpacing/>
        <w:jc w:val="center"/>
        <w:rPr>
          <w:rFonts w:ascii="Montserrat" w:hAnsi="Montserrat" w:cs="Calibri"/>
          <w:b/>
          <w:bCs/>
        </w:rPr>
      </w:pPr>
      <w:r w:rsidRPr="00F17941">
        <w:rPr>
          <w:rFonts w:ascii="Montserrat" w:hAnsi="Montserrat" w:cs="Calibri"/>
          <w:b/>
          <w:bCs/>
        </w:rPr>
        <w:t>§</w:t>
      </w:r>
      <w:r w:rsidRPr="00276DD9">
        <w:rPr>
          <w:rFonts w:ascii="Montserrat" w:hAnsi="Montserrat" w:cs="Calibri"/>
          <w:b/>
          <w:bCs/>
        </w:rPr>
        <w:t xml:space="preserve"> 2</w:t>
      </w:r>
      <w:r w:rsidR="00BE6088" w:rsidRPr="00276DD9">
        <w:rPr>
          <w:rFonts w:ascii="Montserrat" w:hAnsi="Montserrat" w:cs="Calibri"/>
          <w:b/>
          <w:bCs/>
        </w:rPr>
        <w:t xml:space="preserve"> MIEJSCE WYKONANIA UMOWY</w:t>
      </w:r>
    </w:p>
    <w:p w14:paraId="0B0B78C8" w14:textId="1211FAC9" w:rsidR="00B33FB2" w:rsidRPr="00F17941" w:rsidRDefault="00B33FB2" w:rsidP="00F17941">
      <w:pPr>
        <w:spacing w:line="276" w:lineRule="auto"/>
        <w:contextualSpacing/>
        <w:jc w:val="both"/>
        <w:rPr>
          <w:rFonts w:ascii="Montserrat" w:hAnsi="Montserrat"/>
        </w:rPr>
      </w:pPr>
      <w:r w:rsidRPr="00F17941">
        <w:rPr>
          <w:rFonts w:ascii="Montserrat" w:hAnsi="Montserrat"/>
        </w:rPr>
        <w:t>Miejsce</w:t>
      </w:r>
      <w:r w:rsidR="00803C72" w:rsidRPr="00F17941">
        <w:rPr>
          <w:rFonts w:ascii="Montserrat" w:hAnsi="Montserrat"/>
        </w:rPr>
        <w:t>m</w:t>
      </w:r>
      <w:r w:rsidRPr="00F17941">
        <w:rPr>
          <w:rFonts w:ascii="Montserrat" w:hAnsi="Montserrat"/>
        </w:rPr>
        <w:t xml:space="preserve"> wykonania Umowy jest siedziba Odbiorcy w Warszawie. </w:t>
      </w:r>
    </w:p>
    <w:p w14:paraId="2448BDC5" w14:textId="15A4EBA3" w:rsidR="00B33FB2" w:rsidRPr="00F17941" w:rsidRDefault="00B33FB2" w:rsidP="00F17941">
      <w:pPr>
        <w:spacing w:line="276" w:lineRule="auto"/>
        <w:contextualSpacing/>
        <w:jc w:val="both"/>
        <w:rPr>
          <w:rFonts w:ascii="Montserrat" w:hAnsi="Montserrat"/>
        </w:rPr>
      </w:pPr>
    </w:p>
    <w:p w14:paraId="0F961885" w14:textId="073818C1" w:rsidR="00B33FB2" w:rsidRPr="00276DD9" w:rsidRDefault="00B33FB2" w:rsidP="00276DD9">
      <w:pPr>
        <w:spacing w:after="0" w:line="276" w:lineRule="auto"/>
        <w:contextualSpacing/>
        <w:jc w:val="center"/>
        <w:rPr>
          <w:rFonts w:ascii="Montserrat" w:hAnsi="Montserrat" w:cs="Calibri"/>
          <w:b/>
          <w:bCs/>
        </w:rPr>
      </w:pPr>
      <w:r w:rsidRPr="00F17941">
        <w:rPr>
          <w:rFonts w:ascii="Montserrat" w:hAnsi="Montserrat" w:cs="Calibri"/>
          <w:b/>
          <w:bCs/>
        </w:rPr>
        <w:t>§</w:t>
      </w:r>
      <w:r w:rsidRPr="00276DD9">
        <w:rPr>
          <w:rFonts w:ascii="Montserrat" w:hAnsi="Montserrat" w:cs="Calibri"/>
          <w:b/>
          <w:bCs/>
        </w:rPr>
        <w:t xml:space="preserve"> 3</w:t>
      </w:r>
      <w:r w:rsidR="00D907C3" w:rsidRPr="00276DD9">
        <w:rPr>
          <w:rFonts w:ascii="Montserrat" w:hAnsi="Montserrat" w:cs="Calibri"/>
          <w:b/>
          <w:bCs/>
        </w:rPr>
        <w:t xml:space="preserve"> ZOBOWIĄZANIA DOSTAWCY</w:t>
      </w:r>
    </w:p>
    <w:p w14:paraId="01F96F4C" w14:textId="4E04B927" w:rsidR="00B33FB2" w:rsidRPr="00276DD9" w:rsidRDefault="00B33FB2" w:rsidP="00C367CB">
      <w:pPr>
        <w:pStyle w:val="Akapitzlist"/>
        <w:numPr>
          <w:ilvl w:val="0"/>
          <w:numId w:val="2"/>
        </w:numPr>
        <w:spacing w:line="276" w:lineRule="auto"/>
        <w:ind w:left="284" w:hanging="284"/>
        <w:jc w:val="both"/>
        <w:rPr>
          <w:rFonts w:ascii="Montserrat" w:hAnsi="Montserrat"/>
        </w:rPr>
      </w:pPr>
      <w:r w:rsidRPr="00F17941">
        <w:rPr>
          <w:rFonts w:ascii="Montserrat" w:hAnsi="Montserrat"/>
        </w:rPr>
        <w:t xml:space="preserve">W </w:t>
      </w:r>
      <w:r w:rsidRPr="00276DD9">
        <w:rPr>
          <w:rFonts w:ascii="Montserrat" w:hAnsi="Montserrat"/>
        </w:rPr>
        <w:t>ramach wykonania przedmiotu Umowy Dostawca zobowiązany jest do:</w:t>
      </w:r>
    </w:p>
    <w:p w14:paraId="263FEE34" w14:textId="0CF364C6" w:rsidR="00B33FB2" w:rsidRPr="00276DD9" w:rsidRDefault="00B33FB2" w:rsidP="00C367CB">
      <w:pPr>
        <w:pStyle w:val="Akapitzlist"/>
        <w:numPr>
          <w:ilvl w:val="1"/>
          <w:numId w:val="26"/>
        </w:numPr>
        <w:spacing w:line="276" w:lineRule="auto"/>
        <w:ind w:left="709" w:hanging="425"/>
        <w:jc w:val="both"/>
        <w:rPr>
          <w:rFonts w:ascii="Montserrat" w:hAnsi="Montserrat"/>
        </w:rPr>
      </w:pPr>
      <w:r w:rsidRPr="00276DD9">
        <w:rPr>
          <w:rFonts w:ascii="Montserrat" w:hAnsi="Montserrat"/>
        </w:rPr>
        <w:t xml:space="preserve">dostarczenia </w:t>
      </w:r>
      <w:r w:rsidR="00B8524F" w:rsidRPr="00276DD9">
        <w:rPr>
          <w:rFonts w:ascii="Montserrat" w:hAnsi="Montserrat"/>
        </w:rPr>
        <w:t xml:space="preserve">dokumentu potwierdzającego zakup </w:t>
      </w:r>
      <w:r w:rsidRPr="00276DD9">
        <w:rPr>
          <w:rFonts w:ascii="Montserrat" w:hAnsi="Montserrat"/>
        </w:rPr>
        <w:t xml:space="preserve">Licencji </w:t>
      </w:r>
      <w:r w:rsidR="00B8524F" w:rsidRPr="00276DD9">
        <w:rPr>
          <w:rFonts w:ascii="Montserrat" w:hAnsi="Montserrat"/>
        </w:rPr>
        <w:t xml:space="preserve">i usług Asysty Technicznej </w:t>
      </w:r>
      <w:r w:rsidRPr="00276DD9">
        <w:rPr>
          <w:rFonts w:ascii="Montserrat" w:hAnsi="Montserrat"/>
        </w:rPr>
        <w:t xml:space="preserve">do miejsca wykonania Umowy określonego w </w:t>
      </w:r>
      <w:r w:rsidRPr="00276DD9">
        <w:rPr>
          <w:rFonts w:ascii="Montserrat" w:hAnsi="Montserrat" w:cs="Calibri"/>
        </w:rPr>
        <w:t>§</w:t>
      </w:r>
      <w:r w:rsidRPr="00276DD9">
        <w:rPr>
          <w:rFonts w:ascii="Montserrat" w:hAnsi="Montserrat"/>
        </w:rPr>
        <w:t xml:space="preserve"> 2 w terminie zgodnym z Umową,</w:t>
      </w:r>
      <w:r w:rsidR="00B8524F" w:rsidRPr="00276DD9">
        <w:rPr>
          <w:rFonts w:ascii="Montserrat" w:hAnsi="Montserrat"/>
        </w:rPr>
        <w:t xml:space="preserve"> </w:t>
      </w:r>
    </w:p>
    <w:p w14:paraId="641D0E4C" w14:textId="34BCB7E3" w:rsidR="00B33FB2" w:rsidRPr="00F17941" w:rsidRDefault="00B33FB2" w:rsidP="00C367CB">
      <w:pPr>
        <w:pStyle w:val="Akapitzlist"/>
        <w:numPr>
          <w:ilvl w:val="1"/>
          <w:numId w:val="26"/>
        </w:numPr>
        <w:spacing w:line="276" w:lineRule="auto"/>
        <w:ind w:left="709" w:hanging="425"/>
        <w:jc w:val="both"/>
        <w:rPr>
          <w:rFonts w:ascii="Montserrat" w:hAnsi="Montserrat"/>
        </w:rPr>
      </w:pPr>
      <w:r w:rsidRPr="00276DD9">
        <w:rPr>
          <w:rFonts w:ascii="Montserrat" w:hAnsi="Montserrat"/>
        </w:rPr>
        <w:t xml:space="preserve">przestrzegania „Standardów postępowania dla dostawców Banku Ochrony Środowiska S.A.”, stanowiących Załącznik nr </w:t>
      </w:r>
      <w:r w:rsidR="009F37DA" w:rsidRPr="00276DD9">
        <w:rPr>
          <w:rFonts w:ascii="Montserrat" w:hAnsi="Montserrat"/>
        </w:rPr>
        <w:t>7</w:t>
      </w:r>
      <w:r w:rsidRPr="00276DD9">
        <w:rPr>
          <w:rFonts w:ascii="Montserrat" w:hAnsi="Montserrat"/>
        </w:rPr>
        <w:t xml:space="preserve"> do Umowy, zwanych dalej „Standardami”. W celu weryfikacji przestrzegania postanowień Standardów, Bank zastrzega sobie prawo do przeprowadzania, samodzielnie lub </w:t>
      </w:r>
      <w:r w:rsidR="00E810CC" w:rsidRPr="00276DD9">
        <w:rPr>
          <w:rFonts w:ascii="Montserrat" w:hAnsi="Montserrat"/>
        </w:rPr>
        <w:t xml:space="preserve">                              </w:t>
      </w:r>
      <w:r w:rsidRPr="00276DD9">
        <w:rPr>
          <w:rFonts w:ascii="Montserrat" w:hAnsi="Montserrat"/>
        </w:rPr>
        <w:t>z pomocą niezależnego audytora, audytu u Dostawcy. Audyt przeprowadzany będzie na koszt Banku i po uprzednim</w:t>
      </w:r>
      <w:r w:rsidRPr="00F17941">
        <w:rPr>
          <w:rFonts w:ascii="Montserrat" w:hAnsi="Montserrat"/>
        </w:rPr>
        <w:t xml:space="preserve"> powiadomieniu Dostawcy. W przypadku negatywnych wyników audytu Dostawca będzie zobowiązany do ustalenia z Bankiem właściwego planu naprawczego,</w:t>
      </w:r>
    </w:p>
    <w:p w14:paraId="078ADF6F" w14:textId="28E570FA" w:rsidR="00B33FB2" w:rsidRPr="00F17941" w:rsidRDefault="00B33FB2" w:rsidP="00C367CB">
      <w:pPr>
        <w:pStyle w:val="Akapitzlist"/>
        <w:numPr>
          <w:ilvl w:val="1"/>
          <w:numId w:val="26"/>
        </w:numPr>
        <w:spacing w:line="276" w:lineRule="auto"/>
        <w:ind w:left="709" w:hanging="425"/>
        <w:jc w:val="both"/>
        <w:rPr>
          <w:rFonts w:ascii="Montserrat" w:hAnsi="Montserrat"/>
        </w:rPr>
      </w:pPr>
      <w:r w:rsidRPr="00F17941">
        <w:rPr>
          <w:rFonts w:ascii="Montserrat" w:hAnsi="Montserrat"/>
        </w:rPr>
        <w:t xml:space="preserve">przekazywania, na żądanie Banku, oświadczenia potwierdzającego przestrzeganie przez niego </w:t>
      </w:r>
      <w:r w:rsidR="00E542EB" w:rsidRPr="00F17941">
        <w:rPr>
          <w:rFonts w:ascii="Montserrat" w:hAnsi="Montserrat"/>
        </w:rPr>
        <w:t>Standardów</w:t>
      </w:r>
      <w:r w:rsidRPr="00F17941">
        <w:rPr>
          <w:rFonts w:ascii="Montserrat" w:hAnsi="Montserrat"/>
        </w:rPr>
        <w:t>.</w:t>
      </w:r>
    </w:p>
    <w:p w14:paraId="1D29AF1E" w14:textId="2ABF1B49" w:rsidR="00B33FB2" w:rsidRPr="00F17941" w:rsidRDefault="002D01C4" w:rsidP="00C367CB">
      <w:pPr>
        <w:pStyle w:val="Akapitzlist"/>
        <w:numPr>
          <w:ilvl w:val="0"/>
          <w:numId w:val="2"/>
        </w:numPr>
        <w:spacing w:line="276" w:lineRule="auto"/>
        <w:ind w:left="284" w:hanging="284"/>
        <w:jc w:val="both"/>
        <w:rPr>
          <w:rFonts w:ascii="Montserrat" w:hAnsi="Montserrat"/>
        </w:rPr>
      </w:pPr>
      <w:r w:rsidRPr="00F17941">
        <w:rPr>
          <w:rFonts w:ascii="Montserrat" w:hAnsi="Montserrat"/>
        </w:rPr>
        <w:t xml:space="preserve">W przypadku niezrealizowania planu naprawczego, o którym mowa w ust. 1 pkt </w:t>
      </w:r>
      <w:r w:rsidR="00A146B0">
        <w:rPr>
          <w:rFonts w:ascii="Montserrat" w:hAnsi="Montserrat"/>
        </w:rPr>
        <w:t>2</w:t>
      </w:r>
      <w:r w:rsidRPr="00F17941">
        <w:rPr>
          <w:rFonts w:ascii="Montserrat" w:hAnsi="Montserrat"/>
        </w:rPr>
        <w:t xml:space="preserve">) powyżej, lub nieprzekazania przez Dostawcę oświadczenia potwierdzającego przestrzeganie przez niego </w:t>
      </w:r>
      <w:r w:rsidR="00E542EB" w:rsidRPr="00F17941">
        <w:rPr>
          <w:rFonts w:ascii="Montserrat" w:hAnsi="Montserrat"/>
        </w:rPr>
        <w:t>Standardów</w:t>
      </w:r>
      <w:r w:rsidRPr="00F17941">
        <w:rPr>
          <w:rFonts w:ascii="Montserrat" w:hAnsi="Montserrat"/>
        </w:rPr>
        <w:t>, Bank może:</w:t>
      </w:r>
    </w:p>
    <w:p w14:paraId="091E0871" w14:textId="2860D038" w:rsidR="002D01C4" w:rsidRPr="00F17941" w:rsidRDefault="002D01C4" w:rsidP="00C367CB">
      <w:pPr>
        <w:pStyle w:val="Akapitzlist"/>
        <w:numPr>
          <w:ilvl w:val="1"/>
          <w:numId w:val="27"/>
        </w:numPr>
        <w:spacing w:line="276" w:lineRule="auto"/>
        <w:ind w:left="709" w:hanging="425"/>
        <w:jc w:val="both"/>
        <w:rPr>
          <w:rFonts w:ascii="Montserrat" w:hAnsi="Montserrat"/>
        </w:rPr>
      </w:pPr>
      <w:r w:rsidRPr="00F17941">
        <w:rPr>
          <w:rFonts w:ascii="Montserrat" w:hAnsi="Montserrat"/>
        </w:rPr>
        <w:lastRenderedPageBreak/>
        <w:t>zawiesić współpracę z Dostawcą do dnia zakończenia realizacji planu naprawczego lub do dnia przekazania do Banku oświadczenia potwierdzającego przestrzegani</w:t>
      </w:r>
      <w:r w:rsidR="00A36EBE" w:rsidRPr="00F17941">
        <w:rPr>
          <w:rFonts w:ascii="Montserrat" w:hAnsi="Montserrat"/>
        </w:rPr>
        <w:t>e</w:t>
      </w:r>
      <w:r w:rsidRPr="00F17941">
        <w:rPr>
          <w:rFonts w:ascii="Montserrat" w:hAnsi="Montserrat"/>
        </w:rPr>
        <w:t xml:space="preserve"> przez Dostawcę </w:t>
      </w:r>
      <w:r w:rsidR="00E542EB" w:rsidRPr="00F17941">
        <w:rPr>
          <w:rFonts w:ascii="Montserrat" w:hAnsi="Montserrat"/>
        </w:rPr>
        <w:t>Standardów</w:t>
      </w:r>
      <w:r w:rsidRPr="00F17941">
        <w:rPr>
          <w:rFonts w:ascii="Montserrat" w:hAnsi="Montserrat"/>
        </w:rPr>
        <w:t>,</w:t>
      </w:r>
    </w:p>
    <w:p w14:paraId="43A021FC" w14:textId="247A36B3" w:rsidR="002D01C4" w:rsidRPr="00F17941" w:rsidRDefault="002D01C4" w:rsidP="00C367CB">
      <w:pPr>
        <w:pStyle w:val="Akapitzlist"/>
        <w:numPr>
          <w:ilvl w:val="1"/>
          <w:numId w:val="27"/>
        </w:numPr>
        <w:spacing w:line="276" w:lineRule="auto"/>
        <w:ind w:left="709" w:hanging="425"/>
        <w:jc w:val="both"/>
        <w:rPr>
          <w:rFonts w:ascii="Montserrat" w:hAnsi="Montserrat"/>
        </w:rPr>
      </w:pPr>
      <w:r w:rsidRPr="00F17941">
        <w:rPr>
          <w:rFonts w:ascii="Montserrat" w:hAnsi="Montserrat"/>
        </w:rPr>
        <w:t xml:space="preserve">ograniczyć współpracę z Dostawcą poprzez złożenie oświadczenia               </w:t>
      </w:r>
      <w:r w:rsidR="00E810CC">
        <w:rPr>
          <w:rFonts w:ascii="Montserrat" w:hAnsi="Montserrat"/>
        </w:rPr>
        <w:t xml:space="preserve">                     </w:t>
      </w:r>
      <w:r w:rsidRPr="00F17941">
        <w:rPr>
          <w:rFonts w:ascii="Montserrat" w:hAnsi="Montserrat"/>
        </w:rPr>
        <w:t xml:space="preserve">o wypowiedzeniu Umowy w części dotyczącej towarów, w odniesieniu do których Bank stwierdził lub podjął uzasadnione podejrzenie, że są one świadczone lub dostarczane przez Dostawcę z naruszeniem Standardów, </w:t>
      </w:r>
    </w:p>
    <w:p w14:paraId="68132A06" w14:textId="19C346CA" w:rsidR="002D01C4" w:rsidRPr="00F17941" w:rsidRDefault="002D01C4" w:rsidP="00C367CB">
      <w:pPr>
        <w:pStyle w:val="Akapitzlist"/>
        <w:numPr>
          <w:ilvl w:val="1"/>
          <w:numId w:val="27"/>
        </w:numPr>
        <w:spacing w:line="276" w:lineRule="auto"/>
        <w:ind w:left="709" w:hanging="425"/>
        <w:jc w:val="both"/>
        <w:rPr>
          <w:rFonts w:ascii="Montserrat" w:hAnsi="Montserrat"/>
        </w:rPr>
      </w:pPr>
      <w:r w:rsidRPr="00F17941">
        <w:rPr>
          <w:rFonts w:ascii="Montserrat" w:hAnsi="Montserrat"/>
        </w:rPr>
        <w:t xml:space="preserve">zakończyć współpracę z Dostawcą poprzez złożenie oświadczenia </w:t>
      </w:r>
      <w:r w:rsidR="00E810CC">
        <w:rPr>
          <w:rFonts w:ascii="Montserrat" w:hAnsi="Montserrat"/>
        </w:rPr>
        <w:t xml:space="preserve">                                 </w:t>
      </w:r>
      <w:r w:rsidRPr="00F17941">
        <w:rPr>
          <w:rFonts w:ascii="Montserrat" w:hAnsi="Montserrat"/>
        </w:rPr>
        <w:t>o wypowiedzeniu lub odstąpieniu od Umowy.</w:t>
      </w:r>
    </w:p>
    <w:p w14:paraId="469FA0CB" w14:textId="037DB090" w:rsidR="002D01C4" w:rsidRPr="00F17941" w:rsidRDefault="002D01C4" w:rsidP="00C367CB">
      <w:pPr>
        <w:pStyle w:val="Akapitzlist"/>
        <w:numPr>
          <w:ilvl w:val="0"/>
          <w:numId w:val="2"/>
        </w:numPr>
        <w:spacing w:line="276" w:lineRule="auto"/>
        <w:ind w:left="284" w:hanging="284"/>
        <w:jc w:val="both"/>
        <w:rPr>
          <w:rFonts w:ascii="Montserrat" w:hAnsi="Montserrat"/>
        </w:rPr>
      </w:pPr>
      <w:r w:rsidRPr="00F17941">
        <w:rPr>
          <w:rFonts w:ascii="Montserrat" w:hAnsi="Montserrat"/>
        </w:rPr>
        <w:t>Dostawca zobowiązuje się w miarę możliwości, do podejmowania działań zmierzających do zapew</w:t>
      </w:r>
      <w:r w:rsidR="000C48F2" w:rsidRPr="00F17941">
        <w:rPr>
          <w:rFonts w:ascii="Montserrat" w:hAnsi="Montserrat"/>
        </w:rPr>
        <w:t>nie</w:t>
      </w:r>
      <w:r w:rsidRPr="00F17941">
        <w:rPr>
          <w:rFonts w:ascii="Montserrat" w:hAnsi="Montserrat"/>
        </w:rPr>
        <w:t>nia przestrzegania Standardów przez swoich podwykonawców, jeśli posługuje się nimi przy realizacji Umowy.</w:t>
      </w:r>
    </w:p>
    <w:p w14:paraId="26633607" w14:textId="54152035" w:rsidR="00996542" w:rsidRPr="00C802D5" w:rsidRDefault="00996542" w:rsidP="00C367CB">
      <w:pPr>
        <w:pStyle w:val="Akapitzlist"/>
        <w:numPr>
          <w:ilvl w:val="0"/>
          <w:numId w:val="2"/>
        </w:numPr>
        <w:spacing w:line="276" w:lineRule="auto"/>
        <w:ind w:left="284" w:hanging="284"/>
        <w:jc w:val="both"/>
        <w:rPr>
          <w:rFonts w:ascii="Montserrat" w:hAnsi="Montserrat"/>
        </w:rPr>
      </w:pPr>
      <w:r w:rsidRPr="00C802D5">
        <w:rPr>
          <w:rFonts w:ascii="Montserrat" w:hAnsi="Montserrat"/>
        </w:rPr>
        <w:t>Prawa i obowiązki Odbiorcy i Dostawcy związane z użytkowaniem przez Odbiorcę nowych wersji oprogramowania i udoskonaleń do wersji bieżących (nowe edycje produktów, wydania uzupełniające, poprawki programistyczne) regulowane są odrębną umową licencyjną podpisaną przez Strony w dniu nabycia przez Odbiorcę licencji na dane oprogramowanie, którego takie nowe wersje i udoskonalenia dotyczą.</w:t>
      </w:r>
    </w:p>
    <w:p w14:paraId="471C75B2" w14:textId="448EA28E" w:rsidR="00996542" w:rsidRPr="00C802D5" w:rsidRDefault="00996542" w:rsidP="00C367CB">
      <w:pPr>
        <w:pStyle w:val="Akapitzlist"/>
        <w:numPr>
          <w:ilvl w:val="0"/>
          <w:numId w:val="2"/>
        </w:numPr>
        <w:spacing w:line="276" w:lineRule="auto"/>
        <w:ind w:left="284" w:hanging="284"/>
        <w:jc w:val="both"/>
        <w:rPr>
          <w:rFonts w:ascii="Montserrat" w:hAnsi="Montserrat"/>
        </w:rPr>
      </w:pPr>
      <w:r w:rsidRPr="00C802D5">
        <w:rPr>
          <w:rFonts w:ascii="Montserrat" w:hAnsi="Montserrat"/>
        </w:rPr>
        <w:t xml:space="preserve">Strony zgodnie potwierdzają, że Dostawca nie świadczy samodzielnie usługi </w:t>
      </w:r>
      <w:r w:rsidR="00B8524F">
        <w:rPr>
          <w:rFonts w:ascii="Montserrat" w:hAnsi="Montserrat"/>
        </w:rPr>
        <w:t>A</w:t>
      </w:r>
      <w:r w:rsidRPr="00C802D5">
        <w:rPr>
          <w:rFonts w:ascii="Montserrat" w:hAnsi="Montserrat"/>
        </w:rPr>
        <w:t xml:space="preserve">systy </w:t>
      </w:r>
      <w:r w:rsidR="00B8524F">
        <w:rPr>
          <w:rFonts w:ascii="Montserrat" w:hAnsi="Montserrat"/>
        </w:rPr>
        <w:t>T</w:t>
      </w:r>
      <w:r w:rsidRPr="00C802D5">
        <w:rPr>
          <w:rFonts w:ascii="Montserrat" w:hAnsi="Montserrat"/>
        </w:rPr>
        <w:t>echnicznej i taka usługa będzie  świadczona wyłącznie przez Oracle, który jest jedynym gwarantem prawidłowości jej wykonania.</w:t>
      </w:r>
    </w:p>
    <w:p w14:paraId="6A1E13CD" w14:textId="0D814112" w:rsidR="002D01C4" w:rsidRPr="00F17941" w:rsidRDefault="002D01C4" w:rsidP="00C367CB">
      <w:pPr>
        <w:pStyle w:val="Akapitzlist"/>
        <w:numPr>
          <w:ilvl w:val="0"/>
          <w:numId w:val="2"/>
        </w:numPr>
        <w:spacing w:line="276" w:lineRule="auto"/>
        <w:ind w:left="284" w:hanging="284"/>
        <w:jc w:val="both"/>
        <w:rPr>
          <w:rFonts w:ascii="Montserrat" w:hAnsi="Montserrat"/>
        </w:rPr>
      </w:pPr>
      <w:r w:rsidRPr="00F17941">
        <w:rPr>
          <w:rFonts w:ascii="Montserrat" w:hAnsi="Montserrat"/>
        </w:rPr>
        <w:t xml:space="preserve">Ogólne gwarantowane przez </w:t>
      </w:r>
      <w:r w:rsidRPr="000069D2">
        <w:rPr>
          <w:rFonts w:ascii="Montserrat" w:hAnsi="Montserrat"/>
        </w:rPr>
        <w:t>producenta oprogramowania</w:t>
      </w:r>
      <w:r w:rsidR="00996542" w:rsidRPr="000069D2">
        <w:rPr>
          <w:rFonts w:ascii="Montserrat" w:hAnsi="Montserrat"/>
        </w:rPr>
        <w:t xml:space="preserve"> Zasady </w:t>
      </w:r>
      <w:r w:rsidR="00996542" w:rsidRPr="000069D2">
        <w:rPr>
          <w:rFonts w:ascii="Montserrat" w:hAnsi="Montserrat" w:cs="Arial"/>
        </w:rPr>
        <w:t xml:space="preserve">świadczenia </w:t>
      </w:r>
      <w:r w:rsidR="00B8524F" w:rsidRPr="000069D2">
        <w:rPr>
          <w:rFonts w:ascii="Montserrat" w:hAnsi="Montserrat" w:cs="Arial"/>
        </w:rPr>
        <w:t>A</w:t>
      </w:r>
      <w:r w:rsidR="00996542" w:rsidRPr="000069D2">
        <w:rPr>
          <w:rFonts w:ascii="Montserrat" w:hAnsi="Montserrat" w:cs="Arial"/>
        </w:rPr>
        <w:t xml:space="preserve">systy </w:t>
      </w:r>
      <w:r w:rsidR="00B8524F" w:rsidRPr="000069D2">
        <w:rPr>
          <w:rFonts w:ascii="Montserrat" w:hAnsi="Montserrat" w:cs="Arial"/>
        </w:rPr>
        <w:t>T</w:t>
      </w:r>
      <w:r w:rsidR="00996542" w:rsidRPr="000069D2">
        <w:rPr>
          <w:rFonts w:ascii="Montserrat" w:hAnsi="Montserrat" w:cs="Arial"/>
        </w:rPr>
        <w:t>echnicznej Oracle</w:t>
      </w:r>
      <w:r w:rsidR="00996542" w:rsidRPr="000069D2">
        <w:rPr>
          <w:rFonts w:ascii="Montserrat" w:hAnsi="Montserrat"/>
        </w:rPr>
        <w:t xml:space="preserve"> </w:t>
      </w:r>
      <w:r w:rsidRPr="000B057F">
        <w:rPr>
          <w:rFonts w:ascii="Montserrat" w:hAnsi="Montserrat"/>
        </w:rPr>
        <w:t xml:space="preserve">określa Załącznik nr </w:t>
      </w:r>
      <w:r w:rsidR="009F37DA" w:rsidRPr="000B057F">
        <w:rPr>
          <w:rFonts w:ascii="Montserrat" w:hAnsi="Montserrat"/>
        </w:rPr>
        <w:t>2</w:t>
      </w:r>
      <w:r w:rsidRPr="000069D2">
        <w:rPr>
          <w:rFonts w:ascii="Montserrat" w:hAnsi="Montserrat"/>
        </w:rPr>
        <w:t xml:space="preserve"> do</w:t>
      </w:r>
      <w:r w:rsidRPr="00F17941">
        <w:rPr>
          <w:rFonts w:ascii="Montserrat" w:hAnsi="Montserrat"/>
        </w:rPr>
        <w:t xml:space="preserve"> Umowy. </w:t>
      </w:r>
    </w:p>
    <w:p w14:paraId="373B3DD9" w14:textId="1B74B472" w:rsidR="009D7DDE" w:rsidRPr="00F17941" w:rsidRDefault="009D7DDE" w:rsidP="000B057F">
      <w:pPr>
        <w:spacing w:before="240" w:line="276" w:lineRule="auto"/>
        <w:contextualSpacing/>
        <w:jc w:val="center"/>
        <w:rPr>
          <w:rFonts w:ascii="Montserrat" w:hAnsi="Montserrat" w:cs="Calibri"/>
          <w:b/>
          <w:bCs/>
        </w:rPr>
      </w:pPr>
      <w:r w:rsidRPr="00F17941">
        <w:rPr>
          <w:rFonts w:ascii="Montserrat" w:hAnsi="Montserrat" w:cs="Calibri"/>
          <w:b/>
          <w:bCs/>
        </w:rPr>
        <w:t>§</w:t>
      </w:r>
      <w:r w:rsidRPr="00276DD9">
        <w:rPr>
          <w:rFonts w:ascii="Montserrat" w:hAnsi="Montserrat" w:cs="Calibri"/>
          <w:b/>
          <w:bCs/>
        </w:rPr>
        <w:t xml:space="preserve"> 4 </w:t>
      </w:r>
      <w:r w:rsidRPr="00F17941">
        <w:rPr>
          <w:rFonts w:ascii="Montserrat" w:hAnsi="Montserrat" w:cs="Calibri"/>
          <w:b/>
          <w:bCs/>
        </w:rPr>
        <w:t>OKRES OBOWIAZYWANIA UMOWY</w:t>
      </w:r>
    </w:p>
    <w:p w14:paraId="7D1FD3D0" w14:textId="4C6A30DD" w:rsidR="00376E6B" w:rsidRPr="00F17941" w:rsidRDefault="00376E6B" w:rsidP="00F17941">
      <w:pPr>
        <w:spacing w:before="120" w:after="0" w:line="276" w:lineRule="auto"/>
        <w:jc w:val="both"/>
        <w:rPr>
          <w:rFonts w:ascii="Montserrat" w:hAnsi="Montserrat" w:cs="Arial"/>
        </w:rPr>
      </w:pPr>
      <w:bookmarkStart w:id="1" w:name="_Hlk85818379"/>
      <w:r w:rsidRPr="00F17941">
        <w:rPr>
          <w:rFonts w:ascii="Montserrat" w:hAnsi="Montserrat"/>
        </w:rPr>
        <w:t xml:space="preserve">Usługi </w:t>
      </w:r>
      <w:r w:rsidR="00B8524F">
        <w:rPr>
          <w:rFonts w:ascii="Montserrat" w:hAnsi="Montserrat"/>
        </w:rPr>
        <w:t>A</w:t>
      </w:r>
      <w:r w:rsidRPr="00F17941">
        <w:rPr>
          <w:rFonts w:ascii="Montserrat" w:hAnsi="Montserrat"/>
        </w:rPr>
        <w:t xml:space="preserve">systy </w:t>
      </w:r>
      <w:r w:rsidR="00B8524F">
        <w:rPr>
          <w:rFonts w:ascii="Montserrat" w:hAnsi="Montserrat"/>
        </w:rPr>
        <w:t>T</w:t>
      </w:r>
      <w:r w:rsidRPr="00F17941">
        <w:rPr>
          <w:rFonts w:ascii="Montserrat" w:hAnsi="Montserrat"/>
        </w:rPr>
        <w:t xml:space="preserve">echnicznej, będące przedmiotem niniejszej Umowy, będą świadczone przez </w:t>
      </w:r>
      <w:r w:rsidR="005D40A4">
        <w:rPr>
          <w:rFonts w:ascii="Montserrat" w:hAnsi="Montserrat"/>
        </w:rPr>
        <w:t>Producenta</w:t>
      </w:r>
      <w:r w:rsidRPr="00F17941">
        <w:rPr>
          <w:rFonts w:ascii="Montserrat" w:hAnsi="Montserrat"/>
        </w:rPr>
        <w:t xml:space="preserve"> w okresie od </w:t>
      </w:r>
      <w:r w:rsidR="00865C51">
        <w:rPr>
          <w:rFonts w:ascii="Montserrat" w:hAnsi="Montserrat"/>
        </w:rPr>
        <w:t>…………..………</w:t>
      </w:r>
      <w:r w:rsidR="000D1B7B" w:rsidRPr="0071672D">
        <w:rPr>
          <w:rFonts w:ascii="Montserrat" w:hAnsi="Montserrat"/>
        </w:rPr>
        <w:t xml:space="preserve"> </w:t>
      </w:r>
      <w:r w:rsidRPr="0071672D">
        <w:rPr>
          <w:rFonts w:ascii="Montserrat" w:hAnsi="Montserrat"/>
        </w:rPr>
        <w:t xml:space="preserve">r. do </w:t>
      </w:r>
      <w:r w:rsidR="00865C51">
        <w:rPr>
          <w:rFonts w:ascii="Montserrat" w:hAnsi="Montserrat"/>
        </w:rPr>
        <w:t>……………………….</w:t>
      </w:r>
      <w:r w:rsidRPr="0071672D">
        <w:rPr>
          <w:rFonts w:ascii="Montserrat" w:hAnsi="Montserrat"/>
        </w:rPr>
        <w:t xml:space="preserve"> r</w:t>
      </w:r>
      <w:r w:rsidRPr="00F17941">
        <w:rPr>
          <w:rFonts w:ascii="Montserrat" w:hAnsi="Montserrat"/>
        </w:rPr>
        <w:t>., zgodnie</w:t>
      </w:r>
      <w:r w:rsidR="00E810CC">
        <w:rPr>
          <w:rFonts w:ascii="Montserrat" w:hAnsi="Montserrat"/>
        </w:rPr>
        <w:t xml:space="preserve">                     </w:t>
      </w:r>
      <w:r w:rsidRPr="00F17941">
        <w:rPr>
          <w:rFonts w:ascii="Montserrat" w:hAnsi="Montserrat"/>
        </w:rPr>
        <w:t xml:space="preserve"> z Załącznikiem nr 1 do Umowy. </w:t>
      </w:r>
    </w:p>
    <w:bookmarkEnd w:id="1"/>
    <w:p w14:paraId="25C6D515" w14:textId="77777777" w:rsidR="009D7DDE" w:rsidRPr="00F17941" w:rsidRDefault="009D7DDE" w:rsidP="00F17941">
      <w:pPr>
        <w:spacing w:line="276" w:lineRule="auto"/>
        <w:ind w:left="360"/>
        <w:contextualSpacing/>
        <w:rPr>
          <w:rFonts w:ascii="Montserrat" w:hAnsi="Montserrat" w:cs="Calibri"/>
          <w:b/>
          <w:bCs/>
        </w:rPr>
      </w:pPr>
    </w:p>
    <w:p w14:paraId="7AF39E36" w14:textId="00690A15" w:rsidR="00E323B5" w:rsidRPr="00F17941" w:rsidRDefault="00E323B5" w:rsidP="00F17941">
      <w:pPr>
        <w:spacing w:line="276" w:lineRule="auto"/>
        <w:contextualSpacing/>
        <w:jc w:val="center"/>
        <w:rPr>
          <w:rFonts w:ascii="Montserrat" w:hAnsi="Montserrat"/>
          <w:b/>
          <w:bCs/>
        </w:rPr>
      </w:pPr>
      <w:r w:rsidRPr="00F17941">
        <w:rPr>
          <w:rFonts w:ascii="Montserrat" w:hAnsi="Montserrat" w:cs="Calibri"/>
          <w:b/>
          <w:bCs/>
        </w:rPr>
        <w:t>§</w:t>
      </w:r>
      <w:r w:rsidRPr="00F17941">
        <w:rPr>
          <w:rFonts w:ascii="Montserrat" w:hAnsi="Montserrat"/>
          <w:b/>
          <w:bCs/>
        </w:rPr>
        <w:t xml:space="preserve"> </w:t>
      </w:r>
      <w:r w:rsidR="000D1B7B">
        <w:rPr>
          <w:rFonts w:ascii="Montserrat" w:hAnsi="Montserrat"/>
          <w:b/>
          <w:bCs/>
        </w:rPr>
        <w:t>5</w:t>
      </w:r>
      <w:r w:rsidR="00D907C3" w:rsidRPr="00F17941">
        <w:rPr>
          <w:rFonts w:ascii="Montserrat" w:hAnsi="Montserrat"/>
          <w:b/>
          <w:bCs/>
        </w:rPr>
        <w:t xml:space="preserve"> </w:t>
      </w:r>
      <w:r w:rsidR="00D907C3" w:rsidRPr="00F17941">
        <w:rPr>
          <w:rFonts w:ascii="Montserrat" w:hAnsi="Montserrat" w:cs="Calibri"/>
          <w:b/>
          <w:bCs/>
        </w:rPr>
        <w:t>OSOBY ODPOWIEDZIALNE ZA WYKONANIE UMOWY</w:t>
      </w:r>
    </w:p>
    <w:p w14:paraId="72F0811D" w14:textId="052B760D" w:rsidR="00B33FB2" w:rsidRPr="00F17941" w:rsidRDefault="00E323B5" w:rsidP="00F17941">
      <w:pPr>
        <w:spacing w:line="276" w:lineRule="auto"/>
        <w:contextualSpacing/>
        <w:jc w:val="both"/>
        <w:rPr>
          <w:rFonts w:ascii="Montserrat" w:hAnsi="Montserrat"/>
        </w:rPr>
      </w:pPr>
      <w:r w:rsidRPr="00F17941">
        <w:rPr>
          <w:rFonts w:ascii="Montserrat" w:hAnsi="Montserrat"/>
        </w:rPr>
        <w:t>Osobami upoważnionymi do kontaktów w zakresie realizacji Umowy, w tym                     do uzgadniania sposobu jej wykonania, prowadzenia dokumentacji związanej                    z wykonaniem Umowy oraz kontroli jej realizacji są:</w:t>
      </w:r>
    </w:p>
    <w:p w14:paraId="6F5C8F96" w14:textId="713347A3" w:rsidR="00E323B5" w:rsidRPr="00F17941" w:rsidRDefault="00E323B5" w:rsidP="00F17941">
      <w:pPr>
        <w:pStyle w:val="Akapitzlist"/>
        <w:numPr>
          <w:ilvl w:val="0"/>
          <w:numId w:val="3"/>
        </w:numPr>
        <w:spacing w:line="276" w:lineRule="auto"/>
        <w:rPr>
          <w:rFonts w:ascii="Montserrat" w:hAnsi="Montserrat"/>
        </w:rPr>
      </w:pPr>
      <w:r w:rsidRPr="00F17941">
        <w:rPr>
          <w:rFonts w:ascii="Montserrat" w:hAnsi="Montserrat"/>
        </w:rPr>
        <w:t>ze strony Odbiorcy:</w:t>
      </w:r>
    </w:p>
    <w:p w14:paraId="63497908" w14:textId="20D2EA3D" w:rsidR="00E323B5" w:rsidRPr="0071672D" w:rsidRDefault="00865C51" w:rsidP="0071672D">
      <w:pPr>
        <w:pStyle w:val="Akapitzlist"/>
        <w:autoSpaceDE w:val="0"/>
        <w:autoSpaceDN w:val="0"/>
        <w:adjustRightInd w:val="0"/>
        <w:spacing w:after="0" w:line="276" w:lineRule="auto"/>
        <w:jc w:val="both"/>
        <w:rPr>
          <w:rFonts w:ascii="Montserrat" w:hAnsi="Montserrat"/>
          <w:lang w:val="en-GB"/>
        </w:rPr>
      </w:pPr>
      <w:r>
        <w:rPr>
          <w:rFonts w:ascii="Montserrat" w:hAnsi="Montserrat" w:cs="Montserrat"/>
          <w:color w:val="000000"/>
          <w:lang w:val="en-GB"/>
        </w:rPr>
        <w:t>…………………………………..</w:t>
      </w:r>
      <w:r w:rsidR="00CE67CD">
        <w:rPr>
          <w:rFonts w:ascii="Montserrat" w:hAnsi="Montserrat" w:cs="Montserrat"/>
          <w:lang w:val="en-GB"/>
        </w:rPr>
        <w:t>;</w:t>
      </w:r>
    </w:p>
    <w:p w14:paraId="3C184C9D" w14:textId="6ABF91AE" w:rsidR="00E323B5" w:rsidRPr="0071672D" w:rsidRDefault="00865C51" w:rsidP="0071672D">
      <w:pPr>
        <w:spacing w:line="276" w:lineRule="auto"/>
        <w:ind w:left="720"/>
        <w:contextualSpacing/>
        <w:jc w:val="both"/>
        <w:rPr>
          <w:rFonts w:ascii="Montserrat" w:hAnsi="Montserrat"/>
          <w:lang w:val="en-GB"/>
        </w:rPr>
      </w:pPr>
      <w:r>
        <w:rPr>
          <w:rFonts w:ascii="Montserrat" w:hAnsi="Montserrat"/>
        </w:rPr>
        <w:t>…………………………………..;</w:t>
      </w:r>
    </w:p>
    <w:p w14:paraId="714BC4CA" w14:textId="3291B9A4" w:rsidR="0000718A" w:rsidRPr="00F17941" w:rsidRDefault="00E323B5" w:rsidP="00CE67CD">
      <w:pPr>
        <w:pStyle w:val="Akapitzlist"/>
        <w:numPr>
          <w:ilvl w:val="0"/>
          <w:numId w:val="3"/>
        </w:numPr>
        <w:spacing w:after="0" w:line="276" w:lineRule="auto"/>
        <w:rPr>
          <w:rFonts w:ascii="Montserrat" w:hAnsi="Montserrat" w:cs="Calibri"/>
          <w:b/>
          <w:bCs/>
        </w:rPr>
      </w:pPr>
      <w:r w:rsidRPr="00F17941">
        <w:rPr>
          <w:rFonts w:ascii="Montserrat" w:hAnsi="Montserrat" w:cs="Calibri"/>
        </w:rPr>
        <w:t>ze strony Dostawcy:</w:t>
      </w:r>
    </w:p>
    <w:p w14:paraId="029F283B" w14:textId="01905FFD" w:rsidR="00475127" w:rsidRPr="00CE67CD" w:rsidRDefault="00865C51" w:rsidP="00CE67CD">
      <w:pPr>
        <w:spacing w:line="276" w:lineRule="auto"/>
        <w:ind w:left="720"/>
        <w:contextualSpacing/>
        <w:jc w:val="both"/>
        <w:rPr>
          <w:rFonts w:ascii="Montserrat" w:hAnsi="Montserrat"/>
        </w:rPr>
      </w:pPr>
      <w:r>
        <w:rPr>
          <w:rFonts w:ascii="Montserrat" w:hAnsi="Montserrat"/>
        </w:rPr>
        <w:t>…………………………………..</w:t>
      </w:r>
      <w:r w:rsidR="00475127" w:rsidRPr="00CE67CD">
        <w:rPr>
          <w:rFonts w:ascii="Montserrat" w:hAnsi="Montserrat"/>
        </w:rPr>
        <w:t>;</w:t>
      </w:r>
    </w:p>
    <w:p w14:paraId="2811D1CD" w14:textId="3F7AF2C0" w:rsidR="00475127" w:rsidRPr="00CE67CD" w:rsidRDefault="00865C51" w:rsidP="00CE67CD">
      <w:pPr>
        <w:spacing w:line="276" w:lineRule="auto"/>
        <w:ind w:left="720"/>
        <w:contextualSpacing/>
        <w:jc w:val="both"/>
        <w:rPr>
          <w:rFonts w:ascii="Montserrat" w:hAnsi="Montserrat"/>
        </w:rPr>
      </w:pPr>
      <w:r>
        <w:rPr>
          <w:rFonts w:ascii="Montserrat" w:hAnsi="Montserrat"/>
        </w:rPr>
        <w:t>…………………………………..</w:t>
      </w:r>
      <w:r w:rsidR="00475127" w:rsidRPr="00CE67CD">
        <w:rPr>
          <w:rFonts w:ascii="Montserrat" w:hAnsi="Montserrat"/>
        </w:rPr>
        <w:t>;</w:t>
      </w:r>
    </w:p>
    <w:p w14:paraId="24FF5957" w14:textId="77777777" w:rsidR="00CE67CD" w:rsidRDefault="00CE67CD" w:rsidP="00F17941">
      <w:pPr>
        <w:spacing w:line="276" w:lineRule="auto"/>
        <w:contextualSpacing/>
        <w:jc w:val="center"/>
        <w:rPr>
          <w:rFonts w:ascii="Montserrat" w:hAnsi="Montserrat" w:cs="Calibri"/>
          <w:b/>
          <w:bCs/>
        </w:rPr>
      </w:pPr>
    </w:p>
    <w:p w14:paraId="573A5739" w14:textId="7DD30F50" w:rsidR="00E323B5" w:rsidRPr="00F17941" w:rsidRDefault="00E323B5" w:rsidP="00F17941">
      <w:pPr>
        <w:spacing w:line="276" w:lineRule="auto"/>
        <w:contextualSpacing/>
        <w:jc w:val="center"/>
        <w:rPr>
          <w:rFonts w:ascii="Montserrat" w:hAnsi="Montserrat"/>
          <w:b/>
          <w:bCs/>
        </w:rPr>
      </w:pPr>
      <w:r w:rsidRPr="00F17941">
        <w:rPr>
          <w:rFonts w:ascii="Montserrat" w:hAnsi="Montserrat" w:cs="Calibri"/>
          <w:b/>
          <w:bCs/>
        </w:rPr>
        <w:t>§</w:t>
      </w:r>
      <w:r w:rsidRPr="00F17941">
        <w:rPr>
          <w:rFonts w:ascii="Montserrat" w:hAnsi="Montserrat"/>
          <w:b/>
          <w:bCs/>
        </w:rPr>
        <w:t xml:space="preserve"> </w:t>
      </w:r>
      <w:r w:rsidR="000D1B7B">
        <w:rPr>
          <w:rFonts w:ascii="Montserrat" w:hAnsi="Montserrat"/>
          <w:b/>
          <w:bCs/>
        </w:rPr>
        <w:t>6</w:t>
      </w:r>
      <w:r w:rsidR="00D907C3" w:rsidRPr="00F17941">
        <w:rPr>
          <w:rFonts w:ascii="Montserrat" w:hAnsi="Montserrat"/>
          <w:b/>
          <w:bCs/>
        </w:rPr>
        <w:t xml:space="preserve"> </w:t>
      </w:r>
      <w:r w:rsidR="00D907C3" w:rsidRPr="00F17941">
        <w:rPr>
          <w:rFonts w:ascii="Montserrat" w:hAnsi="Montserrat" w:cs="Calibri"/>
          <w:b/>
          <w:bCs/>
        </w:rPr>
        <w:t>ODBIÓR PRZEDMIOTU UMOWY</w:t>
      </w:r>
    </w:p>
    <w:p w14:paraId="64631D33" w14:textId="0F349961" w:rsidR="00E323B5" w:rsidRPr="00F17941" w:rsidRDefault="00E323B5" w:rsidP="00F17941">
      <w:pPr>
        <w:spacing w:line="276" w:lineRule="auto"/>
        <w:jc w:val="both"/>
        <w:rPr>
          <w:rFonts w:ascii="Montserrat" w:hAnsi="Montserrat"/>
        </w:rPr>
      </w:pPr>
      <w:r w:rsidRPr="00F17941">
        <w:rPr>
          <w:rFonts w:ascii="Montserrat" w:hAnsi="Montserrat"/>
        </w:rPr>
        <w:t xml:space="preserve">W </w:t>
      </w:r>
      <w:r w:rsidRPr="00CE67CD">
        <w:rPr>
          <w:rFonts w:ascii="Montserrat" w:hAnsi="Montserrat"/>
        </w:rPr>
        <w:t xml:space="preserve">terminie do </w:t>
      </w:r>
      <w:r w:rsidR="00E56B8B" w:rsidRPr="00CE67CD">
        <w:rPr>
          <w:rFonts w:ascii="Montserrat" w:hAnsi="Montserrat"/>
        </w:rPr>
        <w:t>5</w:t>
      </w:r>
      <w:r w:rsidRPr="00CE67CD">
        <w:rPr>
          <w:rFonts w:ascii="Montserrat" w:hAnsi="Montserrat"/>
        </w:rPr>
        <w:t xml:space="preserve"> (słownie:</w:t>
      </w:r>
      <w:r w:rsidR="00E56B8B" w:rsidRPr="00CE67CD">
        <w:rPr>
          <w:rFonts w:ascii="Montserrat" w:hAnsi="Montserrat"/>
        </w:rPr>
        <w:t xml:space="preserve"> pięć</w:t>
      </w:r>
      <w:r w:rsidRPr="00CE67CD">
        <w:rPr>
          <w:rFonts w:ascii="Montserrat" w:hAnsi="Montserrat"/>
        </w:rPr>
        <w:t>) dni</w:t>
      </w:r>
      <w:r w:rsidRPr="000069D2">
        <w:rPr>
          <w:rFonts w:ascii="Montserrat" w:hAnsi="Montserrat"/>
        </w:rPr>
        <w:t>, licząc od dnia podpisania Umowy, Dostawca przekaże Odbiorcy Protokół wystawiony</w:t>
      </w:r>
      <w:r w:rsidRPr="00F17941">
        <w:rPr>
          <w:rFonts w:ascii="Montserrat" w:hAnsi="Montserrat"/>
        </w:rPr>
        <w:t xml:space="preserve"> przez producenta potwierdzający zakup </w:t>
      </w:r>
      <w:r w:rsidR="000D1B7B">
        <w:rPr>
          <w:rFonts w:ascii="Montserrat" w:hAnsi="Montserrat"/>
        </w:rPr>
        <w:t>L</w:t>
      </w:r>
      <w:r w:rsidRPr="00F17941">
        <w:rPr>
          <w:rFonts w:ascii="Montserrat" w:hAnsi="Montserrat"/>
        </w:rPr>
        <w:t xml:space="preserve">icencji oraz wykupienie </w:t>
      </w:r>
      <w:r w:rsidR="00D668E0" w:rsidRPr="00F17941">
        <w:rPr>
          <w:rFonts w:ascii="Montserrat" w:hAnsi="Montserrat"/>
        </w:rPr>
        <w:t>Asysty Technicznej</w:t>
      </w:r>
      <w:r w:rsidRPr="00F17941">
        <w:rPr>
          <w:rFonts w:ascii="Montserrat" w:hAnsi="Montserrat"/>
        </w:rPr>
        <w:t xml:space="preserve"> </w:t>
      </w:r>
      <w:r w:rsidR="00B8524F">
        <w:rPr>
          <w:rFonts w:ascii="Montserrat" w:hAnsi="Montserrat"/>
        </w:rPr>
        <w:t>na</w:t>
      </w:r>
      <w:r w:rsidR="00B8524F" w:rsidRPr="00F17941">
        <w:rPr>
          <w:rFonts w:ascii="Montserrat" w:hAnsi="Montserrat"/>
        </w:rPr>
        <w:t xml:space="preserve"> </w:t>
      </w:r>
      <w:r w:rsidRPr="00F17941">
        <w:rPr>
          <w:rFonts w:ascii="Montserrat" w:hAnsi="Montserrat"/>
        </w:rPr>
        <w:t>ok</w:t>
      </w:r>
      <w:r w:rsidR="00D560F7" w:rsidRPr="00F17941">
        <w:rPr>
          <w:rFonts w:ascii="Montserrat" w:hAnsi="Montserrat"/>
        </w:rPr>
        <w:t>res trwania Umowy.</w:t>
      </w:r>
    </w:p>
    <w:p w14:paraId="3EDA3398" w14:textId="77777777" w:rsidR="00CE67CD" w:rsidRDefault="00CE67CD" w:rsidP="000B057F">
      <w:pPr>
        <w:spacing w:before="240" w:after="0" w:line="276" w:lineRule="auto"/>
        <w:contextualSpacing/>
        <w:jc w:val="center"/>
        <w:rPr>
          <w:rFonts w:ascii="Montserrat" w:hAnsi="Montserrat" w:cs="Calibri"/>
          <w:b/>
          <w:bCs/>
        </w:rPr>
      </w:pPr>
    </w:p>
    <w:p w14:paraId="2F29BBA0" w14:textId="77777777" w:rsidR="00865C51" w:rsidRDefault="00865C51" w:rsidP="000B057F">
      <w:pPr>
        <w:spacing w:before="240" w:after="0" w:line="276" w:lineRule="auto"/>
        <w:contextualSpacing/>
        <w:jc w:val="center"/>
        <w:rPr>
          <w:rFonts w:ascii="Montserrat" w:hAnsi="Montserrat" w:cs="Calibri"/>
          <w:b/>
          <w:bCs/>
        </w:rPr>
      </w:pPr>
    </w:p>
    <w:p w14:paraId="494A3FD4" w14:textId="77777777" w:rsidR="00865C51" w:rsidRDefault="00865C51" w:rsidP="000B057F">
      <w:pPr>
        <w:spacing w:before="240" w:after="0" w:line="276" w:lineRule="auto"/>
        <w:contextualSpacing/>
        <w:jc w:val="center"/>
        <w:rPr>
          <w:rFonts w:ascii="Montserrat" w:hAnsi="Montserrat" w:cs="Calibri"/>
          <w:b/>
          <w:bCs/>
        </w:rPr>
      </w:pPr>
    </w:p>
    <w:p w14:paraId="302AE5A1" w14:textId="73131A05" w:rsidR="00E323B5" w:rsidRPr="00276DD9" w:rsidRDefault="00E323B5" w:rsidP="000B057F">
      <w:pPr>
        <w:spacing w:before="240" w:after="0" w:line="276" w:lineRule="auto"/>
        <w:contextualSpacing/>
        <w:jc w:val="center"/>
        <w:rPr>
          <w:rFonts w:ascii="Montserrat" w:hAnsi="Montserrat" w:cs="Calibri"/>
          <w:b/>
          <w:bCs/>
        </w:rPr>
      </w:pPr>
      <w:r w:rsidRPr="00F17941">
        <w:rPr>
          <w:rFonts w:ascii="Montserrat" w:hAnsi="Montserrat" w:cs="Calibri"/>
          <w:b/>
          <w:bCs/>
        </w:rPr>
        <w:t>§</w:t>
      </w:r>
      <w:r w:rsidRPr="00276DD9">
        <w:rPr>
          <w:rFonts w:ascii="Montserrat" w:hAnsi="Montserrat" w:cs="Calibri"/>
          <w:b/>
          <w:bCs/>
        </w:rPr>
        <w:t xml:space="preserve"> </w:t>
      </w:r>
      <w:r w:rsidR="000D1B7B" w:rsidRPr="00276DD9">
        <w:rPr>
          <w:rFonts w:ascii="Montserrat" w:hAnsi="Montserrat" w:cs="Calibri"/>
          <w:b/>
          <w:bCs/>
        </w:rPr>
        <w:t>7</w:t>
      </w:r>
      <w:r w:rsidR="00B91946" w:rsidRPr="00276DD9">
        <w:rPr>
          <w:rFonts w:ascii="Montserrat" w:hAnsi="Montserrat" w:cs="Calibri"/>
          <w:b/>
          <w:bCs/>
        </w:rPr>
        <w:t xml:space="preserve"> CENA I WARUNKI PŁATNOŚCI</w:t>
      </w:r>
    </w:p>
    <w:p w14:paraId="627A816F" w14:textId="58DFF480" w:rsidR="00E323B5" w:rsidRPr="0066474D" w:rsidRDefault="00E323B5" w:rsidP="00C367CB">
      <w:pPr>
        <w:pStyle w:val="Akapitzlist"/>
        <w:numPr>
          <w:ilvl w:val="0"/>
          <w:numId w:val="4"/>
        </w:numPr>
        <w:spacing w:after="0" w:line="276" w:lineRule="auto"/>
        <w:ind w:left="284" w:hanging="284"/>
        <w:jc w:val="both"/>
        <w:rPr>
          <w:rFonts w:ascii="Montserrat" w:hAnsi="Montserrat"/>
        </w:rPr>
      </w:pPr>
      <w:r w:rsidRPr="0066474D">
        <w:rPr>
          <w:rFonts w:ascii="Montserrat" w:hAnsi="Montserrat"/>
        </w:rPr>
        <w:t xml:space="preserve">Z tytułu wykonania przedmiotu Umowy Odbiorca zapłaci na rachunek Dostawcy kwotę </w:t>
      </w:r>
      <w:r w:rsidR="00865C51">
        <w:rPr>
          <w:rFonts w:ascii="Montserrat" w:hAnsi="Montserrat"/>
        </w:rPr>
        <w:t>…………………..</w:t>
      </w:r>
      <w:r w:rsidR="001F68B4">
        <w:rPr>
          <w:rFonts w:ascii="Montserrat" w:hAnsi="Montserrat"/>
        </w:rPr>
        <w:t xml:space="preserve"> </w:t>
      </w:r>
      <w:r w:rsidRPr="0066474D">
        <w:rPr>
          <w:rFonts w:ascii="Montserrat" w:hAnsi="Montserrat"/>
        </w:rPr>
        <w:t>(</w:t>
      </w:r>
      <w:r w:rsidR="0068587E" w:rsidRPr="0066474D">
        <w:rPr>
          <w:rFonts w:ascii="Montserrat" w:hAnsi="Montserrat"/>
        </w:rPr>
        <w:t xml:space="preserve">słownie: </w:t>
      </w:r>
      <w:r w:rsidR="00865C51">
        <w:rPr>
          <w:rFonts w:ascii="Montserrat" w:hAnsi="Montserrat"/>
        </w:rPr>
        <w:t>………………………..</w:t>
      </w:r>
      <w:r w:rsidR="00D907C3" w:rsidRPr="0066474D">
        <w:rPr>
          <w:rFonts w:ascii="Montserrat" w:hAnsi="Montserrat"/>
        </w:rPr>
        <w:t xml:space="preserve"> 00</w:t>
      </w:r>
      <w:r w:rsidR="0068587E" w:rsidRPr="0066474D">
        <w:rPr>
          <w:rFonts w:ascii="Montserrat" w:hAnsi="Montserrat"/>
        </w:rPr>
        <w:t xml:space="preserve">/100) </w:t>
      </w:r>
      <w:r w:rsidR="001F68B4">
        <w:rPr>
          <w:rFonts w:ascii="Montserrat" w:hAnsi="Montserrat"/>
        </w:rPr>
        <w:t xml:space="preserve">złotych </w:t>
      </w:r>
      <w:r w:rsidR="0068587E" w:rsidRPr="0066474D">
        <w:rPr>
          <w:rFonts w:ascii="Montserrat" w:hAnsi="Montserrat"/>
        </w:rPr>
        <w:t>netto</w:t>
      </w:r>
      <w:r w:rsidR="00E00C57" w:rsidRPr="0066474D">
        <w:rPr>
          <w:rFonts w:ascii="Montserrat" w:hAnsi="Montserrat"/>
        </w:rPr>
        <w:t xml:space="preserve">, </w:t>
      </w:r>
      <w:r w:rsidR="00D560F7" w:rsidRPr="0066474D">
        <w:rPr>
          <w:rFonts w:ascii="Montserrat" w:hAnsi="Montserrat"/>
        </w:rPr>
        <w:t>w tym:</w:t>
      </w:r>
    </w:p>
    <w:p w14:paraId="6915EFDF" w14:textId="39F9692A" w:rsidR="00D560F7" w:rsidRPr="0066474D" w:rsidRDefault="00D560F7" w:rsidP="00C367CB">
      <w:pPr>
        <w:pStyle w:val="Akapitzlist"/>
        <w:numPr>
          <w:ilvl w:val="0"/>
          <w:numId w:val="29"/>
        </w:numPr>
        <w:spacing w:after="0" w:line="276" w:lineRule="auto"/>
        <w:ind w:left="709" w:hanging="425"/>
        <w:jc w:val="both"/>
        <w:rPr>
          <w:rFonts w:ascii="Montserrat" w:hAnsi="Montserrat" w:cs="Montserrat"/>
          <w:color w:val="000000"/>
        </w:rPr>
      </w:pPr>
      <w:r w:rsidRPr="0066474D">
        <w:rPr>
          <w:rFonts w:ascii="Montserrat" w:hAnsi="Montserrat" w:cs="Montserrat"/>
          <w:color w:val="000000"/>
        </w:rPr>
        <w:t xml:space="preserve">tytułem ceny za udzielenie Licencji kwotę w wysokości </w:t>
      </w:r>
      <w:r w:rsidR="00865C51">
        <w:rPr>
          <w:rFonts w:ascii="Montserrat" w:hAnsi="Montserrat" w:cs="Montserrat"/>
          <w:color w:val="000000"/>
        </w:rPr>
        <w:t>…………………….</w:t>
      </w:r>
      <w:r w:rsidR="001F68B4">
        <w:rPr>
          <w:rFonts w:ascii="Montserrat" w:hAnsi="Montserrat" w:cs="Montserrat"/>
          <w:color w:val="000000"/>
        </w:rPr>
        <w:t xml:space="preserve"> </w:t>
      </w:r>
      <w:r w:rsidRPr="0066474D">
        <w:rPr>
          <w:rFonts w:ascii="Montserrat" w:hAnsi="Montserrat" w:cs="Montserrat"/>
          <w:color w:val="000000"/>
        </w:rPr>
        <w:t xml:space="preserve">(słownie: </w:t>
      </w:r>
      <w:r w:rsidR="00865C51">
        <w:rPr>
          <w:rFonts w:ascii="Montserrat" w:hAnsi="Montserrat" w:cs="Montserrat"/>
          <w:color w:val="000000"/>
        </w:rPr>
        <w:t>…………………………………………</w:t>
      </w:r>
      <w:r w:rsidRPr="0066474D">
        <w:rPr>
          <w:rFonts w:ascii="Montserrat" w:hAnsi="Montserrat" w:cs="Montserrat"/>
          <w:color w:val="000000"/>
        </w:rPr>
        <w:t xml:space="preserve"> 00/100) złotych netto; </w:t>
      </w:r>
    </w:p>
    <w:p w14:paraId="6264E6D2" w14:textId="521FE308" w:rsidR="00D560F7" w:rsidRPr="0066474D" w:rsidRDefault="00D560F7" w:rsidP="00C367CB">
      <w:pPr>
        <w:pStyle w:val="Akapitzlist"/>
        <w:numPr>
          <w:ilvl w:val="0"/>
          <w:numId w:val="29"/>
        </w:numPr>
        <w:spacing w:after="0" w:line="276" w:lineRule="auto"/>
        <w:ind w:left="709" w:hanging="425"/>
        <w:jc w:val="both"/>
        <w:rPr>
          <w:rFonts w:ascii="Montserrat" w:hAnsi="Montserrat"/>
        </w:rPr>
      </w:pPr>
      <w:r w:rsidRPr="0066474D">
        <w:rPr>
          <w:rFonts w:ascii="Montserrat" w:hAnsi="Montserrat" w:cs="Montserrat"/>
          <w:color w:val="000000"/>
        </w:rPr>
        <w:t xml:space="preserve">tytułem ceny za Usługi Asysty Technicznej Oracle kwotę w wysokości </w:t>
      </w:r>
      <w:r w:rsidR="00865C51">
        <w:rPr>
          <w:rFonts w:ascii="Montserrat" w:hAnsi="Montserrat" w:cs="Montserrat"/>
          <w:color w:val="000000"/>
        </w:rPr>
        <w:t>………………………</w:t>
      </w:r>
      <w:r w:rsidR="001F68B4">
        <w:rPr>
          <w:rFonts w:ascii="Montserrat" w:hAnsi="Montserrat" w:cs="Montserrat"/>
          <w:color w:val="000000"/>
        </w:rPr>
        <w:t xml:space="preserve"> </w:t>
      </w:r>
      <w:r w:rsidRPr="0066474D">
        <w:rPr>
          <w:rFonts w:ascii="Montserrat" w:hAnsi="Montserrat" w:cs="Montserrat"/>
          <w:color w:val="000000"/>
        </w:rPr>
        <w:t xml:space="preserve">(słownie: </w:t>
      </w:r>
      <w:r w:rsidR="00865C51">
        <w:rPr>
          <w:rFonts w:ascii="Montserrat" w:hAnsi="Montserrat" w:cs="Montserrat"/>
          <w:color w:val="000000"/>
        </w:rPr>
        <w:t>……………………………………………</w:t>
      </w:r>
      <w:r w:rsidRPr="0066474D">
        <w:rPr>
          <w:rFonts w:ascii="Montserrat" w:hAnsi="Montserrat" w:cs="Montserrat"/>
          <w:color w:val="000000"/>
        </w:rPr>
        <w:t xml:space="preserve"> 00/100) złotych netto</w:t>
      </w:r>
      <w:r w:rsidR="00B8524F" w:rsidRPr="0066474D">
        <w:rPr>
          <w:rFonts w:ascii="Montserrat" w:hAnsi="Montserrat" w:cs="Montserrat"/>
          <w:color w:val="000000"/>
        </w:rPr>
        <w:t>.</w:t>
      </w:r>
    </w:p>
    <w:p w14:paraId="4571C124" w14:textId="71C45F07" w:rsidR="00D560F7" w:rsidRPr="00F17941" w:rsidRDefault="00D560F7" w:rsidP="00C367CB">
      <w:pPr>
        <w:pStyle w:val="Akapitzlist"/>
        <w:numPr>
          <w:ilvl w:val="0"/>
          <w:numId w:val="4"/>
        </w:numPr>
        <w:spacing w:after="0" w:line="276" w:lineRule="auto"/>
        <w:ind w:left="284" w:hanging="284"/>
        <w:jc w:val="both"/>
        <w:rPr>
          <w:rFonts w:ascii="Montserrat" w:hAnsi="Montserrat"/>
        </w:rPr>
      </w:pPr>
      <w:r w:rsidRPr="00D560F7">
        <w:rPr>
          <w:rFonts w:ascii="Montserrat" w:hAnsi="Montserrat"/>
        </w:rPr>
        <w:t xml:space="preserve">Płatność za udzielenie Licencji nastąpi jednorazowo po otrzymaniu faktury wystawionej na podstawie Protokołu </w:t>
      </w:r>
      <w:r w:rsidR="00552D25">
        <w:rPr>
          <w:rFonts w:ascii="Montserrat" w:hAnsi="Montserrat"/>
        </w:rPr>
        <w:t>o</w:t>
      </w:r>
      <w:r w:rsidRPr="00D560F7">
        <w:rPr>
          <w:rFonts w:ascii="Montserrat" w:hAnsi="Montserrat"/>
        </w:rPr>
        <w:t xml:space="preserve">dbioru zgodnie z § </w:t>
      </w:r>
      <w:r w:rsidR="00040F83">
        <w:rPr>
          <w:rFonts w:ascii="Montserrat" w:hAnsi="Montserrat"/>
        </w:rPr>
        <w:t>6</w:t>
      </w:r>
      <w:r w:rsidRPr="00D560F7">
        <w:rPr>
          <w:rFonts w:ascii="Montserrat" w:hAnsi="Montserrat"/>
        </w:rPr>
        <w:t xml:space="preserve">. </w:t>
      </w:r>
    </w:p>
    <w:p w14:paraId="287F0D2B" w14:textId="45A2E7D4" w:rsidR="00D560F7" w:rsidRPr="00F17941" w:rsidRDefault="00D560F7" w:rsidP="00C367CB">
      <w:pPr>
        <w:pStyle w:val="Akapitzlist"/>
        <w:numPr>
          <w:ilvl w:val="0"/>
          <w:numId w:val="4"/>
        </w:numPr>
        <w:spacing w:after="0" w:line="276" w:lineRule="auto"/>
        <w:ind w:left="284" w:hanging="284"/>
        <w:jc w:val="both"/>
        <w:rPr>
          <w:rFonts w:ascii="Montserrat" w:hAnsi="Montserrat"/>
        </w:rPr>
      </w:pPr>
      <w:r w:rsidRPr="00D560F7">
        <w:rPr>
          <w:rFonts w:ascii="Montserrat" w:hAnsi="Montserrat"/>
        </w:rPr>
        <w:t xml:space="preserve">Płatność za usługi </w:t>
      </w:r>
      <w:r w:rsidRPr="00F17941">
        <w:rPr>
          <w:rFonts w:ascii="Montserrat" w:hAnsi="Montserrat"/>
        </w:rPr>
        <w:t>Asysty Technicznej</w:t>
      </w:r>
      <w:r w:rsidRPr="00D560F7">
        <w:rPr>
          <w:rFonts w:ascii="Montserrat" w:hAnsi="Montserrat"/>
        </w:rPr>
        <w:t xml:space="preserve"> będzie dokonywana w równych ratach </w:t>
      </w:r>
      <w:r w:rsidR="00033EB9">
        <w:rPr>
          <w:rFonts w:ascii="Montserrat" w:hAnsi="Montserrat"/>
        </w:rPr>
        <w:t xml:space="preserve">                 </w:t>
      </w:r>
      <w:r w:rsidRPr="00D560F7">
        <w:rPr>
          <w:rFonts w:ascii="Montserrat" w:hAnsi="Montserrat"/>
        </w:rPr>
        <w:t xml:space="preserve">w odstępach </w:t>
      </w:r>
      <w:r w:rsidR="00AC68D4">
        <w:rPr>
          <w:rFonts w:ascii="Montserrat" w:hAnsi="Montserrat"/>
        </w:rPr>
        <w:t>6</w:t>
      </w:r>
      <w:r w:rsidRPr="00D560F7">
        <w:rPr>
          <w:rFonts w:ascii="Montserrat" w:hAnsi="Montserrat"/>
        </w:rPr>
        <w:t xml:space="preserve"> miesięcznych po otrzymaniu faktury zgodnie z harmonogramem</w:t>
      </w:r>
      <w:r w:rsidR="00033EB9">
        <w:rPr>
          <w:rFonts w:ascii="Montserrat" w:hAnsi="Montserrat"/>
        </w:rPr>
        <w:t xml:space="preserve"> stanowiącym </w:t>
      </w:r>
      <w:r w:rsidR="008E25D1">
        <w:rPr>
          <w:rFonts w:ascii="Montserrat" w:hAnsi="Montserrat"/>
        </w:rPr>
        <w:t>Z</w:t>
      </w:r>
      <w:r w:rsidR="00033EB9">
        <w:rPr>
          <w:rFonts w:ascii="Montserrat" w:hAnsi="Montserrat"/>
        </w:rPr>
        <w:t xml:space="preserve">ałącznik nr 3 do </w:t>
      </w:r>
      <w:r w:rsidR="008E25D1">
        <w:rPr>
          <w:rFonts w:ascii="Montserrat" w:hAnsi="Montserrat"/>
        </w:rPr>
        <w:t>U</w:t>
      </w:r>
      <w:r w:rsidR="00033EB9">
        <w:rPr>
          <w:rFonts w:ascii="Montserrat" w:hAnsi="Montserrat"/>
        </w:rPr>
        <w:t>mowy.</w:t>
      </w:r>
    </w:p>
    <w:p w14:paraId="0E5272F7" w14:textId="38A93A00" w:rsidR="0068587E" w:rsidRPr="00F17941" w:rsidRDefault="0068587E" w:rsidP="00C367CB">
      <w:pPr>
        <w:pStyle w:val="Akapitzlist"/>
        <w:numPr>
          <w:ilvl w:val="0"/>
          <w:numId w:val="4"/>
        </w:numPr>
        <w:spacing w:after="0" w:line="276" w:lineRule="auto"/>
        <w:ind w:left="284" w:hanging="284"/>
        <w:jc w:val="both"/>
        <w:rPr>
          <w:rFonts w:ascii="Montserrat" w:hAnsi="Montserrat"/>
        </w:rPr>
      </w:pPr>
      <w:r w:rsidRPr="00F17941">
        <w:rPr>
          <w:rFonts w:ascii="Montserrat" w:hAnsi="Montserrat"/>
        </w:rPr>
        <w:t xml:space="preserve">Podstawą wystawienia faktur będzie podpisanie Protokołu odbioru potwierdzającego dostawę Licencji wraz z usługą </w:t>
      </w:r>
      <w:r w:rsidR="00F17941" w:rsidRPr="00F17941">
        <w:rPr>
          <w:rFonts w:ascii="Montserrat" w:hAnsi="Montserrat"/>
        </w:rPr>
        <w:t>Asysty Technicznej</w:t>
      </w:r>
      <w:r w:rsidRPr="00F17941">
        <w:rPr>
          <w:rFonts w:ascii="Montserrat" w:hAnsi="Montserrat"/>
        </w:rPr>
        <w:t>.</w:t>
      </w:r>
    </w:p>
    <w:p w14:paraId="77BFADFC" w14:textId="765932EE" w:rsidR="0068587E" w:rsidRPr="00F17941" w:rsidRDefault="0068587E" w:rsidP="00C367CB">
      <w:pPr>
        <w:pStyle w:val="Akapitzlist"/>
        <w:numPr>
          <w:ilvl w:val="0"/>
          <w:numId w:val="4"/>
        </w:numPr>
        <w:spacing w:after="0" w:line="276" w:lineRule="auto"/>
        <w:ind w:left="284" w:hanging="284"/>
        <w:jc w:val="both"/>
        <w:rPr>
          <w:rFonts w:ascii="Montserrat" w:hAnsi="Montserrat"/>
        </w:rPr>
      </w:pPr>
      <w:r w:rsidRPr="00F17941">
        <w:rPr>
          <w:rFonts w:ascii="Montserrat" w:hAnsi="Montserrat"/>
        </w:rPr>
        <w:t>Płatnoś</w:t>
      </w:r>
      <w:r w:rsidR="00D560F7" w:rsidRPr="00F17941">
        <w:rPr>
          <w:rFonts w:ascii="Montserrat" w:hAnsi="Montserrat"/>
        </w:rPr>
        <w:t xml:space="preserve">ci będą </w:t>
      </w:r>
      <w:r w:rsidR="00D560F7" w:rsidRPr="00CE67CD">
        <w:rPr>
          <w:rFonts w:ascii="Montserrat" w:hAnsi="Montserrat"/>
        </w:rPr>
        <w:t>następowały</w:t>
      </w:r>
      <w:r w:rsidRPr="00CE67CD">
        <w:rPr>
          <w:rFonts w:ascii="Montserrat" w:hAnsi="Montserrat"/>
        </w:rPr>
        <w:t xml:space="preserve"> przelewem, na rachunek bankowy </w:t>
      </w:r>
      <w:r w:rsidR="00B91946" w:rsidRPr="00CE67CD">
        <w:rPr>
          <w:rFonts w:ascii="Montserrat" w:hAnsi="Montserrat"/>
        </w:rPr>
        <w:t>nr</w:t>
      </w:r>
      <w:r w:rsidRPr="00CE67CD">
        <w:rPr>
          <w:rFonts w:ascii="Montserrat" w:hAnsi="Montserrat"/>
        </w:rPr>
        <w:t xml:space="preserve"> </w:t>
      </w:r>
      <w:r w:rsidR="00865C51">
        <w:rPr>
          <w:rFonts w:ascii="Montserrat" w:hAnsi="Montserrat"/>
        </w:rPr>
        <w:t>………………………………………………………………………………</w:t>
      </w:r>
      <w:r w:rsidRPr="00CE67CD">
        <w:rPr>
          <w:rFonts w:ascii="Montserrat" w:hAnsi="Montserrat"/>
        </w:rPr>
        <w:t xml:space="preserve"> uwzględniony w Wykazie podatników</w:t>
      </w:r>
      <w:r w:rsidRPr="00F17941">
        <w:rPr>
          <w:rFonts w:ascii="Montserrat" w:hAnsi="Montserrat"/>
        </w:rPr>
        <w:t xml:space="preserve"> VAT na stronie Ministerstwa Finansów (na tzw. White List) w </w:t>
      </w:r>
      <w:r w:rsidRPr="000069D2">
        <w:rPr>
          <w:rFonts w:ascii="Montserrat" w:hAnsi="Montserrat"/>
        </w:rPr>
        <w:t xml:space="preserve">terminie 30 (słownie: trzydziestu) dni </w:t>
      </w:r>
      <w:r w:rsidR="000C4DBF" w:rsidRPr="000069D2">
        <w:rPr>
          <w:rFonts w:ascii="Montserrat" w:hAnsi="Montserrat"/>
        </w:rPr>
        <w:t>licząc od daty otrzymania prawidłowo wystawionej faktury</w:t>
      </w:r>
      <w:r w:rsidR="000C4DBF" w:rsidRPr="00F17941">
        <w:rPr>
          <w:rFonts w:ascii="Montserrat" w:hAnsi="Montserrat"/>
        </w:rPr>
        <w:t>. Zmiana numeru rachunku bankowego wymaga zawarcia aneksu do niniejszej Umowy.</w:t>
      </w:r>
    </w:p>
    <w:p w14:paraId="03052F37" w14:textId="1AEF9C7E" w:rsidR="000C4DBF" w:rsidRPr="00F17941" w:rsidRDefault="000C4DBF" w:rsidP="00C367CB">
      <w:pPr>
        <w:pStyle w:val="Akapitzlist"/>
        <w:numPr>
          <w:ilvl w:val="0"/>
          <w:numId w:val="4"/>
        </w:numPr>
        <w:spacing w:after="0" w:line="276" w:lineRule="auto"/>
        <w:ind w:left="284" w:hanging="284"/>
        <w:jc w:val="both"/>
        <w:rPr>
          <w:rFonts w:ascii="Montserrat" w:hAnsi="Montserrat"/>
        </w:rPr>
      </w:pPr>
      <w:r w:rsidRPr="00F17941">
        <w:rPr>
          <w:rFonts w:ascii="Montserrat" w:hAnsi="Montserrat"/>
        </w:rPr>
        <w:t>Kwot</w:t>
      </w:r>
      <w:r w:rsidR="007B739C">
        <w:rPr>
          <w:rFonts w:ascii="Montserrat" w:hAnsi="Montserrat"/>
        </w:rPr>
        <w:t>y</w:t>
      </w:r>
      <w:r w:rsidRPr="00F17941">
        <w:rPr>
          <w:rFonts w:ascii="Montserrat" w:hAnsi="Montserrat"/>
        </w:rPr>
        <w:t xml:space="preserve"> określon</w:t>
      </w:r>
      <w:r w:rsidR="007B739C">
        <w:rPr>
          <w:rFonts w:ascii="Montserrat" w:hAnsi="Montserrat"/>
        </w:rPr>
        <w:t>e</w:t>
      </w:r>
      <w:r w:rsidRPr="00F17941">
        <w:rPr>
          <w:rFonts w:ascii="Montserrat" w:hAnsi="Montserrat"/>
        </w:rPr>
        <w:t xml:space="preserve"> w ust. 1 powyżej zostan</w:t>
      </w:r>
      <w:r w:rsidR="007B739C">
        <w:rPr>
          <w:rFonts w:ascii="Montserrat" w:hAnsi="Montserrat"/>
        </w:rPr>
        <w:t>ą</w:t>
      </w:r>
      <w:r w:rsidRPr="00F17941">
        <w:rPr>
          <w:rFonts w:ascii="Montserrat" w:hAnsi="Montserrat"/>
        </w:rPr>
        <w:t xml:space="preserve"> na fakturze powiększon</w:t>
      </w:r>
      <w:r w:rsidR="007B739C">
        <w:rPr>
          <w:rFonts w:ascii="Montserrat" w:hAnsi="Montserrat"/>
        </w:rPr>
        <w:t>e</w:t>
      </w:r>
      <w:r w:rsidRPr="00F17941">
        <w:rPr>
          <w:rFonts w:ascii="Montserrat" w:hAnsi="Montserrat"/>
        </w:rPr>
        <w:t xml:space="preserve"> o stawkę podatku VAT obowiązującą w dniu wystawienia faktury.</w:t>
      </w:r>
    </w:p>
    <w:p w14:paraId="0A0986D2" w14:textId="1C537372" w:rsidR="000C4DBF" w:rsidRPr="00F17941" w:rsidRDefault="000C4DBF" w:rsidP="00C367CB">
      <w:pPr>
        <w:pStyle w:val="Akapitzlist"/>
        <w:numPr>
          <w:ilvl w:val="0"/>
          <w:numId w:val="4"/>
        </w:numPr>
        <w:spacing w:after="0" w:line="276" w:lineRule="auto"/>
        <w:ind w:left="284" w:hanging="284"/>
        <w:jc w:val="both"/>
        <w:rPr>
          <w:rFonts w:ascii="Montserrat" w:hAnsi="Montserrat"/>
        </w:rPr>
      </w:pPr>
      <w:r w:rsidRPr="00F17941">
        <w:rPr>
          <w:rFonts w:ascii="Montserrat" w:hAnsi="Montserrat"/>
        </w:rPr>
        <w:t>Kwot</w:t>
      </w:r>
      <w:r w:rsidR="007B739C">
        <w:rPr>
          <w:rFonts w:ascii="Montserrat" w:hAnsi="Montserrat"/>
        </w:rPr>
        <w:t>y</w:t>
      </w:r>
      <w:r w:rsidRPr="00F17941">
        <w:rPr>
          <w:rFonts w:ascii="Montserrat" w:hAnsi="Montserrat"/>
        </w:rPr>
        <w:t xml:space="preserve"> określon</w:t>
      </w:r>
      <w:r w:rsidR="007B739C">
        <w:rPr>
          <w:rFonts w:ascii="Montserrat" w:hAnsi="Montserrat"/>
        </w:rPr>
        <w:t>e</w:t>
      </w:r>
      <w:r w:rsidRPr="00F17941">
        <w:rPr>
          <w:rFonts w:ascii="Montserrat" w:hAnsi="Montserrat"/>
        </w:rPr>
        <w:t xml:space="preserve"> w ust. 1 powyżej obejmuj</w:t>
      </w:r>
      <w:r w:rsidR="007B739C">
        <w:rPr>
          <w:rFonts w:ascii="Montserrat" w:hAnsi="Montserrat"/>
        </w:rPr>
        <w:t>ą</w:t>
      </w:r>
      <w:r w:rsidRPr="00F17941">
        <w:rPr>
          <w:rFonts w:ascii="Montserrat" w:hAnsi="Montserrat"/>
        </w:rPr>
        <w:t xml:space="preserve"> całość należności Dostawcy związanych z wykonaniem przedmiotu Umowy.</w:t>
      </w:r>
    </w:p>
    <w:p w14:paraId="733EF46F" w14:textId="25ECFA0A" w:rsidR="000C4DBF" w:rsidRPr="00F17941" w:rsidRDefault="000C4DBF" w:rsidP="00C367CB">
      <w:pPr>
        <w:pStyle w:val="Akapitzlist"/>
        <w:numPr>
          <w:ilvl w:val="0"/>
          <w:numId w:val="4"/>
        </w:numPr>
        <w:spacing w:after="0" w:line="276" w:lineRule="auto"/>
        <w:ind w:left="284" w:hanging="284"/>
        <w:jc w:val="both"/>
        <w:rPr>
          <w:rFonts w:ascii="Montserrat" w:hAnsi="Montserrat"/>
        </w:rPr>
      </w:pPr>
      <w:r w:rsidRPr="00F17941">
        <w:rPr>
          <w:rFonts w:ascii="Montserrat" w:hAnsi="Montserrat"/>
        </w:rPr>
        <w:t xml:space="preserve">Dostawca </w:t>
      </w:r>
      <w:r w:rsidR="007B739C">
        <w:rPr>
          <w:rFonts w:ascii="Montserrat" w:hAnsi="Montserrat"/>
        </w:rPr>
        <w:t xml:space="preserve">będzie </w:t>
      </w:r>
      <w:r w:rsidRPr="00F17941">
        <w:rPr>
          <w:rFonts w:ascii="Montserrat" w:hAnsi="Montserrat"/>
        </w:rPr>
        <w:t>dostarcz</w:t>
      </w:r>
      <w:r w:rsidR="007B739C">
        <w:rPr>
          <w:rFonts w:ascii="Montserrat" w:hAnsi="Montserrat"/>
        </w:rPr>
        <w:t>ał</w:t>
      </w:r>
      <w:r w:rsidRPr="00F17941">
        <w:rPr>
          <w:rFonts w:ascii="Montserrat" w:hAnsi="Montserrat"/>
        </w:rPr>
        <w:t xml:space="preserve"> Odbiorcy faktur</w:t>
      </w:r>
      <w:r w:rsidR="007B739C">
        <w:rPr>
          <w:rFonts w:ascii="Montserrat" w:hAnsi="Montserrat"/>
        </w:rPr>
        <w:t>y</w:t>
      </w:r>
      <w:r w:rsidRPr="00F17941">
        <w:rPr>
          <w:rFonts w:ascii="Montserrat" w:hAnsi="Montserrat"/>
        </w:rPr>
        <w:t xml:space="preserve"> w formie elektronicznej zgodnie </w:t>
      </w:r>
      <w:r w:rsidR="00033EB9">
        <w:rPr>
          <w:rFonts w:ascii="Montserrat" w:hAnsi="Montserrat"/>
        </w:rPr>
        <w:t xml:space="preserve">                       </w:t>
      </w:r>
      <w:r w:rsidRPr="00F17941">
        <w:rPr>
          <w:rFonts w:ascii="Montserrat" w:hAnsi="Montserrat"/>
        </w:rPr>
        <w:t>z poniższymi warunkami:</w:t>
      </w:r>
    </w:p>
    <w:p w14:paraId="0E82F81F" w14:textId="3AEF3C8B" w:rsidR="000C4DBF" w:rsidRPr="00F17941" w:rsidRDefault="000C4DBF" w:rsidP="00C367CB">
      <w:pPr>
        <w:pStyle w:val="Akapitzlist"/>
        <w:numPr>
          <w:ilvl w:val="1"/>
          <w:numId w:val="30"/>
        </w:numPr>
        <w:spacing w:line="276" w:lineRule="auto"/>
        <w:ind w:left="709" w:hanging="425"/>
        <w:jc w:val="both"/>
        <w:rPr>
          <w:rFonts w:ascii="Montserrat" w:hAnsi="Montserrat"/>
        </w:rPr>
      </w:pPr>
      <w:r w:rsidRPr="00F17941">
        <w:rPr>
          <w:rFonts w:ascii="Montserrat" w:hAnsi="Montserrat"/>
        </w:rPr>
        <w:t>faktura zostanie przesłana w formacie „Portable Document Format” (pdf),</w:t>
      </w:r>
    </w:p>
    <w:p w14:paraId="06F281D5" w14:textId="1D58B9E4" w:rsidR="000C4DBF" w:rsidRPr="00F17941" w:rsidRDefault="000C4DBF" w:rsidP="00C367CB">
      <w:pPr>
        <w:pStyle w:val="Akapitzlist"/>
        <w:numPr>
          <w:ilvl w:val="1"/>
          <w:numId w:val="30"/>
        </w:numPr>
        <w:spacing w:line="276" w:lineRule="auto"/>
        <w:ind w:left="709" w:hanging="425"/>
        <w:jc w:val="both"/>
        <w:rPr>
          <w:rFonts w:ascii="Montserrat" w:hAnsi="Montserrat"/>
        </w:rPr>
      </w:pPr>
      <w:r w:rsidRPr="00F17941">
        <w:rPr>
          <w:rFonts w:ascii="Montserrat" w:hAnsi="Montserrat"/>
        </w:rPr>
        <w:t xml:space="preserve">faktura </w:t>
      </w:r>
      <w:r w:rsidRPr="00CE67CD">
        <w:rPr>
          <w:rFonts w:ascii="Montserrat" w:hAnsi="Montserrat"/>
        </w:rPr>
        <w:t>zostanie przesłana z następującego adresu poczty elektronicznej Dostawcy:</w:t>
      </w:r>
      <w:r w:rsidR="00B91946" w:rsidRPr="00CE67CD">
        <w:rPr>
          <w:rFonts w:ascii="Montserrat" w:hAnsi="Montserrat"/>
        </w:rPr>
        <w:t xml:space="preserve"> </w:t>
      </w:r>
      <w:r w:rsidR="004C44FB">
        <w:rPr>
          <w:rFonts w:ascii="Montserrat" w:hAnsi="Montserrat"/>
        </w:rPr>
        <w:t>………………..</w:t>
      </w:r>
      <w:r w:rsidRPr="00CE67CD">
        <w:rPr>
          <w:rFonts w:ascii="Montserrat" w:hAnsi="Montserrat"/>
        </w:rPr>
        <w:t xml:space="preserve"> na adres</w:t>
      </w:r>
      <w:r w:rsidRPr="00F17941">
        <w:rPr>
          <w:rFonts w:ascii="Montserrat" w:hAnsi="Montserrat"/>
        </w:rPr>
        <w:t xml:space="preserve"> poczty elektronicznej Odbiorcy: </w:t>
      </w:r>
      <w:hyperlink r:id="rId12" w:history="1">
        <w:r w:rsidRPr="00F17941">
          <w:rPr>
            <w:rStyle w:val="Hipercze"/>
            <w:rFonts w:ascii="Montserrat" w:hAnsi="Montserrat"/>
            <w:color w:val="000000" w:themeColor="text1"/>
            <w:u w:val="none"/>
          </w:rPr>
          <w:t>efaktury@bosbank.pl</w:t>
        </w:r>
      </w:hyperlink>
      <w:r w:rsidRPr="00F17941">
        <w:rPr>
          <w:rFonts w:ascii="Montserrat" w:hAnsi="Montserrat"/>
          <w:color w:val="000000" w:themeColor="text1"/>
        </w:rPr>
        <w:t xml:space="preserve"> .</w:t>
      </w:r>
    </w:p>
    <w:p w14:paraId="74AE092D" w14:textId="192D6377" w:rsidR="00E323B5" w:rsidRDefault="000C4DBF" w:rsidP="00C367CB">
      <w:pPr>
        <w:pStyle w:val="Akapitzlist"/>
        <w:numPr>
          <w:ilvl w:val="0"/>
          <w:numId w:val="4"/>
        </w:numPr>
        <w:spacing w:after="0" w:line="276" w:lineRule="auto"/>
        <w:ind w:left="284" w:hanging="284"/>
        <w:jc w:val="both"/>
        <w:rPr>
          <w:rFonts w:ascii="Montserrat" w:hAnsi="Montserrat"/>
        </w:rPr>
      </w:pPr>
      <w:r w:rsidRPr="00F17941">
        <w:rPr>
          <w:rFonts w:ascii="Montserrat" w:hAnsi="Montserrat"/>
        </w:rPr>
        <w:t xml:space="preserve">Przesłanie faktury na inny niż wskazany w ust. </w:t>
      </w:r>
      <w:r w:rsidR="007B739C">
        <w:rPr>
          <w:rFonts w:ascii="Montserrat" w:hAnsi="Montserrat"/>
        </w:rPr>
        <w:t>8</w:t>
      </w:r>
      <w:r w:rsidRPr="00F17941">
        <w:rPr>
          <w:rFonts w:ascii="Montserrat" w:hAnsi="Montserrat"/>
        </w:rPr>
        <w:t xml:space="preserve"> pkt </w:t>
      </w:r>
      <w:r w:rsidR="003D0919">
        <w:rPr>
          <w:rFonts w:ascii="Montserrat" w:hAnsi="Montserrat"/>
        </w:rPr>
        <w:t>2</w:t>
      </w:r>
      <w:r w:rsidRPr="00F17941">
        <w:rPr>
          <w:rFonts w:ascii="Montserrat" w:hAnsi="Montserrat"/>
        </w:rPr>
        <w:t xml:space="preserve">) powyżej adres poczty elektronicznej nie będzie uznane za skuteczne dostarczenie faktury Odbiorcy. </w:t>
      </w:r>
    </w:p>
    <w:p w14:paraId="4502DCC9" w14:textId="5C282A63" w:rsidR="00C367CB" w:rsidRDefault="00C367CB" w:rsidP="00C367CB">
      <w:pPr>
        <w:pStyle w:val="Akapitzlist"/>
        <w:numPr>
          <w:ilvl w:val="0"/>
          <w:numId w:val="4"/>
        </w:numPr>
        <w:spacing w:after="0" w:line="276" w:lineRule="auto"/>
        <w:ind w:left="284" w:hanging="284"/>
        <w:jc w:val="both"/>
        <w:rPr>
          <w:rFonts w:ascii="Montserrat" w:hAnsi="Montserrat"/>
        </w:rPr>
      </w:pPr>
      <w:r>
        <w:rPr>
          <w:rFonts w:ascii="Montserrat" w:hAnsi="Montserrat"/>
        </w:rPr>
        <w:t xml:space="preserve"> Każda faktura będzie przesyłana oddzielnym mailem wraz z wymaganymi dokumentami potwierdzającymi realizację usługi.</w:t>
      </w:r>
    </w:p>
    <w:p w14:paraId="0D780E2B" w14:textId="77777777" w:rsidR="00276DD9" w:rsidRPr="00F17941" w:rsidRDefault="00276DD9" w:rsidP="00276DD9">
      <w:pPr>
        <w:pStyle w:val="Akapitzlist"/>
        <w:spacing w:after="0" w:line="276" w:lineRule="auto"/>
        <w:ind w:left="284"/>
        <w:jc w:val="both"/>
        <w:rPr>
          <w:rFonts w:ascii="Montserrat" w:hAnsi="Montserrat"/>
        </w:rPr>
      </w:pPr>
    </w:p>
    <w:p w14:paraId="72961426" w14:textId="506A084E" w:rsidR="000C4DBF" w:rsidRPr="00276DD9" w:rsidRDefault="000C4DBF" w:rsidP="00276DD9">
      <w:pPr>
        <w:pStyle w:val="Akapitzlist"/>
        <w:spacing w:line="276" w:lineRule="auto"/>
        <w:ind w:left="0"/>
        <w:jc w:val="center"/>
        <w:rPr>
          <w:rFonts w:ascii="Montserrat" w:hAnsi="Montserrat" w:cs="Calibri"/>
          <w:b/>
          <w:bCs/>
        </w:rPr>
      </w:pPr>
      <w:r w:rsidRPr="00F17941">
        <w:rPr>
          <w:rFonts w:ascii="Montserrat" w:hAnsi="Montserrat" w:cs="Calibri"/>
          <w:b/>
          <w:bCs/>
        </w:rPr>
        <w:t>§</w:t>
      </w:r>
      <w:r w:rsidRPr="00276DD9">
        <w:rPr>
          <w:rFonts w:ascii="Montserrat" w:hAnsi="Montserrat" w:cs="Calibri"/>
          <w:b/>
          <w:bCs/>
        </w:rPr>
        <w:t xml:space="preserve"> </w:t>
      </w:r>
      <w:r w:rsidR="000D1B7B" w:rsidRPr="00276DD9">
        <w:rPr>
          <w:rFonts w:ascii="Montserrat" w:hAnsi="Montserrat" w:cs="Calibri"/>
          <w:b/>
          <w:bCs/>
        </w:rPr>
        <w:t>8</w:t>
      </w:r>
      <w:r w:rsidR="00B91946" w:rsidRPr="00276DD9">
        <w:rPr>
          <w:rFonts w:ascii="Montserrat" w:hAnsi="Montserrat" w:cs="Calibri"/>
          <w:b/>
          <w:bCs/>
        </w:rPr>
        <w:t xml:space="preserve"> SIŁA WYŻSZA</w:t>
      </w:r>
    </w:p>
    <w:p w14:paraId="5BCF269F" w14:textId="77777777" w:rsidR="00B91946" w:rsidRPr="00F17941" w:rsidRDefault="00B91946" w:rsidP="00C367CB">
      <w:pPr>
        <w:pStyle w:val="Akapitzlist"/>
        <w:numPr>
          <w:ilvl w:val="0"/>
          <w:numId w:val="14"/>
        </w:numPr>
        <w:suppressAutoHyphens/>
        <w:spacing w:after="0" w:line="276" w:lineRule="auto"/>
        <w:ind w:left="284" w:hanging="284"/>
        <w:contextualSpacing w:val="0"/>
        <w:jc w:val="both"/>
        <w:outlineLvl w:val="1"/>
        <w:rPr>
          <w:rFonts w:ascii="Montserrat" w:hAnsi="Montserrat" w:cs="Calibri"/>
        </w:rPr>
      </w:pPr>
      <w:r w:rsidRPr="00F17941">
        <w:rPr>
          <w:rFonts w:ascii="Montserrat" w:hAnsi="Montserrat" w:cs="Calibri"/>
        </w:rPr>
        <w:t>Żadna ze Stron Umowy nie ponosi odpowiedzialności za opóźnienia wykonania swych zobowiązań wynikających z Umowy spowodowane siłą wyższą.</w:t>
      </w:r>
    </w:p>
    <w:p w14:paraId="35098139" w14:textId="77777777" w:rsidR="00B91946" w:rsidRPr="00F17941" w:rsidRDefault="00B91946" w:rsidP="00C367CB">
      <w:pPr>
        <w:pStyle w:val="Akapitzlist"/>
        <w:numPr>
          <w:ilvl w:val="0"/>
          <w:numId w:val="14"/>
        </w:numPr>
        <w:suppressAutoHyphens/>
        <w:spacing w:after="0" w:line="276" w:lineRule="auto"/>
        <w:ind w:left="284" w:hanging="284"/>
        <w:contextualSpacing w:val="0"/>
        <w:jc w:val="both"/>
        <w:outlineLvl w:val="1"/>
        <w:rPr>
          <w:rFonts w:ascii="Montserrat" w:hAnsi="Montserrat" w:cs="Calibri"/>
        </w:rPr>
      </w:pPr>
      <w:r w:rsidRPr="00F17941">
        <w:rPr>
          <w:rFonts w:ascii="Montserrat" w:hAnsi="Montserrat" w:cs="Calibri"/>
        </w:rPr>
        <w:t>W przypadku zaistnienia siły wyższej Strona dotknięta informuje natychmiast pisemnie drugą Stronę oraz przeprowadzane są konsultacje w celu ustalenia wspólnego postępowania.</w:t>
      </w:r>
    </w:p>
    <w:p w14:paraId="48AF2AEB" w14:textId="77777777" w:rsidR="00B91946" w:rsidRPr="00F17941" w:rsidRDefault="00B91946" w:rsidP="00C367CB">
      <w:pPr>
        <w:pStyle w:val="Akapitzlist"/>
        <w:numPr>
          <w:ilvl w:val="0"/>
          <w:numId w:val="14"/>
        </w:numPr>
        <w:suppressAutoHyphens/>
        <w:spacing w:after="0" w:line="276" w:lineRule="auto"/>
        <w:ind w:left="284" w:hanging="284"/>
        <w:contextualSpacing w:val="0"/>
        <w:jc w:val="both"/>
        <w:outlineLvl w:val="1"/>
        <w:rPr>
          <w:rFonts w:ascii="Montserrat" w:hAnsi="Montserrat" w:cs="Calibri"/>
        </w:rPr>
      </w:pPr>
      <w:r w:rsidRPr="00F17941">
        <w:rPr>
          <w:rFonts w:ascii="Montserrat" w:hAnsi="Montserrat" w:cs="Calibri"/>
        </w:rPr>
        <w:lastRenderedPageBreak/>
        <w:t>W przypadku wystąpienia siły wyższej Umowa nie będzie wykonywana przez czas trwania przeszkody spowodowanej siłą wyższą. Kary umowne ani odsetki nie będą naliczane za czas jej trwania.</w:t>
      </w:r>
    </w:p>
    <w:p w14:paraId="030E5097" w14:textId="0033230A" w:rsidR="00B91946" w:rsidRPr="00F17941" w:rsidRDefault="00B91946" w:rsidP="00C367CB">
      <w:pPr>
        <w:pStyle w:val="Akapitzlist"/>
        <w:numPr>
          <w:ilvl w:val="0"/>
          <w:numId w:val="14"/>
        </w:numPr>
        <w:suppressAutoHyphens/>
        <w:spacing w:after="0" w:line="276" w:lineRule="auto"/>
        <w:ind w:left="284" w:hanging="284"/>
        <w:contextualSpacing w:val="0"/>
        <w:jc w:val="both"/>
        <w:outlineLvl w:val="1"/>
        <w:rPr>
          <w:rFonts w:ascii="Montserrat" w:hAnsi="Montserrat" w:cs="Calibri"/>
        </w:rPr>
      </w:pPr>
      <w:r w:rsidRPr="00F17941">
        <w:rPr>
          <w:rFonts w:ascii="Montserrat" w:hAnsi="Montserrat" w:cs="Calibri"/>
        </w:rPr>
        <w:t xml:space="preserve">Okoliczności siły wyższej rozumiane są jako wszelkie nadzwyczajne zdarzenia </w:t>
      </w:r>
      <w:r w:rsidR="000069D2">
        <w:rPr>
          <w:rFonts w:ascii="Montserrat" w:hAnsi="Montserrat" w:cs="Calibri"/>
        </w:rPr>
        <w:t xml:space="preserve">                </w:t>
      </w:r>
      <w:r w:rsidRPr="00F17941">
        <w:rPr>
          <w:rFonts w:ascii="Montserrat" w:hAnsi="Montserrat" w:cs="Calibri"/>
        </w:rPr>
        <w:t xml:space="preserve">o charakterze zewnętrznym, niemożliwe do przewidzenia i uniknięcia, np. takie jak: katastrofy, pożary, powodzie, wybuchy, niepokoje społeczne, działania wojenne, akty władzy państwowej, które w części lub w całości uniemożliwiają wykonanie zobowiązań określonych w </w:t>
      </w:r>
      <w:r w:rsidRPr="00F17941">
        <w:rPr>
          <w:rFonts w:ascii="Montserrat" w:hAnsi="Montserrat" w:cs="Calibri"/>
          <w:bCs/>
        </w:rPr>
        <w:t>Umowie</w:t>
      </w:r>
      <w:r w:rsidRPr="00F17941">
        <w:rPr>
          <w:rFonts w:ascii="Montserrat" w:hAnsi="Montserrat" w:cs="Calibri"/>
        </w:rPr>
        <w:t>.</w:t>
      </w:r>
    </w:p>
    <w:p w14:paraId="188FAEBF" w14:textId="77777777" w:rsidR="00276DD9" w:rsidRDefault="00276DD9" w:rsidP="00276DD9">
      <w:pPr>
        <w:pStyle w:val="Akapitzlist"/>
        <w:spacing w:line="276" w:lineRule="auto"/>
        <w:ind w:left="0"/>
        <w:jc w:val="center"/>
        <w:rPr>
          <w:rFonts w:ascii="Montserrat" w:hAnsi="Montserrat" w:cs="Calibri"/>
          <w:b/>
          <w:bCs/>
        </w:rPr>
      </w:pPr>
    </w:p>
    <w:p w14:paraId="1DF0DB87" w14:textId="05BF5795" w:rsidR="00B91946" w:rsidRPr="00276DD9" w:rsidRDefault="007261FF" w:rsidP="00276DD9">
      <w:pPr>
        <w:pStyle w:val="Akapitzlist"/>
        <w:spacing w:line="276" w:lineRule="auto"/>
        <w:ind w:left="0"/>
        <w:jc w:val="center"/>
        <w:rPr>
          <w:rFonts w:ascii="Montserrat" w:hAnsi="Montserrat" w:cs="Calibri"/>
          <w:b/>
          <w:bCs/>
        </w:rPr>
      </w:pPr>
      <w:r w:rsidRPr="00F17941">
        <w:rPr>
          <w:rFonts w:ascii="Montserrat" w:hAnsi="Montserrat" w:cs="Calibri"/>
          <w:b/>
          <w:bCs/>
        </w:rPr>
        <w:t>§</w:t>
      </w:r>
      <w:r w:rsidRPr="00276DD9">
        <w:rPr>
          <w:rFonts w:ascii="Montserrat" w:hAnsi="Montserrat" w:cs="Calibri"/>
          <w:b/>
          <w:bCs/>
        </w:rPr>
        <w:t xml:space="preserve"> </w:t>
      </w:r>
      <w:r w:rsidR="000D1B7B" w:rsidRPr="00276DD9">
        <w:rPr>
          <w:rFonts w:ascii="Montserrat" w:hAnsi="Montserrat" w:cs="Calibri"/>
          <w:b/>
          <w:bCs/>
        </w:rPr>
        <w:t>9</w:t>
      </w:r>
      <w:r w:rsidR="00B91946" w:rsidRPr="00276DD9">
        <w:rPr>
          <w:rFonts w:ascii="Montserrat" w:hAnsi="Montserrat" w:cs="Calibri"/>
          <w:b/>
          <w:bCs/>
        </w:rPr>
        <w:t xml:space="preserve"> WARUNKI ROZWIĄZANIA I ODSTĄPIENIA OD UMOWY</w:t>
      </w:r>
    </w:p>
    <w:p w14:paraId="5F0597A4" w14:textId="6F076727" w:rsidR="007261FF" w:rsidRPr="00F17941" w:rsidRDefault="007261FF" w:rsidP="00C367CB">
      <w:pPr>
        <w:pStyle w:val="Akapitzlist"/>
        <w:numPr>
          <w:ilvl w:val="0"/>
          <w:numId w:val="5"/>
        </w:numPr>
        <w:spacing w:line="276" w:lineRule="auto"/>
        <w:ind w:left="284" w:hanging="284"/>
        <w:jc w:val="both"/>
        <w:rPr>
          <w:rFonts w:ascii="Montserrat" w:hAnsi="Montserrat"/>
        </w:rPr>
      </w:pPr>
      <w:r w:rsidRPr="00F17941">
        <w:rPr>
          <w:rFonts w:ascii="Montserrat" w:hAnsi="Montserrat"/>
        </w:rPr>
        <w:t xml:space="preserve">Umowa może zostać rozwiązana w drodze porozumienia Stron. </w:t>
      </w:r>
    </w:p>
    <w:p w14:paraId="0A0D3CA1" w14:textId="4CACD426" w:rsidR="007261FF" w:rsidRPr="00F17941" w:rsidRDefault="007261FF" w:rsidP="00C367CB">
      <w:pPr>
        <w:pStyle w:val="Akapitzlist"/>
        <w:numPr>
          <w:ilvl w:val="0"/>
          <w:numId w:val="5"/>
        </w:numPr>
        <w:spacing w:line="276" w:lineRule="auto"/>
        <w:ind w:left="284" w:hanging="284"/>
        <w:jc w:val="both"/>
        <w:rPr>
          <w:rFonts w:ascii="Montserrat" w:hAnsi="Montserrat"/>
        </w:rPr>
      </w:pPr>
      <w:r w:rsidRPr="00F17941">
        <w:rPr>
          <w:rFonts w:ascii="Montserrat" w:hAnsi="Montserrat"/>
        </w:rPr>
        <w:t xml:space="preserve">Każda ze Stron może rozwiązać Umowę ze skutkiem natychmiastowym </w:t>
      </w:r>
      <w:r w:rsidR="000069D2">
        <w:rPr>
          <w:rFonts w:ascii="Montserrat" w:hAnsi="Montserrat"/>
        </w:rPr>
        <w:t xml:space="preserve">                             </w:t>
      </w:r>
      <w:r w:rsidRPr="00F17941">
        <w:rPr>
          <w:rFonts w:ascii="Montserrat" w:hAnsi="Montserrat"/>
        </w:rPr>
        <w:t xml:space="preserve">w przypadku, gdy druga Strona nie wykonuje lub nienależycie wykonuje zobowiązania </w:t>
      </w:r>
      <w:r w:rsidRPr="000069D2">
        <w:rPr>
          <w:rFonts w:ascii="Montserrat" w:hAnsi="Montserrat"/>
        </w:rPr>
        <w:t>wynikające z Umowy i nie przystępuje do należytego wykonania Umowy w terminie 14 (</w:t>
      </w:r>
      <w:r w:rsidR="00F25188" w:rsidRPr="000069D2">
        <w:rPr>
          <w:rFonts w:ascii="Montserrat" w:hAnsi="Montserrat"/>
        </w:rPr>
        <w:t>słownie: czternastu) dni od otrzymania</w:t>
      </w:r>
      <w:r w:rsidR="00F25188" w:rsidRPr="00F17941">
        <w:rPr>
          <w:rFonts w:ascii="Montserrat" w:hAnsi="Montserrat"/>
        </w:rPr>
        <w:t xml:space="preserve"> pisemnego wezwania drugiej Strony do należytego wykonania Umowy. Wezwanie to musi w sposób szczegółowy i jednoznaczny uzasadniać przyczyny, dla których Strona wzywająca sformułowała wezwanie. </w:t>
      </w:r>
    </w:p>
    <w:p w14:paraId="43BC4857" w14:textId="7D5F5A76" w:rsidR="00F25188" w:rsidRPr="00F17941" w:rsidRDefault="00F25188" w:rsidP="00C367CB">
      <w:pPr>
        <w:pStyle w:val="Akapitzlist"/>
        <w:numPr>
          <w:ilvl w:val="0"/>
          <w:numId w:val="5"/>
        </w:numPr>
        <w:spacing w:line="276" w:lineRule="auto"/>
        <w:ind w:left="284" w:hanging="284"/>
        <w:jc w:val="both"/>
        <w:rPr>
          <w:rFonts w:ascii="Montserrat" w:hAnsi="Montserrat"/>
        </w:rPr>
      </w:pPr>
      <w:r w:rsidRPr="00F17941">
        <w:rPr>
          <w:rFonts w:ascii="Montserrat" w:hAnsi="Montserrat"/>
        </w:rPr>
        <w:t xml:space="preserve">Jeżeli Licencje nie zostaną dostarczone do Odbiorcy w terminie wskazanym w </w:t>
      </w:r>
      <w:r w:rsidRPr="00F17941">
        <w:rPr>
          <w:rFonts w:ascii="Montserrat" w:hAnsi="Montserrat" w:cs="Calibri"/>
        </w:rPr>
        <w:t>§</w:t>
      </w:r>
      <w:r w:rsidRPr="00F17941">
        <w:rPr>
          <w:rFonts w:ascii="Montserrat" w:hAnsi="Montserrat"/>
        </w:rPr>
        <w:t xml:space="preserve"> </w:t>
      </w:r>
      <w:r w:rsidR="00C403DA">
        <w:rPr>
          <w:rFonts w:ascii="Montserrat" w:hAnsi="Montserrat"/>
        </w:rPr>
        <w:t>6</w:t>
      </w:r>
      <w:r w:rsidRPr="00F17941">
        <w:rPr>
          <w:rFonts w:ascii="Montserrat" w:hAnsi="Montserrat"/>
        </w:rPr>
        <w:t xml:space="preserve"> </w:t>
      </w:r>
      <w:r w:rsidR="00FE0EB0" w:rsidRPr="00F17941">
        <w:rPr>
          <w:rFonts w:ascii="Montserrat" w:hAnsi="Montserrat"/>
        </w:rPr>
        <w:t>wskutek zwłoki Dostawcy, Odbiorca będzie uprawniony do odstąpienia od Umowy bez wyznaczania Dostawcy dodatkowego terminu na wykonanie w/w czynności.</w:t>
      </w:r>
    </w:p>
    <w:p w14:paraId="3E9A5959" w14:textId="3B73AF4B" w:rsidR="00FE0EB0" w:rsidRPr="00F17941" w:rsidRDefault="00FE0EB0" w:rsidP="00C367CB">
      <w:pPr>
        <w:pStyle w:val="Akapitzlist"/>
        <w:numPr>
          <w:ilvl w:val="0"/>
          <w:numId w:val="5"/>
        </w:numPr>
        <w:spacing w:line="276" w:lineRule="auto"/>
        <w:ind w:left="284" w:hanging="284"/>
        <w:jc w:val="both"/>
        <w:rPr>
          <w:rFonts w:ascii="Montserrat" w:hAnsi="Montserrat"/>
        </w:rPr>
      </w:pPr>
      <w:r w:rsidRPr="00F17941">
        <w:rPr>
          <w:rFonts w:ascii="Montserrat" w:hAnsi="Montserrat"/>
        </w:rPr>
        <w:t>W przypadku odstąpienia od Umowy w trybie wskazanym w ust. 3 powyżej, Odbiorca zobowiązany będzie zwrócić Dostawcy to</w:t>
      </w:r>
      <w:r w:rsidR="009E553B" w:rsidRPr="00F17941">
        <w:rPr>
          <w:rFonts w:ascii="Montserrat" w:hAnsi="Montserrat"/>
        </w:rPr>
        <w:t>,</w:t>
      </w:r>
      <w:r w:rsidRPr="00F17941">
        <w:rPr>
          <w:rFonts w:ascii="Montserrat" w:hAnsi="Montserrat"/>
        </w:rPr>
        <w:t xml:space="preserve"> co otrzymał od Dostawcy na mocy Umowy </w:t>
      </w:r>
      <w:r w:rsidR="009E553B" w:rsidRPr="00F17941">
        <w:rPr>
          <w:rFonts w:ascii="Montserrat" w:hAnsi="Montserrat"/>
        </w:rPr>
        <w:t>do</w:t>
      </w:r>
      <w:r w:rsidRPr="00F17941">
        <w:rPr>
          <w:rFonts w:ascii="Montserrat" w:hAnsi="Montserrat"/>
        </w:rPr>
        <w:t xml:space="preserve"> momentu odstąpienia od Umowy oraz uprawniony będzie do żądania zwrotu tego, co świadczył na rzecz Dostawcy oraz do naprawienia szkody wynikłej z niewykonania Umowy.</w:t>
      </w:r>
    </w:p>
    <w:p w14:paraId="0F6AF730" w14:textId="77777777" w:rsidR="001F63AD" w:rsidRDefault="001F63AD" w:rsidP="00C367CB">
      <w:pPr>
        <w:pStyle w:val="Akapitzlist"/>
        <w:spacing w:line="276" w:lineRule="auto"/>
        <w:ind w:left="284" w:hanging="284"/>
        <w:jc w:val="both"/>
        <w:rPr>
          <w:rFonts w:ascii="Montserrat" w:hAnsi="Montserrat"/>
        </w:rPr>
      </w:pPr>
    </w:p>
    <w:p w14:paraId="3D137F32" w14:textId="49097DD5" w:rsidR="00FE0EB0" w:rsidRPr="00F17941" w:rsidRDefault="00FE0EB0" w:rsidP="00F17941">
      <w:pPr>
        <w:pStyle w:val="Akapitzlist"/>
        <w:spacing w:line="276" w:lineRule="auto"/>
        <w:ind w:left="0"/>
        <w:jc w:val="center"/>
        <w:rPr>
          <w:rFonts w:ascii="Montserrat" w:hAnsi="Montserrat"/>
          <w:b/>
          <w:bCs/>
        </w:rPr>
      </w:pPr>
      <w:r w:rsidRPr="00F17941">
        <w:rPr>
          <w:rFonts w:ascii="Montserrat" w:hAnsi="Montserrat" w:cs="Calibri"/>
          <w:b/>
          <w:bCs/>
        </w:rPr>
        <w:t>§</w:t>
      </w:r>
      <w:r w:rsidRPr="00F17941">
        <w:rPr>
          <w:rFonts w:ascii="Montserrat" w:hAnsi="Montserrat"/>
          <w:b/>
          <w:bCs/>
        </w:rPr>
        <w:t xml:space="preserve"> </w:t>
      </w:r>
      <w:r w:rsidR="000D1B7B">
        <w:rPr>
          <w:rFonts w:ascii="Montserrat" w:hAnsi="Montserrat"/>
          <w:b/>
          <w:bCs/>
        </w:rPr>
        <w:t>10</w:t>
      </w:r>
      <w:r w:rsidR="00B91946" w:rsidRPr="00F17941">
        <w:rPr>
          <w:rFonts w:ascii="Montserrat" w:hAnsi="Montserrat"/>
          <w:b/>
          <w:bCs/>
        </w:rPr>
        <w:t xml:space="preserve"> KARY UMOWNE</w:t>
      </w:r>
    </w:p>
    <w:p w14:paraId="5F246278" w14:textId="339D8929" w:rsidR="00FE0EB0" w:rsidRPr="00F17941" w:rsidRDefault="00FE0EB0" w:rsidP="00C367CB">
      <w:pPr>
        <w:pStyle w:val="Akapitzlist"/>
        <w:numPr>
          <w:ilvl w:val="0"/>
          <w:numId w:val="6"/>
        </w:numPr>
        <w:spacing w:line="276" w:lineRule="auto"/>
        <w:ind w:left="284" w:hanging="284"/>
        <w:jc w:val="both"/>
        <w:rPr>
          <w:rFonts w:ascii="Montserrat" w:hAnsi="Montserrat"/>
        </w:rPr>
      </w:pPr>
      <w:r w:rsidRPr="00F17941">
        <w:rPr>
          <w:rFonts w:ascii="Montserrat" w:hAnsi="Montserrat"/>
        </w:rPr>
        <w:t xml:space="preserve">W przypadku opóźnienia Dostawcy z przyczyn </w:t>
      </w:r>
      <w:r w:rsidRPr="000069D2">
        <w:rPr>
          <w:rFonts w:ascii="Montserrat" w:hAnsi="Montserrat"/>
        </w:rPr>
        <w:t xml:space="preserve">leżących po jego stronie, </w:t>
      </w:r>
      <w:r w:rsidR="001F68B4">
        <w:rPr>
          <w:rFonts w:ascii="Montserrat" w:hAnsi="Montserrat"/>
        </w:rPr>
        <w:t xml:space="preserve">                              </w:t>
      </w:r>
      <w:r w:rsidRPr="000069D2">
        <w:rPr>
          <w:rFonts w:ascii="Montserrat" w:hAnsi="Montserrat"/>
        </w:rPr>
        <w:t xml:space="preserve">w wykonaniu Umowy w stosunku do terminu określonego w </w:t>
      </w:r>
      <w:r w:rsidRPr="000069D2">
        <w:rPr>
          <w:rFonts w:ascii="Montserrat" w:hAnsi="Montserrat" w:cs="Calibri"/>
        </w:rPr>
        <w:t>§</w:t>
      </w:r>
      <w:r w:rsidRPr="000069D2">
        <w:rPr>
          <w:rFonts w:ascii="Montserrat" w:hAnsi="Montserrat"/>
        </w:rPr>
        <w:t xml:space="preserve"> </w:t>
      </w:r>
      <w:r w:rsidR="007A1F70" w:rsidRPr="000069D2">
        <w:rPr>
          <w:rFonts w:ascii="Montserrat" w:hAnsi="Montserrat"/>
        </w:rPr>
        <w:t>6</w:t>
      </w:r>
      <w:r w:rsidR="001F63AD" w:rsidRPr="000069D2">
        <w:rPr>
          <w:rFonts w:ascii="Montserrat" w:hAnsi="Montserrat"/>
        </w:rPr>
        <w:t xml:space="preserve">, Odbiorca będzie uprawniony do naliczenia kary umownej w wysokości 1 (słownie: jednego) </w:t>
      </w:r>
      <w:r w:rsidR="001F63AD" w:rsidRPr="001F68B4">
        <w:rPr>
          <w:rFonts w:ascii="Montserrat" w:hAnsi="Montserrat"/>
        </w:rPr>
        <w:t xml:space="preserve">% </w:t>
      </w:r>
      <w:r w:rsidR="007A1F70" w:rsidRPr="000069D2">
        <w:rPr>
          <w:rFonts w:ascii="Montserrat" w:hAnsi="Montserrat"/>
        </w:rPr>
        <w:t xml:space="preserve">łącznego </w:t>
      </w:r>
      <w:r w:rsidR="001F63AD" w:rsidRPr="000069D2">
        <w:rPr>
          <w:rFonts w:ascii="Montserrat" w:hAnsi="Montserrat"/>
        </w:rPr>
        <w:t xml:space="preserve">wynagrodzenia </w:t>
      </w:r>
      <w:r w:rsidR="00D92202" w:rsidRPr="000069D2">
        <w:rPr>
          <w:rFonts w:ascii="Montserrat" w:hAnsi="Montserrat"/>
        </w:rPr>
        <w:t xml:space="preserve">netto </w:t>
      </w:r>
      <w:r w:rsidR="001F63AD" w:rsidRPr="000069D2">
        <w:rPr>
          <w:rFonts w:ascii="Montserrat" w:hAnsi="Montserrat"/>
        </w:rPr>
        <w:t xml:space="preserve">wskazanego w </w:t>
      </w:r>
      <w:r w:rsidR="001F63AD" w:rsidRPr="000069D2">
        <w:rPr>
          <w:rFonts w:ascii="Montserrat" w:hAnsi="Montserrat" w:cs="Calibri"/>
        </w:rPr>
        <w:t>§</w:t>
      </w:r>
      <w:r w:rsidR="001F63AD" w:rsidRPr="000069D2">
        <w:rPr>
          <w:rFonts w:ascii="Montserrat" w:hAnsi="Montserrat"/>
        </w:rPr>
        <w:t xml:space="preserve"> </w:t>
      </w:r>
      <w:r w:rsidR="007A1F70" w:rsidRPr="000069D2">
        <w:rPr>
          <w:rFonts w:ascii="Montserrat" w:hAnsi="Montserrat"/>
        </w:rPr>
        <w:t>7</w:t>
      </w:r>
      <w:r w:rsidR="001F63AD" w:rsidRPr="000069D2">
        <w:rPr>
          <w:rFonts w:ascii="Montserrat" w:hAnsi="Montserrat"/>
        </w:rPr>
        <w:t xml:space="preserve"> ust. 1  za każdy rozpoczęty</w:t>
      </w:r>
      <w:r w:rsidR="001F63AD" w:rsidRPr="00F17941">
        <w:rPr>
          <w:rFonts w:ascii="Montserrat" w:hAnsi="Montserrat"/>
        </w:rPr>
        <w:t xml:space="preserve"> dzień opóźnienia.</w:t>
      </w:r>
    </w:p>
    <w:p w14:paraId="0FA1AB2E" w14:textId="18F0C0FA" w:rsidR="001F63AD" w:rsidRPr="00F17941" w:rsidRDefault="001F63AD" w:rsidP="00C367CB">
      <w:pPr>
        <w:pStyle w:val="Akapitzlist"/>
        <w:numPr>
          <w:ilvl w:val="0"/>
          <w:numId w:val="6"/>
        </w:numPr>
        <w:spacing w:line="276" w:lineRule="auto"/>
        <w:ind w:left="284" w:hanging="284"/>
        <w:jc w:val="both"/>
        <w:rPr>
          <w:rFonts w:ascii="Montserrat" w:hAnsi="Montserrat"/>
        </w:rPr>
      </w:pPr>
      <w:r w:rsidRPr="00F17941">
        <w:rPr>
          <w:rFonts w:ascii="Montserrat" w:hAnsi="Montserrat"/>
        </w:rPr>
        <w:t>W przypadku poniesienia szkody przewyższającej wysokość zastrzeżonych kar umownych Odbiorc</w:t>
      </w:r>
      <w:r w:rsidR="00032386" w:rsidRPr="00F17941">
        <w:rPr>
          <w:rFonts w:ascii="Montserrat" w:hAnsi="Montserrat"/>
        </w:rPr>
        <w:t>y</w:t>
      </w:r>
      <w:r w:rsidRPr="00F17941">
        <w:rPr>
          <w:rFonts w:ascii="Montserrat" w:hAnsi="Montserrat"/>
        </w:rPr>
        <w:t xml:space="preserve"> przysługiwać będzie prawo dochodzenia od Dostawcy na zasadach ogólnych odszkodowania uzupełniającego przewyższające</w:t>
      </w:r>
      <w:r w:rsidR="00032386" w:rsidRPr="00F17941">
        <w:rPr>
          <w:rFonts w:ascii="Montserrat" w:hAnsi="Montserrat"/>
        </w:rPr>
        <w:t>go</w:t>
      </w:r>
      <w:r w:rsidRPr="00F17941">
        <w:rPr>
          <w:rFonts w:ascii="Montserrat" w:hAnsi="Montserrat"/>
        </w:rPr>
        <w:t xml:space="preserve"> wysokość zastrzeżonych kar.</w:t>
      </w:r>
    </w:p>
    <w:p w14:paraId="35ECC2F0" w14:textId="05674AD1" w:rsidR="001F63AD" w:rsidRPr="00F17941" w:rsidRDefault="001F63AD" w:rsidP="00C367CB">
      <w:pPr>
        <w:pStyle w:val="Akapitzlist"/>
        <w:numPr>
          <w:ilvl w:val="0"/>
          <w:numId w:val="6"/>
        </w:numPr>
        <w:spacing w:line="276" w:lineRule="auto"/>
        <w:ind w:left="284" w:hanging="284"/>
        <w:jc w:val="both"/>
        <w:rPr>
          <w:rFonts w:ascii="Montserrat" w:hAnsi="Montserrat"/>
        </w:rPr>
      </w:pPr>
      <w:r w:rsidRPr="00F17941">
        <w:rPr>
          <w:rFonts w:ascii="Montserrat" w:hAnsi="Montserrat"/>
        </w:rPr>
        <w:t>Całkowita odpowiedzialność Dostawcy za wszelkie szkody Odbiorcy tytułu niewykonania lub nienależytego wykonania przedmiot</w:t>
      </w:r>
      <w:r w:rsidR="007A6A7C" w:rsidRPr="00F17941">
        <w:rPr>
          <w:rFonts w:ascii="Montserrat" w:hAnsi="Montserrat"/>
        </w:rPr>
        <w:t>u</w:t>
      </w:r>
      <w:r w:rsidRPr="00F17941">
        <w:rPr>
          <w:rFonts w:ascii="Montserrat" w:hAnsi="Montserrat"/>
        </w:rPr>
        <w:t xml:space="preserve"> Umowy ograniczona jest do kwoty łącznego wynagrodzenia określonego w </w:t>
      </w:r>
      <w:r w:rsidRPr="00F17941">
        <w:rPr>
          <w:rFonts w:ascii="Montserrat" w:hAnsi="Montserrat" w:cs="Calibri"/>
        </w:rPr>
        <w:t>§</w:t>
      </w:r>
      <w:r w:rsidRPr="00F17941">
        <w:rPr>
          <w:rFonts w:ascii="Montserrat" w:hAnsi="Montserrat"/>
        </w:rPr>
        <w:t xml:space="preserve"> </w:t>
      </w:r>
      <w:r w:rsidR="00B7194B">
        <w:rPr>
          <w:rFonts w:ascii="Montserrat" w:hAnsi="Montserrat"/>
        </w:rPr>
        <w:t>7</w:t>
      </w:r>
      <w:r w:rsidRPr="00F17941">
        <w:rPr>
          <w:rFonts w:ascii="Montserrat" w:hAnsi="Montserrat"/>
        </w:rPr>
        <w:t xml:space="preserve"> ust. 1. Ograniczenie to nie dotyczy odpowiedzialności z tytułu czynów niedozwolonych, odpowiedzialności z tytułu naruszenia tajemnicy wbrew postanowieniom Umowy.</w:t>
      </w:r>
    </w:p>
    <w:p w14:paraId="198D0543" w14:textId="08B9BE86" w:rsidR="001F63AD" w:rsidRPr="00F17941" w:rsidRDefault="001F63AD" w:rsidP="00C367CB">
      <w:pPr>
        <w:pStyle w:val="Akapitzlist"/>
        <w:numPr>
          <w:ilvl w:val="0"/>
          <w:numId w:val="6"/>
        </w:numPr>
        <w:spacing w:line="276" w:lineRule="auto"/>
        <w:ind w:left="284" w:hanging="284"/>
        <w:jc w:val="both"/>
        <w:rPr>
          <w:rFonts w:ascii="Montserrat" w:hAnsi="Montserrat"/>
        </w:rPr>
      </w:pPr>
      <w:r w:rsidRPr="00F17941">
        <w:rPr>
          <w:rFonts w:ascii="Montserrat" w:hAnsi="Montserrat"/>
        </w:rPr>
        <w:lastRenderedPageBreak/>
        <w:t xml:space="preserve">Kara umowna i odszkodowanie płatne będą na podstawie obciążeniowej noty księgowej wystawionej przez Odbiorcę w </w:t>
      </w:r>
      <w:r w:rsidRPr="000069D2">
        <w:rPr>
          <w:rFonts w:ascii="Montserrat" w:hAnsi="Montserrat"/>
        </w:rPr>
        <w:t>terminie 14 (słownie: czternastu) dni</w:t>
      </w:r>
      <w:r w:rsidRPr="00F17941">
        <w:rPr>
          <w:rFonts w:ascii="Montserrat" w:hAnsi="Montserrat"/>
          <w:b/>
          <w:bCs/>
        </w:rPr>
        <w:t xml:space="preserve"> </w:t>
      </w:r>
      <w:r w:rsidRPr="00F17941">
        <w:rPr>
          <w:rFonts w:ascii="Montserrat" w:hAnsi="Montserrat"/>
        </w:rPr>
        <w:t xml:space="preserve">od </w:t>
      </w:r>
      <w:r w:rsidR="007A6A7C" w:rsidRPr="00F17941">
        <w:rPr>
          <w:rFonts w:ascii="Montserrat" w:hAnsi="Montserrat"/>
        </w:rPr>
        <w:t xml:space="preserve">dnia </w:t>
      </w:r>
      <w:r w:rsidRPr="00F17941">
        <w:rPr>
          <w:rFonts w:ascii="Montserrat" w:hAnsi="Montserrat"/>
        </w:rPr>
        <w:t xml:space="preserve">jej otrzymania przez Dostawcę, na rachunek bankowy wskazany w tej nocie. </w:t>
      </w:r>
    </w:p>
    <w:p w14:paraId="00298531" w14:textId="77777777" w:rsidR="00CD214B" w:rsidRPr="00F17941" w:rsidRDefault="00CD214B" w:rsidP="00F17941">
      <w:pPr>
        <w:pStyle w:val="Akapitzlist"/>
        <w:spacing w:line="276" w:lineRule="auto"/>
        <w:rPr>
          <w:rFonts w:ascii="Montserrat" w:hAnsi="Montserrat" w:cs="Calibri"/>
          <w:b/>
          <w:bCs/>
        </w:rPr>
      </w:pPr>
    </w:p>
    <w:p w14:paraId="694749B8" w14:textId="66ADF290" w:rsidR="00CD214B" w:rsidRPr="00F17941" w:rsidRDefault="00CD214B" w:rsidP="00F17941">
      <w:pPr>
        <w:pStyle w:val="Akapitzlist"/>
        <w:spacing w:line="276" w:lineRule="auto"/>
        <w:ind w:left="2844" w:firstLine="696"/>
        <w:rPr>
          <w:rFonts w:ascii="Montserrat" w:hAnsi="Montserrat"/>
          <w:b/>
          <w:bCs/>
        </w:rPr>
      </w:pPr>
      <w:r w:rsidRPr="00F17941">
        <w:rPr>
          <w:rFonts w:ascii="Montserrat" w:hAnsi="Montserrat" w:cs="Calibri"/>
          <w:b/>
          <w:bCs/>
        </w:rPr>
        <w:t>§</w:t>
      </w:r>
      <w:r w:rsidRPr="00F17941">
        <w:rPr>
          <w:rFonts w:ascii="Montserrat" w:hAnsi="Montserrat"/>
          <w:b/>
          <w:bCs/>
        </w:rPr>
        <w:t xml:space="preserve"> 1</w:t>
      </w:r>
      <w:r w:rsidR="000D1B7B">
        <w:rPr>
          <w:rFonts w:ascii="Montserrat" w:hAnsi="Montserrat"/>
          <w:b/>
          <w:bCs/>
        </w:rPr>
        <w:t>1</w:t>
      </w:r>
      <w:r w:rsidRPr="00F17941">
        <w:rPr>
          <w:rFonts w:ascii="Montserrat" w:hAnsi="Montserrat"/>
          <w:b/>
          <w:bCs/>
        </w:rPr>
        <w:t xml:space="preserve"> GWARANCJA</w:t>
      </w:r>
    </w:p>
    <w:p w14:paraId="090DF460" w14:textId="34D1C46C" w:rsidR="00CD214B" w:rsidRPr="00F17941" w:rsidRDefault="00AD0BDF" w:rsidP="000069D2">
      <w:pPr>
        <w:pStyle w:val="Akapitzlist"/>
        <w:numPr>
          <w:ilvl w:val="0"/>
          <w:numId w:val="19"/>
        </w:numPr>
        <w:spacing w:line="276" w:lineRule="auto"/>
        <w:ind w:left="284" w:hanging="284"/>
        <w:jc w:val="both"/>
        <w:rPr>
          <w:rFonts w:ascii="Montserrat" w:hAnsi="Montserrat"/>
        </w:rPr>
      </w:pPr>
      <w:bookmarkStart w:id="2" w:name="_Hlk91609209"/>
      <w:r w:rsidRPr="00F17941">
        <w:rPr>
          <w:rFonts w:ascii="Montserrat" w:hAnsi="Montserrat"/>
        </w:rPr>
        <w:t>Dostawca</w:t>
      </w:r>
      <w:r w:rsidR="00CD214B" w:rsidRPr="00F17941">
        <w:rPr>
          <w:rFonts w:ascii="Montserrat" w:hAnsi="Montserrat"/>
        </w:rPr>
        <w:t xml:space="preserve"> gwarantuje, że usługi </w:t>
      </w:r>
      <w:r w:rsidR="00B8524F">
        <w:rPr>
          <w:rFonts w:ascii="Montserrat" w:hAnsi="Montserrat"/>
        </w:rPr>
        <w:t>A</w:t>
      </w:r>
      <w:r w:rsidR="00CD214B" w:rsidRPr="00F17941">
        <w:rPr>
          <w:rFonts w:ascii="Montserrat" w:hAnsi="Montserrat"/>
        </w:rPr>
        <w:t xml:space="preserve">systy </w:t>
      </w:r>
      <w:r w:rsidR="00B8524F">
        <w:rPr>
          <w:rFonts w:ascii="Montserrat" w:hAnsi="Montserrat"/>
        </w:rPr>
        <w:t>T</w:t>
      </w:r>
      <w:r w:rsidR="00CD214B" w:rsidRPr="00F17941">
        <w:rPr>
          <w:rFonts w:ascii="Montserrat" w:hAnsi="Montserrat"/>
        </w:rPr>
        <w:t xml:space="preserve">echnicznej świadczone będą w sposób profesjonalny zgodnie ze standardami obowiązującymi w branży informatycznej, a gwarancja jest ważna przez okres 90 dni od wykonania tych usług. </w:t>
      </w:r>
    </w:p>
    <w:bookmarkEnd w:id="2"/>
    <w:p w14:paraId="7764B088" w14:textId="4CAFAF8D" w:rsidR="00CD214B" w:rsidRPr="00F17941" w:rsidRDefault="00CD214B" w:rsidP="00C367CB">
      <w:pPr>
        <w:pStyle w:val="Akapitzlist"/>
        <w:numPr>
          <w:ilvl w:val="0"/>
          <w:numId w:val="19"/>
        </w:numPr>
        <w:spacing w:line="276" w:lineRule="auto"/>
        <w:ind w:left="284" w:hanging="284"/>
        <w:jc w:val="both"/>
        <w:rPr>
          <w:rFonts w:ascii="Montserrat" w:hAnsi="Montserrat"/>
        </w:rPr>
      </w:pPr>
      <w:r w:rsidRPr="00F17941">
        <w:rPr>
          <w:rFonts w:ascii="Montserrat" w:hAnsi="Montserrat"/>
        </w:rPr>
        <w:t xml:space="preserve">Gwarancja zostaje udzielona z wyłączeniem rękojmi. W przypadku naruszenia w/w gwarancji jedynym środkiem przysługującym </w:t>
      </w:r>
      <w:r w:rsidR="00AD0BDF" w:rsidRPr="00F17941">
        <w:rPr>
          <w:rFonts w:ascii="Montserrat" w:hAnsi="Montserrat"/>
        </w:rPr>
        <w:t>Odbiorcy</w:t>
      </w:r>
      <w:r w:rsidRPr="00F17941">
        <w:rPr>
          <w:rFonts w:ascii="Montserrat" w:hAnsi="Montserrat"/>
        </w:rPr>
        <w:t xml:space="preserve"> jest żądanie ponownego wykonania wadliwych usług. Jeżeli </w:t>
      </w:r>
      <w:r w:rsidR="00AD0BDF" w:rsidRPr="00F17941">
        <w:rPr>
          <w:rFonts w:ascii="Montserrat" w:hAnsi="Montserrat"/>
        </w:rPr>
        <w:t>Dostawca</w:t>
      </w:r>
      <w:r w:rsidRPr="00F17941">
        <w:rPr>
          <w:rFonts w:ascii="Montserrat" w:hAnsi="Montserrat"/>
        </w:rPr>
        <w:t xml:space="preserve"> nie będzie w stanie w zasadniczym zakresie naprawić naruszenia, </w:t>
      </w:r>
      <w:r w:rsidR="00AD0BDF" w:rsidRPr="00F17941">
        <w:rPr>
          <w:rFonts w:ascii="Montserrat" w:hAnsi="Montserrat"/>
        </w:rPr>
        <w:t>Odbiorca</w:t>
      </w:r>
      <w:r w:rsidRPr="00F17941">
        <w:rPr>
          <w:rFonts w:ascii="Montserrat" w:hAnsi="Montserrat"/>
        </w:rPr>
        <w:t xml:space="preserve"> ma prawo żądać zwrotu wynagrodzenia zapłaconego z tytułu wadliwych usług. W zakresie dozwolonym przez prawo niniejszym udzielona gwarancja ma charakter wyłączny.</w:t>
      </w:r>
    </w:p>
    <w:p w14:paraId="4ADBA9DC" w14:textId="77777777" w:rsidR="00276DD9" w:rsidRDefault="00276DD9" w:rsidP="00276DD9">
      <w:pPr>
        <w:pStyle w:val="Akapitzlist"/>
        <w:spacing w:line="276" w:lineRule="auto"/>
        <w:ind w:left="0"/>
        <w:jc w:val="center"/>
        <w:rPr>
          <w:rFonts w:ascii="Montserrat" w:hAnsi="Montserrat" w:cs="Calibri"/>
          <w:b/>
          <w:bCs/>
        </w:rPr>
      </w:pPr>
    </w:p>
    <w:p w14:paraId="43F16AA7" w14:textId="5B2F9107" w:rsidR="001F63AD" w:rsidRPr="00276DD9" w:rsidRDefault="001F63AD" w:rsidP="00276DD9">
      <w:pPr>
        <w:pStyle w:val="Akapitzlist"/>
        <w:spacing w:line="276" w:lineRule="auto"/>
        <w:ind w:left="0"/>
        <w:jc w:val="center"/>
        <w:rPr>
          <w:rFonts w:ascii="Montserrat" w:hAnsi="Montserrat" w:cs="Calibri"/>
          <w:b/>
          <w:bCs/>
        </w:rPr>
      </w:pPr>
      <w:r w:rsidRPr="00F17941">
        <w:rPr>
          <w:rFonts w:ascii="Montserrat" w:hAnsi="Montserrat" w:cs="Calibri"/>
          <w:b/>
          <w:bCs/>
        </w:rPr>
        <w:t>§</w:t>
      </w:r>
      <w:r w:rsidRPr="00276DD9">
        <w:rPr>
          <w:rFonts w:ascii="Montserrat" w:hAnsi="Montserrat" w:cs="Calibri"/>
          <w:b/>
          <w:bCs/>
        </w:rPr>
        <w:t xml:space="preserve"> 1</w:t>
      </w:r>
      <w:r w:rsidR="000D1B7B" w:rsidRPr="00276DD9">
        <w:rPr>
          <w:rFonts w:ascii="Montserrat" w:hAnsi="Montserrat" w:cs="Calibri"/>
          <w:b/>
          <w:bCs/>
        </w:rPr>
        <w:t>2</w:t>
      </w:r>
      <w:r w:rsidR="00B91946" w:rsidRPr="00276DD9">
        <w:rPr>
          <w:rFonts w:ascii="Montserrat" w:hAnsi="Montserrat" w:cs="Calibri"/>
          <w:b/>
          <w:bCs/>
        </w:rPr>
        <w:t xml:space="preserve"> OCHRONA TAJEMNICY</w:t>
      </w:r>
    </w:p>
    <w:p w14:paraId="54965617" w14:textId="664BF404" w:rsidR="001F63AD" w:rsidRPr="00F17941" w:rsidRDefault="001F63AD" w:rsidP="00C367CB">
      <w:pPr>
        <w:pStyle w:val="Akapitzlist"/>
        <w:numPr>
          <w:ilvl w:val="0"/>
          <w:numId w:val="7"/>
        </w:numPr>
        <w:spacing w:line="276" w:lineRule="auto"/>
        <w:ind w:left="284" w:hanging="284"/>
        <w:jc w:val="both"/>
        <w:rPr>
          <w:rFonts w:ascii="Montserrat" w:hAnsi="Montserrat"/>
        </w:rPr>
      </w:pPr>
      <w:r w:rsidRPr="00F17941">
        <w:rPr>
          <w:rFonts w:ascii="Montserrat" w:hAnsi="Montserrat"/>
        </w:rPr>
        <w:t>Każda ze Stron zobowiązuje się do zachowania w tajemnicy wszelkich informacji dotyczących drugiej Strony, pozyskanych w związku z zawarcie</w:t>
      </w:r>
      <w:r w:rsidR="00B14560" w:rsidRPr="00F17941">
        <w:rPr>
          <w:rFonts w:ascii="Montserrat" w:hAnsi="Montserrat"/>
        </w:rPr>
        <w:t>m</w:t>
      </w:r>
      <w:r w:rsidRPr="00F17941">
        <w:rPr>
          <w:rFonts w:ascii="Montserrat" w:hAnsi="Montserrat"/>
        </w:rPr>
        <w:t xml:space="preserve">          </w:t>
      </w:r>
      <w:r w:rsidR="000069D2">
        <w:rPr>
          <w:rFonts w:ascii="Montserrat" w:hAnsi="Montserrat"/>
        </w:rPr>
        <w:t xml:space="preserve">                                 </w:t>
      </w:r>
      <w:r w:rsidRPr="00F17941">
        <w:rPr>
          <w:rFonts w:ascii="Montserrat" w:hAnsi="Montserrat"/>
        </w:rPr>
        <w:t xml:space="preserve">      i wykonaniem Umowy, a w szczególności: </w:t>
      </w:r>
    </w:p>
    <w:p w14:paraId="5080D28B" w14:textId="53457D04" w:rsidR="001F63AD" w:rsidRPr="00F17941" w:rsidRDefault="001F63AD" w:rsidP="00C367CB">
      <w:pPr>
        <w:pStyle w:val="Akapitzlist"/>
        <w:numPr>
          <w:ilvl w:val="1"/>
          <w:numId w:val="31"/>
        </w:numPr>
        <w:spacing w:line="276" w:lineRule="auto"/>
        <w:ind w:left="709" w:hanging="425"/>
        <w:jc w:val="both"/>
        <w:rPr>
          <w:rFonts w:ascii="Montserrat" w:hAnsi="Montserrat"/>
        </w:rPr>
      </w:pPr>
      <w:r w:rsidRPr="00F17941">
        <w:rPr>
          <w:rFonts w:ascii="Montserrat" w:hAnsi="Montserrat"/>
        </w:rPr>
        <w:t>informacji, których ujawnienie mogłoby narazić interes publiczny lub prawnie chroniony interes obywateli albo narazić drugą Stronę na straty materialne lub utratę reputacji,</w:t>
      </w:r>
    </w:p>
    <w:p w14:paraId="366A35D6" w14:textId="5F844D0F" w:rsidR="001F63AD" w:rsidRPr="00F17941" w:rsidRDefault="001F63AD" w:rsidP="00C367CB">
      <w:pPr>
        <w:pStyle w:val="Akapitzlist"/>
        <w:numPr>
          <w:ilvl w:val="1"/>
          <w:numId w:val="31"/>
        </w:numPr>
        <w:spacing w:line="276" w:lineRule="auto"/>
        <w:ind w:left="709" w:hanging="425"/>
        <w:jc w:val="both"/>
        <w:rPr>
          <w:rFonts w:ascii="Montserrat" w:hAnsi="Montserrat"/>
        </w:rPr>
      </w:pPr>
      <w:r w:rsidRPr="00F17941">
        <w:rPr>
          <w:rFonts w:ascii="Montserrat" w:hAnsi="Montserrat"/>
        </w:rPr>
        <w:t>informacji dotyczących struktur</w:t>
      </w:r>
      <w:r w:rsidR="00574341" w:rsidRPr="00F17941">
        <w:rPr>
          <w:rFonts w:ascii="Montserrat" w:hAnsi="Montserrat"/>
        </w:rPr>
        <w:t>y</w:t>
      </w:r>
      <w:r w:rsidRPr="00F17941">
        <w:rPr>
          <w:rFonts w:ascii="Montserrat" w:hAnsi="Montserrat"/>
        </w:rPr>
        <w:t xml:space="preserve"> </w:t>
      </w:r>
      <w:r w:rsidR="00E72382" w:rsidRPr="00F17941">
        <w:rPr>
          <w:rFonts w:ascii="Montserrat" w:hAnsi="Montserrat"/>
        </w:rPr>
        <w:t>organizacyjnej drugiej Strony, w tym informacji dotyczących schematów organizacyjnych, struktury stanowisk pracowników, opisu stanowisk pracy i wewnętrznych regulacji dotyczących określania zakresu odpowiedzialności,</w:t>
      </w:r>
    </w:p>
    <w:p w14:paraId="7514AAE0" w14:textId="1C978EF8" w:rsidR="00E72382" w:rsidRPr="00F17941" w:rsidRDefault="00E72382" w:rsidP="00C367CB">
      <w:pPr>
        <w:pStyle w:val="Akapitzlist"/>
        <w:numPr>
          <w:ilvl w:val="1"/>
          <w:numId w:val="31"/>
        </w:numPr>
        <w:spacing w:line="276" w:lineRule="auto"/>
        <w:ind w:left="709" w:hanging="425"/>
        <w:jc w:val="both"/>
        <w:rPr>
          <w:rFonts w:ascii="Montserrat" w:hAnsi="Montserrat"/>
        </w:rPr>
      </w:pPr>
      <w:r w:rsidRPr="00F17941">
        <w:rPr>
          <w:rFonts w:ascii="Montserrat" w:hAnsi="Montserrat"/>
        </w:rPr>
        <w:t>informacji o charakterze technicznym lub objętych tajemnicą handlową drugiej Strony, dotyczących w szczególności produktów, procedur, cen, działalności, sytuacji finansowej, rodzaju oferowanych produktów oraz sposobu wykonywania czynności produkcyjnych,</w:t>
      </w:r>
    </w:p>
    <w:p w14:paraId="7D54798F" w14:textId="1C0C3418" w:rsidR="00E72382" w:rsidRPr="00F17941" w:rsidRDefault="00E72382" w:rsidP="00C367CB">
      <w:pPr>
        <w:pStyle w:val="Akapitzlist"/>
        <w:numPr>
          <w:ilvl w:val="1"/>
          <w:numId w:val="31"/>
        </w:numPr>
        <w:spacing w:line="276" w:lineRule="auto"/>
        <w:ind w:left="709" w:hanging="425"/>
        <w:jc w:val="both"/>
        <w:rPr>
          <w:rFonts w:ascii="Montserrat" w:hAnsi="Montserrat"/>
        </w:rPr>
      </w:pPr>
      <w:r w:rsidRPr="00F17941">
        <w:rPr>
          <w:rFonts w:ascii="Montserrat" w:hAnsi="Montserrat"/>
        </w:rPr>
        <w:t xml:space="preserve">postanowień Umowy, informacji dotyczących przebiegu negocjacji </w:t>
      </w:r>
      <w:r w:rsidR="000069D2">
        <w:rPr>
          <w:rFonts w:ascii="Montserrat" w:hAnsi="Montserrat"/>
        </w:rPr>
        <w:t xml:space="preserve">                                 </w:t>
      </w:r>
      <w:r w:rsidRPr="00F17941">
        <w:rPr>
          <w:rFonts w:ascii="Montserrat" w:hAnsi="Montserrat"/>
        </w:rPr>
        <w:t>i wykonania Umowy,</w:t>
      </w:r>
    </w:p>
    <w:p w14:paraId="1D9ECF40" w14:textId="51CFACBB" w:rsidR="00E72382" w:rsidRPr="00F17941" w:rsidRDefault="00EF7E27" w:rsidP="00C367CB">
      <w:pPr>
        <w:pStyle w:val="Akapitzlist"/>
        <w:numPr>
          <w:ilvl w:val="1"/>
          <w:numId w:val="31"/>
        </w:numPr>
        <w:spacing w:line="276" w:lineRule="auto"/>
        <w:ind w:left="709" w:hanging="425"/>
        <w:jc w:val="both"/>
        <w:rPr>
          <w:rFonts w:ascii="Montserrat" w:hAnsi="Montserrat"/>
        </w:rPr>
      </w:pPr>
      <w:r w:rsidRPr="00F17941">
        <w:rPr>
          <w:rFonts w:ascii="Montserrat" w:hAnsi="Montserrat"/>
        </w:rPr>
        <w:t xml:space="preserve">danych osobowych reprezentantów, pracowników, podwykonawców </w:t>
      </w:r>
      <w:r w:rsidR="000069D2">
        <w:rPr>
          <w:rFonts w:ascii="Montserrat" w:hAnsi="Montserrat"/>
        </w:rPr>
        <w:t xml:space="preserve">                           </w:t>
      </w:r>
      <w:r w:rsidRPr="00F17941">
        <w:rPr>
          <w:rFonts w:ascii="Montserrat" w:hAnsi="Montserrat"/>
        </w:rPr>
        <w:t>i wszelkich innych osób, którymi druga Strona posługuje się przy wykonywaniu Umowy.</w:t>
      </w:r>
    </w:p>
    <w:p w14:paraId="7C301554" w14:textId="77777777" w:rsidR="00EF7E27" w:rsidRPr="00F17941" w:rsidRDefault="00EF7E27" w:rsidP="00C367CB">
      <w:pPr>
        <w:pStyle w:val="Akapitzlist"/>
        <w:numPr>
          <w:ilvl w:val="0"/>
          <w:numId w:val="7"/>
        </w:numPr>
        <w:spacing w:line="276" w:lineRule="auto"/>
        <w:ind w:left="284" w:hanging="284"/>
        <w:jc w:val="both"/>
        <w:rPr>
          <w:rFonts w:ascii="Montserrat" w:hAnsi="Montserrat"/>
        </w:rPr>
      </w:pPr>
      <w:r w:rsidRPr="00F17941">
        <w:rPr>
          <w:rFonts w:ascii="Montserrat" w:hAnsi="Montserrat"/>
        </w:rPr>
        <w:t>Dostawca zobowiązuje się do zachowania w tajemnicy pozyskanych w toku wykonywania Umowy informacji:</w:t>
      </w:r>
    </w:p>
    <w:p w14:paraId="109DAD5A" w14:textId="77777777" w:rsidR="00EF7E27" w:rsidRPr="00F17941" w:rsidRDefault="00EF7E27" w:rsidP="00C367CB">
      <w:pPr>
        <w:pStyle w:val="Akapitzlist"/>
        <w:numPr>
          <w:ilvl w:val="1"/>
          <w:numId w:val="32"/>
        </w:numPr>
        <w:spacing w:line="276" w:lineRule="auto"/>
        <w:ind w:left="709" w:hanging="425"/>
        <w:jc w:val="both"/>
        <w:rPr>
          <w:rFonts w:ascii="Montserrat" w:hAnsi="Montserrat"/>
        </w:rPr>
      </w:pPr>
      <w:r w:rsidRPr="00F17941">
        <w:rPr>
          <w:rFonts w:ascii="Montserrat" w:hAnsi="Montserrat"/>
        </w:rPr>
        <w:t xml:space="preserve">informacji technicznych, technologicznych, handlowych, finansowych, prawnych, organizacyjnych lub innych informacji stanowiących tajemnicę przedsiębiorstwa w rozumieniu ustawy z dnia 16 kwietnia 1993 r. o zwalczaniu nieuczciwej konkurencji (tj. Dz.U. z 2020 r. poz. 1913), dotyczących Banku lub podmiotu stowarzyszonego, dominującego lub zależnego od Banku,  </w:t>
      </w:r>
    </w:p>
    <w:p w14:paraId="20D307AA" w14:textId="72ADDC4A" w:rsidR="00EF7E27" w:rsidRPr="00F17941" w:rsidRDefault="00EF7E27" w:rsidP="00C367CB">
      <w:pPr>
        <w:pStyle w:val="Akapitzlist"/>
        <w:numPr>
          <w:ilvl w:val="1"/>
          <w:numId w:val="32"/>
        </w:numPr>
        <w:spacing w:line="276" w:lineRule="auto"/>
        <w:ind w:left="709" w:hanging="425"/>
        <w:jc w:val="both"/>
        <w:rPr>
          <w:rFonts w:ascii="Montserrat" w:hAnsi="Montserrat"/>
        </w:rPr>
      </w:pPr>
      <w:r w:rsidRPr="00F17941">
        <w:rPr>
          <w:rFonts w:ascii="Montserrat" w:hAnsi="Montserrat"/>
        </w:rPr>
        <w:t xml:space="preserve">informacji dotyczących zainstalowanych i stosowanych w obiekcie/-ach Banku systemów alarmowych i środków zabezpieczeń technicznych </w:t>
      </w:r>
      <w:r w:rsidR="000069D2">
        <w:rPr>
          <w:rFonts w:ascii="Montserrat" w:hAnsi="Montserrat"/>
        </w:rPr>
        <w:t xml:space="preserve">                             </w:t>
      </w:r>
      <w:r w:rsidRPr="00F17941">
        <w:rPr>
          <w:rFonts w:ascii="Montserrat" w:hAnsi="Montserrat"/>
        </w:rPr>
        <w:lastRenderedPageBreak/>
        <w:t xml:space="preserve">i mechanicznych, ochrony fizycznej obiektu/-ów Banku, transportów wartości pieniężnych do/z obiektu/-ów Banku, instrukcji, jak również  procedur dotyczących właściwego funkcjonowania systemów zabezpieczeń oraz postępowania pracowników Banku oraz innych informacji, których ujawnienie mogłoby mieć wpływ na bezpieczeństwo chronionego/-ych obiektu/-ów i całego Banku,   </w:t>
      </w:r>
    </w:p>
    <w:p w14:paraId="5D9E3114" w14:textId="2371E4BF" w:rsidR="00EF7E27" w:rsidRPr="00F17941" w:rsidRDefault="00EF7E27" w:rsidP="00C367CB">
      <w:pPr>
        <w:pStyle w:val="Akapitzlist"/>
        <w:numPr>
          <w:ilvl w:val="1"/>
          <w:numId w:val="32"/>
        </w:numPr>
        <w:spacing w:line="276" w:lineRule="auto"/>
        <w:ind w:left="709" w:hanging="425"/>
        <w:jc w:val="both"/>
        <w:rPr>
          <w:rFonts w:ascii="Montserrat" w:hAnsi="Montserrat"/>
        </w:rPr>
      </w:pPr>
      <w:r w:rsidRPr="00F17941">
        <w:rPr>
          <w:rFonts w:ascii="Montserrat" w:hAnsi="Montserrat"/>
        </w:rPr>
        <w:t>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Nr 119, s. 1 ze sprostowaniem), przetwarzanych w Banku (pracowników Banku, osób odbywających w Banku staż/praktykę).</w:t>
      </w:r>
    </w:p>
    <w:p w14:paraId="63613F83" w14:textId="21E1DEC3" w:rsidR="00EF7E27" w:rsidRPr="00F17941" w:rsidRDefault="00EF7E27" w:rsidP="00C367CB">
      <w:pPr>
        <w:pStyle w:val="Akapitzlist"/>
        <w:numPr>
          <w:ilvl w:val="0"/>
          <w:numId w:val="7"/>
        </w:numPr>
        <w:spacing w:line="276" w:lineRule="auto"/>
        <w:ind w:left="284" w:hanging="284"/>
        <w:jc w:val="both"/>
        <w:rPr>
          <w:rFonts w:ascii="Montserrat" w:hAnsi="Montserrat"/>
        </w:rPr>
      </w:pPr>
      <w:r w:rsidRPr="00F17941">
        <w:rPr>
          <w:rFonts w:ascii="Montserrat" w:hAnsi="Montserrat"/>
        </w:rPr>
        <w:t>Strony zobowiązują się do nieujawniania objętych tajemnicą informacji dotyczących drugiej Strony osobom trzecim bez wyraźnego pisemnego polecenia drugiej Strony lub jej pisemnej zgody. Strony zobowiązują się do wykorzystywania uzyskanych informacji jedynie w zakresie niezbędnym do należytego wykonania Umowy.</w:t>
      </w:r>
    </w:p>
    <w:p w14:paraId="6899BED7" w14:textId="77777777" w:rsidR="00EF7E27" w:rsidRPr="00F17941" w:rsidRDefault="00EF7E27" w:rsidP="00C367CB">
      <w:pPr>
        <w:pStyle w:val="Akapitzlist"/>
        <w:numPr>
          <w:ilvl w:val="0"/>
          <w:numId w:val="7"/>
        </w:numPr>
        <w:spacing w:line="276" w:lineRule="auto"/>
        <w:ind w:left="284" w:hanging="284"/>
        <w:jc w:val="both"/>
        <w:rPr>
          <w:rFonts w:ascii="Montserrat" w:hAnsi="Montserrat"/>
        </w:rPr>
      </w:pPr>
      <w:r w:rsidRPr="00F17941">
        <w:rPr>
          <w:rFonts w:ascii="Montserrat" w:hAnsi="Montserrat"/>
        </w:rPr>
        <w:t>Strony zobowiązują się do ochrony objętych tajemnicą informacji dotyczących drugiej Strony, w tym do zabezpieczenia tych informacji w taki sposób, by osoby nieupoważnione nie miały do nich dostępu.</w:t>
      </w:r>
    </w:p>
    <w:p w14:paraId="712BA545" w14:textId="2AB0B97D" w:rsidR="00EF7E27" w:rsidRPr="00F17941" w:rsidRDefault="00EF7E27" w:rsidP="00C367CB">
      <w:pPr>
        <w:pStyle w:val="Akapitzlist"/>
        <w:numPr>
          <w:ilvl w:val="0"/>
          <w:numId w:val="7"/>
        </w:numPr>
        <w:spacing w:line="276" w:lineRule="auto"/>
        <w:ind w:left="284" w:hanging="284"/>
        <w:jc w:val="both"/>
        <w:rPr>
          <w:rFonts w:ascii="Montserrat" w:hAnsi="Montserrat"/>
        </w:rPr>
      </w:pPr>
      <w:r w:rsidRPr="00F17941">
        <w:rPr>
          <w:rFonts w:ascii="Montserrat" w:hAnsi="Montserrat"/>
        </w:rPr>
        <w:t xml:space="preserve">Obowiązek zachowania tajemnicy informacji nie dotyczy informacji publicznie dostępnych lub uzyskanych przez Stronę od osoby trzeciej w sposób zgodny </w:t>
      </w:r>
      <w:r w:rsidR="00276DD9">
        <w:rPr>
          <w:rFonts w:ascii="Montserrat" w:hAnsi="Montserrat"/>
        </w:rPr>
        <w:t xml:space="preserve">                 </w:t>
      </w:r>
      <w:r w:rsidRPr="00F17941">
        <w:rPr>
          <w:rFonts w:ascii="Montserrat" w:hAnsi="Montserrat"/>
        </w:rPr>
        <w:t xml:space="preserve">z prawem i niesprzeczny z postanowieniami Umowy. Strony zwolnione są </w:t>
      </w:r>
      <w:r w:rsidR="00276DD9">
        <w:rPr>
          <w:rFonts w:ascii="Montserrat" w:hAnsi="Montserrat"/>
        </w:rPr>
        <w:t xml:space="preserve">                       </w:t>
      </w:r>
      <w:r w:rsidRPr="00F17941">
        <w:rPr>
          <w:rFonts w:ascii="Montserrat" w:hAnsi="Montserrat"/>
        </w:rPr>
        <w:t>z obowiązku zachowania tajemnicy w przypadku, gdy ujawnienia informacji żąda uprawniony organ w zakresie wymaganym przepisami prawa. O takim obowiązku ujawnienia lub przekazania na wezwanie organu informacji Dostawca niezwłocznie poinformuje Odbiorcę. Strony mają prawo podania informacji objętych tajemnicą do wiadomości publicznej w zakresie wymaganym przez przepisy prawa.</w:t>
      </w:r>
    </w:p>
    <w:p w14:paraId="545A2CE5" w14:textId="5D3B7BE3" w:rsidR="00EF7E27" w:rsidRPr="00F17941" w:rsidRDefault="00EF7E27" w:rsidP="00C367CB">
      <w:pPr>
        <w:pStyle w:val="Akapitzlist"/>
        <w:numPr>
          <w:ilvl w:val="0"/>
          <w:numId w:val="7"/>
        </w:numPr>
        <w:spacing w:line="276" w:lineRule="auto"/>
        <w:ind w:left="284" w:hanging="284"/>
        <w:jc w:val="both"/>
        <w:rPr>
          <w:rFonts w:ascii="Montserrat" w:hAnsi="Montserrat"/>
        </w:rPr>
      </w:pPr>
      <w:r w:rsidRPr="00F17941">
        <w:rPr>
          <w:rFonts w:ascii="Montserrat" w:hAnsi="Montserrat"/>
        </w:rPr>
        <w:t xml:space="preserve">W przypadku naruszenia przez Stronę powyższych postanowień jest ona odpowiedzialna za naprawienie szkody poniesionej przez drugą Stronę wskutek tego naruszenia. W szczególności, jakiekolwiek ujawnienie lub przekazanie przez Dostawcę osobom trzecim objętych tajemnicą informacji, o których mowa w ust. 1 i 2, użycie ich do celów innych, niż dla należytego wykonywania Umowy, jak również skopiowanie ich bez zgody Odbiorcy, traktowane będzie jako naruszenie postanowień Umowy powodujące powstanie po stronie Dostawcy obowiązku naprawienia wszelkich szkód poniesionych w związku z tym naruszeniem przez Odbiorcę, a także zapłacenia kary </w:t>
      </w:r>
      <w:r w:rsidRPr="000069D2">
        <w:rPr>
          <w:rFonts w:ascii="Montserrat" w:hAnsi="Montserrat"/>
        </w:rPr>
        <w:t xml:space="preserve">umownej w wysokości </w:t>
      </w:r>
      <w:r w:rsidR="004F5113" w:rsidRPr="000069D2">
        <w:rPr>
          <w:rFonts w:ascii="Montserrat" w:hAnsi="Montserrat"/>
        </w:rPr>
        <w:t xml:space="preserve">50 </w:t>
      </w:r>
      <w:r w:rsidRPr="000069D2">
        <w:rPr>
          <w:rFonts w:ascii="Montserrat" w:hAnsi="Montserrat"/>
        </w:rPr>
        <w:t xml:space="preserve">000,00 (słownie: </w:t>
      </w:r>
      <w:r w:rsidR="004F5113" w:rsidRPr="000069D2">
        <w:rPr>
          <w:rFonts w:ascii="Montserrat" w:hAnsi="Montserrat"/>
        </w:rPr>
        <w:t xml:space="preserve">pięćdziesięciu </w:t>
      </w:r>
      <w:r w:rsidRPr="000069D2">
        <w:rPr>
          <w:rFonts w:ascii="Montserrat" w:hAnsi="Montserrat"/>
        </w:rPr>
        <w:t>tysięcy złotych) zł za każdy przypadek naruszenia</w:t>
      </w:r>
      <w:r w:rsidRPr="00F17941">
        <w:rPr>
          <w:rFonts w:ascii="Montserrat" w:hAnsi="Montserrat"/>
        </w:rPr>
        <w:t xml:space="preserve">. </w:t>
      </w:r>
    </w:p>
    <w:p w14:paraId="1B3298B4" w14:textId="77777777" w:rsidR="00EF7E27" w:rsidRPr="00F17941" w:rsidRDefault="00EF7E27" w:rsidP="00C367CB">
      <w:pPr>
        <w:pStyle w:val="Akapitzlist"/>
        <w:numPr>
          <w:ilvl w:val="0"/>
          <w:numId w:val="7"/>
        </w:numPr>
        <w:spacing w:line="276" w:lineRule="auto"/>
        <w:ind w:left="284" w:hanging="284"/>
        <w:jc w:val="both"/>
        <w:rPr>
          <w:rFonts w:ascii="Montserrat" w:hAnsi="Montserrat"/>
        </w:rPr>
      </w:pPr>
      <w:r w:rsidRPr="00F17941">
        <w:rPr>
          <w:rFonts w:ascii="Montserrat" w:hAnsi="Montserrat"/>
        </w:rPr>
        <w:t xml:space="preserve">Strony ponoszą odpowiedzialność za zachowanie tajemnicy przez swoich reprezentantów, pracowników, podwykonawców i wszelkie inne osoby, którymi posługują się przy wykonywaniu Umowy. </w:t>
      </w:r>
    </w:p>
    <w:p w14:paraId="0F25CE75" w14:textId="77777777" w:rsidR="00EF7E27" w:rsidRPr="00F17941" w:rsidRDefault="00EF7E27" w:rsidP="00C367CB">
      <w:pPr>
        <w:pStyle w:val="Akapitzlist"/>
        <w:numPr>
          <w:ilvl w:val="0"/>
          <w:numId w:val="7"/>
        </w:numPr>
        <w:spacing w:line="276" w:lineRule="auto"/>
        <w:ind w:left="284" w:hanging="284"/>
        <w:jc w:val="both"/>
        <w:rPr>
          <w:rFonts w:ascii="Montserrat" w:hAnsi="Montserrat"/>
        </w:rPr>
      </w:pPr>
      <w:r w:rsidRPr="00F17941">
        <w:rPr>
          <w:rFonts w:ascii="Montserrat" w:hAnsi="Montserrat"/>
        </w:rPr>
        <w:lastRenderedPageBreak/>
        <w:t>Strony mogą ujawnić informacje objęte tajemnicą swoim doradcom prawnym, ekonomicznym, finansowym i informatycznym po odebraniu od nich stosownego oświadczenia o zachowaniu poufności.</w:t>
      </w:r>
    </w:p>
    <w:p w14:paraId="46EA41CA" w14:textId="643B87F6" w:rsidR="00EF7E27" w:rsidRPr="00F17941" w:rsidRDefault="00EF7E27" w:rsidP="00C367CB">
      <w:pPr>
        <w:pStyle w:val="Akapitzlist"/>
        <w:numPr>
          <w:ilvl w:val="0"/>
          <w:numId w:val="7"/>
        </w:numPr>
        <w:spacing w:line="276" w:lineRule="auto"/>
        <w:ind w:left="284" w:hanging="284"/>
        <w:jc w:val="both"/>
        <w:rPr>
          <w:rFonts w:ascii="Montserrat" w:hAnsi="Montserrat"/>
        </w:rPr>
      </w:pPr>
      <w:r w:rsidRPr="00F17941">
        <w:rPr>
          <w:rFonts w:ascii="Montserrat" w:hAnsi="Montserrat"/>
        </w:rPr>
        <w:t>Strona zobowiązana jest uprzedzić każdego pracownika Strony lub inną osobę, której ujawniane są informacje poufne, o ich poufnym charakterze</w:t>
      </w:r>
      <w:r w:rsidR="000069D2">
        <w:rPr>
          <w:rFonts w:ascii="Montserrat" w:hAnsi="Montserrat"/>
        </w:rPr>
        <w:t xml:space="preserve">                                                      </w:t>
      </w:r>
      <w:r w:rsidRPr="00F17941">
        <w:rPr>
          <w:rFonts w:ascii="Montserrat" w:hAnsi="Montserrat"/>
        </w:rPr>
        <w:t xml:space="preserve"> i obowiązkach z tym związanych.</w:t>
      </w:r>
    </w:p>
    <w:p w14:paraId="22ECB302" w14:textId="77777777" w:rsidR="00EF7E27" w:rsidRPr="00F17941" w:rsidRDefault="00EF7E27" w:rsidP="00C367CB">
      <w:pPr>
        <w:pStyle w:val="Akapitzlist"/>
        <w:numPr>
          <w:ilvl w:val="0"/>
          <w:numId w:val="7"/>
        </w:numPr>
        <w:spacing w:line="276" w:lineRule="auto"/>
        <w:ind w:left="284" w:hanging="284"/>
        <w:jc w:val="both"/>
        <w:rPr>
          <w:rFonts w:ascii="Montserrat" w:hAnsi="Montserrat"/>
        </w:rPr>
      </w:pPr>
      <w:r w:rsidRPr="00F17941">
        <w:rPr>
          <w:rFonts w:ascii="Montserrat" w:hAnsi="Montserrat"/>
        </w:rPr>
        <w:t>Odbiorca ma prawo na własny koszt zlecić firmie zewnętrznej dokonanie audytu bezpieczeństwa u Dostawcy w zakresie przestrzegania zasad i procedur dotyczących ochrony informacji objętych tajemnicą. Dostawca udostępni audytorowi dokumenty i informacje niezbędne dla przeprowadzenia audytu. W przypadku wystąpienia zastrzeżeń poaudytowych Dostawca jest zobowiązany do zastosowania się do zaleceń audytora na koszt własny.</w:t>
      </w:r>
    </w:p>
    <w:p w14:paraId="72CE123D" w14:textId="652776D5" w:rsidR="00EF7E27" w:rsidRPr="00F17941" w:rsidRDefault="00EF7E27" w:rsidP="00C367CB">
      <w:pPr>
        <w:pStyle w:val="Akapitzlist"/>
        <w:numPr>
          <w:ilvl w:val="0"/>
          <w:numId w:val="7"/>
        </w:numPr>
        <w:spacing w:line="276" w:lineRule="auto"/>
        <w:ind w:left="284" w:hanging="284"/>
        <w:jc w:val="both"/>
        <w:rPr>
          <w:rFonts w:ascii="Montserrat" w:hAnsi="Montserrat"/>
        </w:rPr>
      </w:pPr>
      <w:r w:rsidRPr="00F17941">
        <w:rPr>
          <w:rFonts w:ascii="Montserrat" w:hAnsi="Montserrat"/>
        </w:rPr>
        <w:t xml:space="preserve">Do Umowy załącza się wzór zobowiązania do zachowania poufności podpisywanego </w:t>
      </w:r>
      <w:r w:rsidRPr="000069D2">
        <w:rPr>
          <w:rFonts w:ascii="Montserrat" w:hAnsi="Montserrat"/>
        </w:rPr>
        <w:t xml:space="preserve">przez pracowników </w:t>
      </w:r>
      <w:r w:rsidR="00C367CB" w:rsidRPr="000069D2">
        <w:rPr>
          <w:rFonts w:ascii="Montserrat" w:hAnsi="Montserrat"/>
        </w:rPr>
        <w:t>Dostawcy</w:t>
      </w:r>
      <w:r w:rsidRPr="000069D2">
        <w:rPr>
          <w:rFonts w:ascii="Montserrat" w:hAnsi="Montserrat"/>
        </w:rPr>
        <w:t xml:space="preserve"> wykonujących Umowę </w:t>
      </w:r>
      <w:r w:rsidR="00276DD9">
        <w:rPr>
          <w:rFonts w:ascii="Montserrat" w:hAnsi="Montserrat"/>
        </w:rPr>
        <w:t xml:space="preserve">                                   </w:t>
      </w:r>
      <w:r w:rsidRPr="000069D2">
        <w:rPr>
          <w:rFonts w:ascii="Montserrat" w:hAnsi="Montserrat"/>
        </w:rPr>
        <w:t xml:space="preserve">w obiektach Odbiorcy (Załącznik nr </w:t>
      </w:r>
      <w:r w:rsidR="009F37DA" w:rsidRPr="000069D2">
        <w:rPr>
          <w:rFonts w:ascii="Montserrat" w:hAnsi="Montserrat"/>
        </w:rPr>
        <w:t>4</w:t>
      </w:r>
      <w:r w:rsidR="00D71939" w:rsidRPr="000069D2">
        <w:rPr>
          <w:rFonts w:ascii="Montserrat" w:hAnsi="Montserrat"/>
        </w:rPr>
        <w:t xml:space="preserve"> do Umowy</w:t>
      </w:r>
      <w:r w:rsidRPr="000069D2">
        <w:rPr>
          <w:rFonts w:ascii="Montserrat" w:hAnsi="Montserrat"/>
        </w:rPr>
        <w:t>). Oryginał podpisanego zobowiązania musi być przekazany Odbiorcy</w:t>
      </w:r>
      <w:r w:rsidRPr="00F17941">
        <w:rPr>
          <w:rFonts w:ascii="Montserrat" w:hAnsi="Montserrat"/>
        </w:rPr>
        <w:t xml:space="preserve"> przed rozpoczęciem czynności </w:t>
      </w:r>
      <w:r w:rsidR="00276DD9">
        <w:rPr>
          <w:rFonts w:ascii="Montserrat" w:hAnsi="Montserrat"/>
        </w:rPr>
        <w:t xml:space="preserve">                    </w:t>
      </w:r>
      <w:r w:rsidRPr="00F17941">
        <w:rPr>
          <w:rFonts w:ascii="Montserrat" w:hAnsi="Montserrat"/>
        </w:rPr>
        <w:t>w obiektach Odbiorcy.</w:t>
      </w:r>
    </w:p>
    <w:p w14:paraId="6992687A" w14:textId="77777777" w:rsidR="00EF7E27" w:rsidRPr="00F17941" w:rsidRDefault="00EF7E27" w:rsidP="00C367CB">
      <w:pPr>
        <w:pStyle w:val="Akapitzlist"/>
        <w:numPr>
          <w:ilvl w:val="0"/>
          <w:numId w:val="7"/>
        </w:numPr>
        <w:spacing w:line="276" w:lineRule="auto"/>
        <w:ind w:left="284" w:hanging="284"/>
        <w:jc w:val="both"/>
        <w:rPr>
          <w:rFonts w:ascii="Montserrat" w:hAnsi="Montserrat"/>
        </w:rPr>
      </w:pPr>
      <w:r w:rsidRPr="00F17941">
        <w:rPr>
          <w:rFonts w:ascii="Montserrat" w:hAnsi="Montserrat"/>
        </w:rPr>
        <w:t>Umowa będzie wykonywana przez Dostawcę bez dostępu do informacji stanowiących tajemnicę bankową.</w:t>
      </w:r>
    </w:p>
    <w:p w14:paraId="4D061345" w14:textId="77777777" w:rsidR="00F17941" w:rsidRPr="00F17941" w:rsidRDefault="00F17941" w:rsidP="00F17941">
      <w:pPr>
        <w:pStyle w:val="Akapitzlist"/>
        <w:spacing w:line="276" w:lineRule="auto"/>
        <w:jc w:val="both"/>
        <w:rPr>
          <w:rFonts w:ascii="Montserrat" w:hAnsi="Montserrat"/>
        </w:rPr>
      </w:pPr>
    </w:p>
    <w:p w14:paraId="4FE872E0" w14:textId="2210FC8C" w:rsidR="004C1677" w:rsidRPr="00276DD9" w:rsidRDefault="004C1677" w:rsidP="00276DD9">
      <w:pPr>
        <w:pStyle w:val="Akapitzlist"/>
        <w:spacing w:line="276" w:lineRule="auto"/>
        <w:ind w:left="0"/>
        <w:jc w:val="center"/>
        <w:rPr>
          <w:rFonts w:ascii="Montserrat" w:hAnsi="Montserrat" w:cs="Calibri"/>
          <w:b/>
          <w:bCs/>
        </w:rPr>
      </w:pPr>
      <w:r w:rsidRPr="00F17941">
        <w:rPr>
          <w:rFonts w:ascii="Montserrat" w:hAnsi="Montserrat" w:cs="Calibri"/>
          <w:b/>
          <w:bCs/>
        </w:rPr>
        <w:t>§</w:t>
      </w:r>
      <w:r w:rsidRPr="00276DD9">
        <w:rPr>
          <w:rFonts w:ascii="Montserrat" w:hAnsi="Montserrat" w:cs="Calibri"/>
          <w:b/>
          <w:bCs/>
        </w:rPr>
        <w:t xml:space="preserve"> 1</w:t>
      </w:r>
      <w:r w:rsidR="000D1B7B" w:rsidRPr="00276DD9">
        <w:rPr>
          <w:rFonts w:ascii="Montserrat" w:hAnsi="Montserrat" w:cs="Calibri"/>
          <w:b/>
          <w:bCs/>
        </w:rPr>
        <w:t>3</w:t>
      </w:r>
      <w:r w:rsidR="00B91946" w:rsidRPr="00276DD9">
        <w:rPr>
          <w:rFonts w:ascii="Montserrat" w:hAnsi="Montserrat" w:cs="Calibri"/>
          <w:b/>
          <w:bCs/>
        </w:rPr>
        <w:t xml:space="preserve"> UDOSTĘPNIANIE DANYCH OSOBOWYCH</w:t>
      </w:r>
    </w:p>
    <w:p w14:paraId="4D8D814E" w14:textId="79152CE6" w:rsidR="004C1677" w:rsidRPr="00F17941" w:rsidRDefault="004C1677" w:rsidP="00C367CB">
      <w:pPr>
        <w:pStyle w:val="Akapitzlist"/>
        <w:numPr>
          <w:ilvl w:val="0"/>
          <w:numId w:val="8"/>
        </w:numPr>
        <w:spacing w:line="276" w:lineRule="auto"/>
        <w:ind w:left="284" w:hanging="284"/>
        <w:jc w:val="both"/>
        <w:rPr>
          <w:rFonts w:ascii="Montserrat" w:hAnsi="Montserrat" w:cs="Calibri"/>
        </w:rPr>
      </w:pPr>
      <w:r w:rsidRPr="00F17941">
        <w:rPr>
          <w:rFonts w:ascii="Montserrat" w:hAnsi="Montserrat" w:cs="Calibri"/>
        </w:rPr>
        <w:t>Strony jako administratorzy danych osobowych swoich reprezentantów</w:t>
      </w:r>
      <w:r w:rsidR="000069D2">
        <w:rPr>
          <w:rFonts w:ascii="Montserrat" w:hAnsi="Montserrat" w:cs="Calibri"/>
        </w:rPr>
        <w:t xml:space="preserve">                              </w:t>
      </w:r>
      <w:r w:rsidRPr="00F17941">
        <w:rPr>
          <w:rFonts w:ascii="Montserrat" w:hAnsi="Montserrat" w:cs="Calibri"/>
        </w:rPr>
        <w:t xml:space="preserve"> i pracowników, udostępniają sobie wzajemnie dane osobowe reprezentantów </w:t>
      </w:r>
      <w:r w:rsidR="000069D2">
        <w:rPr>
          <w:rFonts w:ascii="Montserrat" w:hAnsi="Montserrat" w:cs="Calibri"/>
        </w:rPr>
        <w:t xml:space="preserve">                 </w:t>
      </w:r>
      <w:r w:rsidRPr="00F17941">
        <w:rPr>
          <w:rFonts w:ascii="Montserrat" w:hAnsi="Montserrat" w:cs="Calibri"/>
        </w:rPr>
        <w:t xml:space="preserve">i pracowników współpracujących ze sobą w celu i w zakresie niezbędnym dla  wykonania Umowy. </w:t>
      </w:r>
    </w:p>
    <w:p w14:paraId="472460E5" w14:textId="25D99301" w:rsidR="004C1677" w:rsidRPr="00F17941" w:rsidRDefault="004C1677" w:rsidP="00C367CB">
      <w:pPr>
        <w:pStyle w:val="Akapitzlist"/>
        <w:numPr>
          <w:ilvl w:val="0"/>
          <w:numId w:val="8"/>
        </w:numPr>
        <w:spacing w:line="276" w:lineRule="auto"/>
        <w:ind w:left="284" w:hanging="284"/>
        <w:jc w:val="both"/>
        <w:rPr>
          <w:rFonts w:ascii="Montserrat" w:hAnsi="Montserrat" w:cs="Calibri"/>
        </w:rPr>
      </w:pPr>
      <w:r w:rsidRPr="00F17941">
        <w:rPr>
          <w:rFonts w:ascii="Montserrat" w:hAnsi="Montserrat" w:cs="Calibri"/>
        </w:rPr>
        <w:t xml:space="preserve">Strony udostępniają sobie dane osób wymienionych w ust. 1 w zakresie: imię </w:t>
      </w:r>
      <w:r w:rsidR="000069D2">
        <w:rPr>
          <w:rFonts w:ascii="Montserrat" w:hAnsi="Montserrat" w:cs="Calibri"/>
        </w:rPr>
        <w:t xml:space="preserve">                     </w:t>
      </w:r>
      <w:r w:rsidRPr="00F17941">
        <w:rPr>
          <w:rFonts w:ascii="Montserrat" w:hAnsi="Montserrat" w:cs="Calibri"/>
        </w:rPr>
        <w:t xml:space="preserve">i nazwisko, adres e-mail, numer telefonu. </w:t>
      </w:r>
    </w:p>
    <w:p w14:paraId="229711D4" w14:textId="46D08712" w:rsidR="004C1677" w:rsidRPr="00F17941" w:rsidRDefault="004C1677" w:rsidP="00C367CB">
      <w:pPr>
        <w:pStyle w:val="Akapitzlist"/>
        <w:numPr>
          <w:ilvl w:val="0"/>
          <w:numId w:val="8"/>
        </w:numPr>
        <w:spacing w:line="276" w:lineRule="auto"/>
        <w:ind w:left="284" w:hanging="284"/>
        <w:jc w:val="both"/>
        <w:rPr>
          <w:rFonts w:ascii="Montserrat" w:hAnsi="Montserrat" w:cs="Calibri"/>
        </w:rPr>
      </w:pPr>
      <w:r w:rsidRPr="00F17941">
        <w:rPr>
          <w:rFonts w:ascii="Montserrat" w:hAnsi="Montserrat" w:cs="Calibri"/>
        </w:rPr>
        <w:t xml:space="preserve">Dane osobowe udostępnione na podstawie ust. 1 powyżej, każda ze Stron przetwarza we własnym imieniu w związku z podejmowaniem poszczególnych czynności mających na celu wykonanie Umowy, tj. w celach wynikających </w:t>
      </w:r>
      <w:r w:rsidR="000069D2">
        <w:rPr>
          <w:rFonts w:ascii="Montserrat" w:hAnsi="Montserrat" w:cs="Calibri"/>
        </w:rPr>
        <w:t xml:space="preserve">                        </w:t>
      </w:r>
      <w:r w:rsidRPr="00F17941">
        <w:rPr>
          <w:rFonts w:ascii="Montserrat" w:hAnsi="Montserrat" w:cs="Calibri"/>
        </w:rPr>
        <w:t xml:space="preserve">z prawnie uzasadnionych interesów realizowanych przez Stronę jako administratora danych. </w:t>
      </w:r>
    </w:p>
    <w:p w14:paraId="757C7C5D" w14:textId="1DFB6D2C" w:rsidR="004C1677" w:rsidRPr="00F17941" w:rsidRDefault="004C1677" w:rsidP="00C367CB">
      <w:pPr>
        <w:pStyle w:val="Akapitzlist"/>
        <w:numPr>
          <w:ilvl w:val="0"/>
          <w:numId w:val="8"/>
        </w:numPr>
        <w:spacing w:line="276" w:lineRule="auto"/>
        <w:ind w:left="284" w:hanging="284"/>
        <w:jc w:val="both"/>
        <w:rPr>
          <w:rFonts w:ascii="Montserrat" w:hAnsi="Montserrat" w:cs="Calibri"/>
        </w:rPr>
      </w:pPr>
      <w:r w:rsidRPr="00F17941">
        <w:rPr>
          <w:rFonts w:ascii="Montserrat" w:hAnsi="Montserrat" w:cs="Calibri"/>
        </w:rPr>
        <w:t xml:space="preserve">W wyniku udostępnienia danych, o których mowa w ust. 2 powyżej, każda ze Stron staje się administratorem udostępnionych danych osobowych w zakresie, w jakim przetwarza te dane w związku z wykonaniem Umowy. </w:t>
      </w:r>
    </w:p>
    <w:p w14:paraId="21C3FCF7" w14:textId="434F26BD" w:rsidR="007261FF" w:rsidRPr="00F17941" w:rsidRDefault="004C1677" w:rsidP="00C367CB">
      <w:pPr>
        <w:pStyle w:val="Akapitzlist"/>
        <w:numPr>
          <w:ilvl w:val="0"/>
          <w:numId w:val="8"/>
        </w:numPr>
        <w:spacing w:line="276" w:lineRule="auto"/>
        <w:ind w:left="284" w:hanging="284"/>
        <w:jc w:val="both"/>
        <w:rPr>
          <w:rFonts w:ascii="Montserrat" w:hAnsi="Montserrat" w:cs="Calibri"/>
        </w:rPr>
      </w:pPr>
      <w:r w:rsidRPr="00F17941">
        <w:rPr>
          <w:rFonts w:ascii="Montserrat" w:hAnsi="Montserrat" w:cstheme="minorHAnsi"/>
        </w:rPr>
        <w:t>Każda ze Stron oświadcza, że przy przetwarzaniu danych osobowych udostępnionych przez drugą Stronę na podstawie ust. 1 powyżej,  realizuje wszystkie obowiązki administratora danych wynikające z RODO.</w:t>
      </w:r>
    </w:p>
    <w:p w14:paraId="66BC2725" w14:textId="79601338" w:rsidR="004C1677" w:rsidRPr="00F17941" w:rsidRDefault="004C1677" w:rsidP="00C367CB">
      <w:pPr>
        <w:pStyle w:val="Akapitzlist"/>
        <w:numPr>
          <w:ilvl w:val="0"/>
          <w:numId w:val="8"/>
        </w:numPr>
        <w:spacing w:line="276" w:lineRule="auto"/>
        <w:ind w:left="284" w:hanging="284"/>
        <w:jc w:val="both"/>
        <w:rPr>
          <w:rFonts w:ascii="Montserrat" w:hAnsi="Montserrat" w:cs="Calibri"/>
        </w:rPr>
      </w:pPr>
      <w:r w:rsidRPr="00F17941">
        <w:rPr>
          <w:rFonts w:ascii="Montserrat" w:hAnsi="Montserrat" w:cs="Calibri"/>
        </w:rPr>
        <w:t xml:space="preserve">Każda ze Stron oświadcza, że posiada i stosuje, przy przetwarzaniu udostępnionych danych osobowych, środki techniczne i organizacyjne odpowiadające wymogom RODO, w szczególności wymogom bezpieczeństwa przetwarzania danych osobowych. Każda ze Stron oświadcza, że stosowanie przez nią środków technicznych i organizacyjnych, o których wyżej mowa, zapewnia przetwarzanie danych osobowych zgodnie z wymogami RODO, </w:t>
      </w:r>
      <w:r w:rsidR="000069D2">
        <w:rPr>
          <w:rFonts w:ascii="Montserrat" w:hAnsi="Montserrat" w:cs="Calibri"/>
        </w:rPr>
        <w:t xml:space="preserve">                        </w:t>
      </w:r>
      <w:r w:rsidRPr="00F17941">
        <w:rPr>
          <w:rFonts w:ascii="Montserrat" w:hAnsi="Montserrat" w:cs="Calibri"/>
        </w:rPr>
        <w:t xml:space="preserve">w sposób zapewniający ochronę praw osób, których dane dotyczą. </w:t>
      </w:r>
    </w:p>
    <w:p w14:paraId="4E8DEC90" w14:textId="6A2D1153" w:rsidR="004C1677" w:rsidRPr="00F17941" w:rsidRDefault="004C1677" w:rsidP="00C367CB">
      <w:pPr>
        <w:pStyle w:val="Akapitzlist"/>
        <w:numPr>
          <w:ilvl w:val="0"/>
          <w:numId w:val="8"/>
        </w:numPr>
        <w:spacing w:line="276" w:lineRule="auto"/>
        <w:ind w:left="284" w:hanging="284"/>
        <w:jc w:val="both"/>
        <w:rPr>
          <w:rFonts w:ascii="Montserrat" w:hAnsi="Montserrat" w:cs="Calibri"/>
        </w:rPr>
      </w:pPr>
      <w:r w:rsidRPr="00F17941">
        <w:rPr>
          <w:rFonts w:ascii="Montserrat" w:hAnsi="Montserrat" w:cs="Calibri"/>
        </w:rPr>
        <w:lastRenderedPageBreak/>
        <w:t>Każda ze Stron oświadcza, że dysponuje środkami wymaganymi na mocy art. 32 RODO oraz że w odniesieniu do danych osobowych udostępnionych przez drugą Stronę zgodnie z ust. 1 powyżej, podejmuje wszelkie środki wymagane na mocy art. 32 RODO, tj. stosuje odpowiednie środki techniczne i organizacyjne, aby zapewnić stopień bezpieczeństwa odpowiadający ryzyku naruszenia praw lub wolności osób fizycznych.</w:t>
      </w:r>
    </w:p>
    <w:p w14:paraId="502381A1" w14:textId="21BDBFEF" w:rsidR="004C1677" w:rsidRPr="00F17941" w:rsidRDefault="004C1677" w:rsidP="00C367CB">
      <w:pPr>
        <w:pStyle w:val="Akapitzlist"/>
        <w:numPr>
          <w:ilvl w:val="0"/>
          <w:numId w:val="8"/>
        </w:numPr>
        <w:spacing w:line="276" w:lineRule="auto"/>
        <w:ind w:left="284" w:hanging="284"/>
        <w:jc w:val="both"/>
        <w:rPr>
          <w:rFonts w:ascii="Montserrat" w:hAnsi="Montserrat" w:cs="Calibri"/>
        </w:rPr>
      </w:pPr>
      <w:r w:rsidRPr="00F17941">
        <w:rPr>
          <w:rFonts w:ascii="Montserrat" w:hAnsi="Montserrat" w:cs="Calibri"/>
        </w:rPr>
        <w:t xml:space="preserve">Każda ze Stron oświadcza, że jako </w:t>
      </w:r>
      <w:r w:rsidR="00C367CB">
        <w:rPr>
          <w:rFonts w:ascii="Montserrat" w:hAnsi="Montserrat" w:cs="Calibri"/>
        </w:rPr>
        <w:t>administrator danych</w:t>
      </w:r>
      <w:r w:rsidRPr="00F17941">
        <w:rPr>
          <w:rFonts w:ascii="Montserrat" w:hAnsi="Montserrat" w:cs="Calibri"/>
        </w:rPr>
        <w:t xml:space="preserve"> prowadzi rejestr czynności przetwarzania danych. W rejestrze, o którym wyżej mowa, każda ze Stron uwzględnia przetwarzanie danych osobowych udostępnionych jej na podstawie Umowy.</w:t>
      </w:r>
    </w:p>
    <w:p w14:paraId="0CFBE5C7" w14:textId="62226E67" w:rsidR="004C1677" w:rsidRDefault="004C1677" w:rsidP="00C367CB">
      <w:pPr>
        <w:pStyle w:val="Akapitzlist"/>
        <w:numPr>
          <w:ilvl w:val="0"/>
          <w:numId w:val="8"/>
        </w:numPr>
        <w:spacing w:line="276" w:lineRule="auto"/>
        <w:ind w:left="284" w:hanging="284"/>
        <w:jc w:val="both"/>
        <w:rPr>
          <w:rFonts w:ascii="Montserrat" w:hAnsi="Montserrat" w:cs="Calibri"/>
        </w:rPr>
      </w:pPr>
      <w:r w:rsidRPr="00F17941">
        <w:rPr>
          <w:rFonts w:ascii="Montserrat" w:hAnsi="Montserrat" w:cs="Calibri"/>
        </w:rPr>
        <w:t xml:space="preserve">W związku z wzajemnym udostępnieniem przez Strony danych osobowych osób, którymi Strona posługuje się przy zawarciu i realizacji Umowy, Strony oświadczają, że spełnią wobec tych osób w imieniu Strony, która dane te otrzyma do przetwarzania, obowiązek informacyjny, o którym mowa w art. 14 RODO. Przedmiotowy obowiązek będzie wypełniany także względem każdej nowej osoby i reprezentanta, którego dane są lub mają być przekazane drugiej Stronie. Obowiązek po stronie Odbiorcy jest realizowany </w:t>
      </w:r>
      <w:r w:rsidR="00706C08">
        <w:rPr>
          <w:rFonts w:ascii="Montserrat" w:hAnsi="Montserrat" w:cs="Calibri"/>
        </w:rPr>
        <w:t xml:space="preserve">przez Dostawcę </w:t>
      </w:r>
      <w:r w:rsidRPr="00F17941">
        <w:rPr>
          <w:rFonts w:ascii="Montserrat" w:hAnsi="Montserrat" w:cs="Calibri"/>
        </w:rPr>
        <w:t xml:space="preserve">w oparciu o wzór klauzuli stanowiącej </w:t>
      </w:r>
      <w:r w:rsidRPr="000069D2">
        <w:rPr>
          <w:rFonts w:ascii="Montserrat" w:hAnsi="Montserrat" w:cs="Calibri"/>
        </w:rPr>
        <w:t xml:space="preserve">Załącznik Nr </w:t>
      </w:r>
      <w:r w:rsidR="009F37DA" w:rsidRPr="000069D2">
        <w:rPr>
          <w:rFonts w:ascii="Montserrat" w:hAnsi="Montserrat" w:cs="Calibri"/>
        </w:rPr>
        <w:t>5</w:t>
      </w:r>
      <w:r w:rsidR="00A16C99" w:rsidRPr="000069D2">
        <w:rPr>
          <w:rFonts w:ascii="Montserrat" w:hAnsi="Montserrat" w:cs="Calibri"/>
        </w:rPr>
        <w:t xml:space="preserve"> do Umowy</w:t>
      </w:r>
      <w:r w:rsidRPr="000069D2">
        <w:rPr>
          <w:rFonts w:ascii="Montserrat" w:hAnsi="Montserrat" w:cs="Calibri"/>
        </w:rPr>
        <w:t xml:space="preserve">, natomiast </w:t>
      </w:r>
      <w:r w:rsidR="00C367CB" w:rsidRPr="000069D2">
        <w:rPr>
          <w:rFonts w:ascii="Montserrat" w:hAnsi="Montserrat" w:cs="Calibri"/>
        </w:rPr>
        <w:t xml:space="preserve">obowiązek informacyjny </w:t>
      </w:r>
      <w:r w:rsidRPr="000069D2">
        <w:rPr>
          <w:rFonts w:ascii="Montserrat" w:hAnsi="Montserrat" w:cs="Calibri"/>
        </w:rPr>
        <w:t xml:space="preserve">po stronie Dostawcy </w:t>
      </w:r>
      <w:r w:rsidR="00C367CB" w:rsidRPr="000069D2">
        <w:rPr>
          <w:rFonts w:ascii="Montserrat" w:hAnsi="Montserrat" w:cs="Calibri"/>
        </w:rPr>
        <w:t xml:space="preserve">jest realizowany </w:t>
      </w:r>
      <w:r w:rsidR="00706C08" w:rsidRPr="000069D2">
        <w:rPr>
          <w:rFonts w:ascii="Montserrat" w:hAnsi="Montserrat" w:cs="Calibri"/>
        </w:rPr>
        <w:t xml:space="preserve">przez Odbiorcę </w:t>
      </w:r>
      <w:r w:rsidRPr="000069D2">
        <w:rPr>
          <w:rFonts w:ascii="Montserrat" w:hAnsi="Montserrat" w:cs="Calibri"/>
        </w:rPr>
        <w:t xml:space="preserve">w oparciu o wzór klauzuli stanowiącej Załącznik Nr </w:t>
      </w:r>
      <w:r w:rsidR="009F37DA" w:rsidRPr="000069D2">
        <w:rPr>
          <w:rFonts w:ascii="Montserrat" w:hAnsi="Montserrat" w:cs="Calibri"/>
        </w:rPr>
        <w:t>6</w:t>
      </w:r>
      <w:r w:rsidR="00A16C99" w:rsidRPr="000069D2">
        <w:rPr>
          <w:rFonts w:ascii="Montserrat" w:hAnsi="Montserrat" w:cs="Calibri"/>
        </w:rPr>
        <w:t xml:space="preserve"> do Umowy</w:t>
      </w:r>
      <w:r w:rsidR="00A16C99" w:rsidRPr="00F17941">
        <w:rPr>
          <w:rFonts w:ascii="Montserrat" w:hAnsi="Montserrat" w:cs="Calibri"/>
        </w:rPr>
        <w:t>.</w:t>
      </w:r>
    </w:p>
    <w:p w14:paraId="6E13B729" w14:textId="77777777" w:rsidR="00276DD9" w:rsidRPr="00F17941" w:rsidRDefault="00276DD9" w:rsidP="00276DD9">
      <w:pPr>
        <w:pStyle w:val="Akapitzlist"/>
        <w:spacing w:line="276" w:lineRule="auto"/>
        <w:ind w:left="284"/>
        <w:jc w:val="both"/>
        <w:rPr>
          <w:rFonts w:ascii="Montserrat" w:hAnsi="Montserrat" w:cs="Calibri"/>
        </w:rPr>
      </w:pPr>
    </w:p>
    <w:p w14:paraId="736427D5" w14:textId="2D3CC932" w:rsidR="004C1677" w:rsidRPr="00276DD9" w:rsidRDefault="004C1677" w:rsidP="00276DD9">
      <w:pPr>
        <w:pStyle w:val="Akapitzlist"/>
        <w:spacing w:line="276" w:lineRule="auto"/>
        <w:ind w:left="0"/>
        <w:jc w:val="center"/>
        <w:rPr>
          <w:rFonts w:ascii="Montserrat" w:hAnsi="Montserrat" w:cs="Calibri"/>
          <w:b/>
          <w:bCs/>
        </w:rPr>
      </w:pPr>
      <w:r w:rsidRPr="00F17941">
        <w:rPr>
          <w:rFonts w:ascii="Montserrat" w:hAnsi="Montserrat" w:cs="Calibri"/>
          <w:b/>
          <w:bCs/>
        </w:rPr>
        <w:t>§</w:t>
      </w:r>
      <w:r w:rsidRPr="00276DD9">
        <w:rPr>
          <w:rFonts w:ascii="Montserrat" w:hAnsi="Montserrat" w:cs="Calibri"/>
          <w:b/>
          <w:bCs/>
        </w:rPr>
        <w:t xml:space="preserve"> 1</w:t>
      </w:r>
      <w:r w:rsidR="000D1B7B" w:rsidRPr="00276DD9">
        <w:rPr>
          <w:rFonts w:ascii="Montserrat" w:hAnsi="Montserrat" w:cs="Calibri"/>
          <w:b/>
          <w:bCs/>
        </w:rPr>
        <w:t>4</w:t>
      </w:r>
      <w:r w:rsidR="00B91946" w:rsidRPr="00276DD9">
        <w:rPr>
          <w:rFonts w:ascii="Montserrat" w:hAnsi="Montserrat" w:cs="Calibri"/>
          <w:b/>
          <w:bCs/>
        </w:rPr>
        <w:t xml:space="preserve"> POSTANOWIENIA KOŃCOWE</w:t>
      </w:r>
    </w:p>
    <w:p w14:paraId="384F402A" w14:textId="50C6D309" w:rsidR="004C1677" w:rsidRPr="00F17941" w:rsidRDefault="004C1677" w:rsidP="00C367CB">
      <w:pPr>
        <w:pStyle w:val="Akapitzlist"/>
        <w:numPr>
          <w:ilvl w:val="0"/>
          <w:numId w:val="9"/>
        </w:numPr>
        <w:spacing w:line="276" w:lineRule="auto"/>
        <w:ind w:left="284" w:hanging="284"/>
        <w:jc w:val="both"/>
        <w:rPr>
          <w:rFonts w:ascii="Montserrat" w:hAnsi="Montserrat" w:cs="Calibri"/>
        </w:rPr>
      </w:pPr>
      <w:r w:rsidRPr="00F17941">
        <w:rPr>
          <w:rFonts w:ascii="Montserrat" w:hAnsi="Montserrat" w:cs="Calibri"/>
        </w:rPr>
        <w:t>Wszelkie zmiany Umowy wymagają formy pisemnej pod rygorem nieważności</w:t>
      </w:r>
      <w:r w:rsidR="005457C3">
        <w:rPr>
          <w:rFonts w:ascii="Montserrat" w:hAnsi="Montserrat" w:cs="Calibri"/>
        </w:rPr>
        <w:t>,</w:t>
      </w:r>
      <w:r w:rsidRPr="00F17941">
        <w:rPr>
          <w:rFonts w:ascii="Montserrat" w:hAnsi="Montserrat" w:cs="Calibri"/>
        </w:rPr>
        <w:t xml:space="preserve"> z wyjątkiem zmiany dotyczącej osób upoważnionych do podejmowania czynności w związku z wykonaniem Umowy wskazanych</w:t>
      </w:r>
      <w:r w:rsidR="00717562" w:rsidRPr="00F17941">
        <w:rPr>
          <w:rFonts w:ascii="Montserrat" w:hAnsi="Montserrat" w:cs="Calibri"/>
        </w:rPr>
        <w:t xml:space="preserve"> </w:t>
      </w:r>
      <w:r w:rsidRPr="00F17941">
        <w:rPr>
          <w:rFonts w:ascii="Montserrat" w:hAnsi="Montserrat" w:cs="Calibri"/>
        </w:rPr>
        <w:t xml:space="preserve">w § </w:t>
      </w:r>
      <w:r w:rsidR="005457C3">
        <w:rPr>
          <w:rFonts w:ascii="Montserrat" w:hAnsi="Montserrat" w:cs="Calibri"/>
        </w:rPr>
        <w:t>5</w:t>
      </w:r>
      <w:r w:rsidRPr="00F17941">
        <w:rPr>
          <w:rFonts w:ascii="Montserrat" w:hAnsi="Montserrat" w:cs="Calibri"/>
        </w:rPr>
        <w:t xml:space="preserve">. O zmianie  osób, o których mowa w § </w:t>
      </w:r>
      <w:r w:rsidR="005457C3">
        <w:rPr>
          <w:rFonts w:ascii="Montserrat" w:hAnsi="Montserrat" w:cs="Calibri"/>
        </w:rPr>
        <w:t>5</w:t>
      </w:r>
      <w:r w:rsidRPr="00F17941">
        <w:rPr>
          <w:rFonts w:ascii="Montserrat" w:hAnsi="Montserrat" w:cs="Calibri"/>
        </w:rPr>
        <w:t>, dana Strona obowiązana jest poinformować drugą Stronę w formie pisemnej lub elektronicznej</w:t>
      </w:r>
      <w:r w:rsidR="00717562" w:rsidRPr="00F17941">
        <w:rPr>
          <w:rFonts w:ascii="Montserrat" w:hAnsi="Montserrat" w:cs="Calibri"/>
        </w:rPr>
        <w:t xml:space="preserve"> </w:t>
      </w:r>
      <w:r w:rsidRPr="00F17941">
        <w:rPr>
          <w:rFonts w:ascii="Montserrat" w:hAnsi="Montserrat" w:cs="Calibri"/>
        </w:rPr>
        <w:t xml:space="preserve">w terminie 2 (dwóch) dni </w:t>
      </w:r>
      <w:r w:rsidR="006269DF" w:rsidRPr="00F17941">
        <w:rPr>
          <w:rFonts w:ascii="Montserrat" w:hAnsi="Montserrat" w:cs="Calibri"/>
        </w:rPr>
        <w:t xml:space="preserve">roboczych </w:t>
      </w:r>
      <w:r w:rsidRPr="00F17941">
        <w:rPr>
          <w:rFonts w:ascii="Montserrat" w:hAnsi="Montserrat" w:cs="Calibri"/>
        </w:rPr>
        <w:t xml:space="preserve">od dokonania zmiany. </w:t>
      </w:r>
    </w:p>
    <w:p w14:paraId="6CDE3784" w14:textId="77777777" w:rsidR="004C1677" w:rsidRPr="00F17941" w:rsidRDefault="004C1677" w:rsidP="00C367CB">
      <w:pPr>
        <w:pStyle w:val="Akapitzlist"/>
        <w:numPr>
          <w:ilvl w:val="0"/>
          <w:numId w:val="9"/>
        </w:numPr>
        <w:spacing w:line="276" w:lineRule="auto"/>
        <w:ind w:left="284" w:hanging="284"/>
        <w:jc w:val="both"/>
        <w:rPr>
          <w:rFonts w:ascii="Montserrat" w:hAnsi="Montserrat" w:cs="Calibri"/>
        </w:rPr>
      </w:pPr>
      <w:r w:rsidRPr="00F17941">
        <w:rPr>
          <w:rFonts w:ascii="Montserrat" w:hAnsi="Montserrat" w:cs="Calibri"/>
        </w:rPr>
        <w:t>Wszelkie sprawy sporne, niemożliwe do rozstrzygnięcia w drodze rokowań, będą podlegały rozpatrzeniu przez sąd powszechny właściwy dla siedziby Odbiorcy.</w:t>
      </w:r>
    </w:p>
    <w:p w14:paraId="16E94C33" w14:textId="77777777" w:rsidR="004C1677" w:rsidRPr="00F17941" w:rsidRDefault="004C1677" w:rsidP="00C367CB">
      <w:pPr>
        <w:pStyle w:val="Akapitzlist"/>
        <w:numPr>
          <w:ilvl w:val="0"/>
          <w:numId w:val="9"/>
        </w:numPr>
        <w:spacing w:line="276" w:lineRule="auto"/>
        <w:ind w:left="284" w:hanging="284"/>
        <w:jc w:val="both"/>
        <w:rPr>
          <w:rFonts w:ascii="Montserrat" w:hAnsi="Montserrat" w:cs="Calibri"/>
        </w:rPr>
      </w:pPr>
      <w:r w:rsidRPr="00F17941">
        <w:rPr>
          <w:rFonts w:ascii="Montserrat" w:hAnsi="Montserrat" w:cs="Calibri"/>
        </w:rPr>
        <w:t xml:space="preserve">Żadna ze Stron nie jest uprawniona do przeniesienia praw lub obowiązków wynikających z niniejszej Umowy na inny podmiot bez uprzedniego uzyskania pisemnej zgody drugiej Strony.  </w:t>
      </w:r>
    </w:p>
    <w:p w14:paraId="318139B7" w14:textId="77777777" w:rsidR="00316723" w:rsidRPr="00F17941" w:rsidRDefault="00316723" w:rsidP="00C367CB">
      <w:pPr>
        <w:pStyle w:val="Akapitzlist"/>
        <w:numPr>
          <w:ilvl w:val="0"/>
          <w:numId w:val="9"/>
        </w:numPr>
        <w:spacing w:line="276" w:lineRule="auto"/>
        <w:ind w:left="284" w:hanging="284"/>
        <w:jc w:val="both"/>
        <w:rPr>
          <w:rFonts w:ascii="Montserrat" w:hAnsi="Montserrat" w:cs="Calibri"/>
        </w:rPr>
      </w:pPr>
      <w:r w:rsidRPr="00F17941">
        <w:rPr>
          <w:rFonts w:ascii="Montserrat" w:hAnsi="Montserrat" w:cs="Calibri"/>
        </w:rPr>
        <w:t>Niniejsza Umowa sporządzona zostaje w formie elektronicznej. Strony dopuszczają możliwość dokonywania zmian Umowy również w formie pisemnej.</w:t>
      </w:r>
    </w:p>
    <w:p w14:paraId="422C8F96" w14:textId="77777777" w:rsidR="00316723" w:rsidRPr="00F17941" w:rsidRDefault="00316723" w:rsidP="00C367CB">
      <w:pPr>
        <w:pStyle w:val="Akapitzlist"/>
        <w:numPr>
          <w:ilvl w:val="0"/>
          <w:numId w:val="9"/>
        </w:numPr>
        <w:spacing w:line="276" w:lineRule="auto"/>
        <w:ind w:left="284" w:hanging="284"/>
        <w:jc w:val="both"/>
        <w:rPr>
          <w:rFonts w:ascii="Montserrat" w:hAnsi="Montserrat" w:cs="Calibri"/>
        </w:rPr>
      </w:pPr>
      <w:r w:rsidRPr="00F17941">
        <w:rPr>
          <w:rFonts w:ascii="Montserrat" w:hAnsi="Montserrat" w:cs="Calibri"/>
        </w:rPr>
        <w:t>Datą zawarcia Umowy jest data złożenia podpisu przez tego reprezentanta Strony wymienionego w komparycji Umowy, który złoży podpis jako ostatni.</w:t>
      </w:r>
    </w:p>
    <w:p w14:paraId="2A47D62E" w14:textId="77777777" w:rsidR="00316723" w:rsidRPr="00F17941" w:rsidRDefault="00316723" w:rsidP="00C367CB">
      <w:pPr>
        <w:pStyle w:val="Akapitzlist"/>
        <w:numPr>
          <w:ilvl w:val="0"/>
          <w:numId w:val="9"/>
        </w:numPr>
        <w:spacing w:line="276" w:lineRule="auto"/>
        <w:ind w:left="284" w:hanging="284"/>
        <w:jc w:val="both"/>
        <w:rPr>
          <w:rFonts w:ascii="Montserrat" w:hAnsi="Montserrat" w:cs="Calibri"/>
        </w:rPr>
      </w:pPr>
      <w:r w:rsidRPr="00F17941">
        <w:rPr>
          <w:rFonts w:ascii="Montserrat" w:hAnsi="Montserrat" w:cs="Calibri"/>
        </w:rPr>
        <w:t>Wymienione poniżej Załączniki stanowią integralną część Umowy:</w:t>
      </w:r>
    </w:p>
    <w:p w14:paraId="41ABDCF3" w14:textId="7DB85299" w:rsidR="005E0E72" w:rsidRPr="00F17941" w:rsidRDefault="00316723" w:rsidP="00C367CB">
      <w:pPr>
        <w:pStyle w:val="Akapitzlist"/>
        <w:spacing w:line="276" w:lineRule="auto"/>
        <w:ind w:left="284"/>
        <w:jc w:val="both"/>
        <w:rPr>
          <w:rFonts w:ascii="Montserrat" w:hAnsi="Montserrat" w:cs="Calibri"/>
          <w:b/>
          <w:bCs/>
        </w:rPr>
      </w:pPr>
      <w:r w:rsidRPr="00F17941">
        <w:rPr>
          <w:rFonts w:ascii="Montserrat" w:hAnsi="Montserrat" w:cs="Calibri"/>
          <w:b/>
          <w:bCs/>
        </w:rPr>
        <w:t xml:space="preserve">Załącznik nr 1 </w:t>
      </w:r>
      <w:r w:rsidRPr="00C367CB">
        <w:rPr>
          <w:rFonts w:ascii="Montserrat" w:hAnsi="Montserrat" w:cs="Calibri"/>
        </w:rPr>
        <w:t>–</w:t>
      </w:r>
      <w:r w:rsidRPr="00F17941">
        <w:rPr>
          <w:rFonts w:ascii="Montserrat" w:hAnsi="Montserrat" w:cs="Calibri"/>
          <w:b/>
          <w:bCs/>
        </w:rPr>
        <w:t xml:space="preserve"> </w:t>
      </w:r>
      <w:r w:rsidR="005E0E72" w:rsidRPr="00F17941">
        <w:rPr>
          <w:rFonts w:ascii="Montserrat" w:hAnsi="Montserrat" w:cs="Calibri"/>
        </w:rPr>
        <w:t xml:space="preserve">Wykaz </w:t>
      </w:r>
      <w:r w:rsidR="00E810CC">
        <w:rPr>
          <w:rFonts w:ascii="Montserrat" w:hAnsi="Montserrat" w:cs="Calibri"/>
        </w:rPr>
        <w:t>licencji</w:t>
      </w:r>
      <w:r w:rsidR="005E0E72" w:rsidRPr="00F17941">
        <w:rPr>
          <w:rFonts w:ascii="Montserrat" w:hAnsi="Montserrat" w:cs="Calibri"/>
        </w:rPr>
        <w:t xml:space="preserve"> objętych Umową i wycena </w:t>
      </w:r>
      <w:r w:rsidR="00E810CC">
        <w:rPr>
          <w:rFonts w:ascii="Montserrat" w:hAnsi="Montserrat" w:cs="Calibri"/>
        </w:rPr>
        <w:t>a</w:t>
      </w:r>
      <w:r w:rsidR="005E0E72" w:rsidRPr="00F17941">
        <w:rPr>
          <w:rFonts w:ascii="Montserrat" w:hAnsi="Montserrat" w:cs="Calibri"/>
        </w:rPr>
        <w:t xml:space="preserve">systy </w:t>
      </w:r>
      <w:r w:rsidR="00E810CC">
        <w:rPr>
          <w:rFonts w:ascii="Montserrat" w:hAnsi="Montserrat" w:cs="Calibri"/>
        </w:rPr>
        <w:t>t</w:t>
      </w:r>
      <w:r w:rsidR="005E0E72" w:rsidRPr="00F17941">
        <w:rPr>
          <w:rFonts w:ascii="Montserrat" w:hAnsi="Montserrat" w:cs="Calibri"/>
        </w:rPr>
        <w:t>echnicznej</w:t>
      </w:r>
      <w:r w:rsidR="005E0E72" w:rsidRPr="00F17941">
        <w:rPr>
          <w:rFonts w:ascii="Montserrat" w:hAnsi="Montserrat" w:cs="Calibri"/>
          <w:b/>
          <w:bCs/>
        </w:rPr>
        <w:t xml:space="preserve"> </w:t>
      </w:r>
    </w:p>
    <w:p w14:paraId="726E4806" w14:textId="4E12EFE0" w:rsidR="00253136" w:rsidRPr="00F17941" w:rsidRDefault="00253136" w:rsidP="00C367CB">
      <w:pPr>
        <w:pStyle w:val="Akapitzlist"/>
        <w:spacing w:line="276" w:lineRule="auto"/>
        <w:ind w:left="284"/>
        <w:jc w:val="both"/>
        <w:rPr>
          <w:rFonts w:ascii="Montserrat" w:hAnsi="Montserrat" w:cs="Calibri"/>
        </w:rPr>
      </w:pPr>
      <w:r w:rsidRPr="00F17941">
        <w:rPr>
          <w:rFonts w:ascii="Montserrat" w:hAnsi="Montserrat" w:cs="Calibri"/>
          <w:b/>
          <w:bCs/>
        </w:rPr>
        <w:t>Załącznik nr 2</w:t>
      </w:r>
      <w:r w:rsidRPr="00F17941">
        <w:rPr>
          <w:rFonts w:ascii="Montserrat" w:hAnsi="Montserrat" w:cs="Calibri"/>
        </w:rPr>
        <w:t xml:space="preserve"> – </w:t>
      </w:r>
      <w:r w:rsidR="005E0E72" w:rsidRPr="00F17941">
        <w:rPr>
          <w:rFonts w:ascii="Montserrat" w:hAnsi="Montserrat" w:cs="Arial"/>
        </w:rPr>
        <w:t xml:space="preserve">Zakres i zasady świadczenia </w:t>
      </w:r>
      <w:r w:rsidR="00E810CC">
        <w:rPr>
          <w:rFonts w:ascii="Montserrat" w:hAnsi="Montserrat" w:cs="Arial"/>
        </w:rPr>
        <w:t>a</w:t>
      </w:r>
      <w:r w:rsidR="005E0E72" w:rsidRPr="00F17941">
        <w:rPr>
          <w:rFonts w:ascii="Montserrat" w:hAnsi="Montserrat" w:cs="Arial"/>
        </w:rPr>
        <w:t xml:space="preserve">systy </w:t>
      </w:r>
      <w:r w:rsidR="00E810CC">
        <w:rPr>
          <w:rFonts w:ascii="Montserrat" w:hAnsi="Montserrat" w:cs="Arial"/>
        </w:rPr>
        <w:t>t</w:t>
      </w:r>
      <w:r w:rsidR="005E0E72" w:rsidRPr="00F17941">
        <w:rPr>
          <w:rFonts w:ascii="Montserrat" w:hAnsi="Montserrat" w:cs="Arial"/>
        </w:rPr>
        <w:t>echnicznej Oracle</w:t>
      </w:r>
    </w:p>
    <w:p w14:paraId="44BBE0D6" w14:textId="43542054" w:rsidR="00316723" w:rsidRPr="00F17941" w:rsidRDefault="00316723" w:rsidP="00C367CB">
      <w:pPr>
        <w:pStyle w:val="Akapitzlist"/>
        <w:spacing w:line="276" w:lineRule="auto"/>
        <w:ind w:left="284"/>
        <w:jc w:val="both"/>
        <w:rPr>
          <w:rFonts w:ascii="Montserrat" w:hAnsi="Montserrat" w:cs="Calibri"/>
        </w:rPr>
      </w:pPr>
      <w:r w:rsidRPr="00F17941">
        <w:rPr>
          <w:rFonts w:ascii="Montserrat" w:hAnsi="Montserrat" w:cs="Calibri"/>
          <w:b/>
          <w:bCs/>
        </w:rPr>
        <w:t xml:space="preserve">Załącznik nr </w:t>
      </w:r>
      <w:r w:rsidR="00253136" w:rsidRPr="00F17941">
        <w:rPr>
          <w:rFonts w:ascii="Montserrat" w:hAnsi="Montserrat" w:cs="Calibri"/>
          <w:b/>
          <w:bCs/>
        </w:rPr>
        <w:t>3</w:t>
      </w:r>
      <w:r w:rsidRPr="00F17941">
        <w:rPr>
          <w:rFonts w:ascii="Montserrat" w:hAnsi="Montserrat" w:cs="Calibri"/>
        </w:rPr>
        <w:t xml:space="preserve"> – </w:t>
      </w:r>
      <w:r w:rsidR="00D668E0" w:rsidRPr="00F17941">
        <w:rPr>
          <w:rFonts w:ascii="Montserrat" w:hAnsi="Montserrat" w:cs="Calibri"/>
        </w:rPr>
        <w:t xml:space="preserve">Harmonogram </w:t>
      </w:r>
      <w:r w:rsidR="00E810CC">
        <w:rPr>
          <w:rFonts w:ascii="Montserrat" w:hAnsi="Montserrat" w:cs="Calibri"/>
        </w:rPr>
        <w:t>p</w:t>
      </w:r>
      <w:r w:rsidR="00D668E0" w:rsidRPr="00F17941">
        <w:rPr>
          <w:rFonts w:ascii="Montserrat" w:hAnsi="Montserrat" w:cs="Calibri"/>
        </w:rPr>
        <w:t>łatności</w:t>
      </w:r>
    </w:p>
    <w:p w14:paraId="76AD3C38" w14:textId="01FFF64A" w:rsidR="00316723" w:rsidRPr="00F17941" w:rsidRDefault="00316723" w:rsidP="00C367CB">
      <w:pPr>
        <w:pStyle w:val="Akapitzlist"/>
        <w:spacing w:line="276" w:lineRule="auto"/>
        <w:ind w:left="284"/>
        <w:jc w:val="both"/>
        <w:rPr>
          <w:rFonts w:ascii="Montserrat" w:hAnsi="Montserrat" w:cs="Calibri"/>
        </w:rPr>
      </w:pPr>
      <w:r w:rsidRPr="00F17941">
        <w:rPr>
          <w:rFonts w:ascii="Montserrat" w:hAnsi="Montserrat" w:cs="Calibri"/>
          <w:b/>
          <w:bCs/>
        </w:rPr>
        <w:t xml:space="preserve">Załącznik nr </w:t>
      </w:r>
      <w:r w:rsidR="00253136" w:rsidRPr="00F17941">
        <w:rPr>
          <w:rFonts w:ascii="Montserrat" w:hAnsi="Montserrat" w:cs="Calibri"/>
          <w:b/>
          <w:bCs/>
        </w:rPr>
        <w:t>4</w:t>
      </w:r>
      <w:r w:rsidRPr="00F17941">
        <w:rPr>
          <w:rFonts w:ascii="Montserrat" w:hAnsi="Montserrat" w:cs="Calibri"/>
        </w:rPr>
        <w:t xml:space="preserve"> – Wzór Zobowiązania do zachowania poufności</w:t>
      </w:r>
    </w:p>
    <w:p w14:paraId="6EEC1F4F" w14:textId="117BEA24" w:rsidR="00316723" w:rsidRPr="00F17941" w:rsidRDefault="00316723" w:rsidP="00C367CB">
      <w:pPr>
        <w:pStyle w:val="Akapitzlist"/>
        <w:spacing w:line="276" w:lineRule="auto"/>
        <w:ind w:left="284"/>
        <w:jc w:val="both"/>
        <w:rPr>
          <w:rFonts w:ascii="Montserrat" w:hAnsi="Montserrat" w:cs="Calibri"/>
        </w:rPr>
      </w:pPr>
      <w:r w:rsidRPr="00F17941">
        <w:rPr>
          <w:rFonts w:ascii="Montserrat" w:hAnsi="Montserrat" w:cs="Calibri"/>
          <w:b/>
          <w:bCs/>
        </w:rPr>
        <w:t xml:space="preserve">Załącznik nr </w:t>
      </w:r>
      <w:r w:rsidR="00253136" w:rsidRPr="00F17941">
        <w:rPr>
          <w:rFonts w:ascii="Montserrat" w:hAnsi="Montserrat" w:cs="Calibri"/>
          <w:b/>
          <w:bCs/>
        </w:rPr>
        <w:t>5</w:t>
      </w:r>
      <w:r w:rsidRPr="00F17941">
        <w:rPr>
          <w:rFonts w:ascii="Montserrat" w:hAnsi="Montserrat" w:cs="Calibri"/>
        </w:rPr>
        <w:t xml:space="preserve"> – Klauzula Informacyjna Odbiorcy</w:t>
      </w:r>
    </w:p>
    <w:p w14:paraId="737A1A59" w14:textId="6B7CD4D3" w:rsidR="00316723" w:rsidRPr="00F17941" w:rsidRDefault="00316723" w:rsidP="00C367CB">
      <w:pPr>
        <w:pStyle w:val="Akapitzlist"/>
        <w:spacing w:line="276" w:lineRule="auto"/>
        <w:ind w:left="284"/>
        <w:jc w:val="both"/>
        <w:rPr>
          <w:rFonts w:ascii="Montserrat" w:hAnsi="Montserrat" w:cs="Calibri"/>
        </w:rPr>
      </w:pPr>
      <w:r w:rsidRPr="00F17941">
        <w:rPr>
          <w:rFonts w:ascii="Montserrat" w:hAnsi="Montserrat" w:cs="Calibri"/>
          <w:b/>
          <w:bCs/>
        </w:rPr>
        <w:t xml:space="preserve">Załącznik nr </w:t>
      </w:r>
      <w:r w:rsidR="00253136" w:rsidRPr="00F17941">
        <w:rPr>
          <w:rFonts w:ascii="Montserrat" w:hAnsi="Montserrat" w:cs="Calibri"/>
          <w:b/>
          <w:bCs/>
        </w:rPr>
        <w:t>6</w:t>
      </w:r>
      <w:r w:rsidRPr="00F17941">
        <w:rPr>
          <w:rFonts w:ascii="Montserrat" w:hAnsi="Montserrat" w:cs="Calibri"/>
        </w:rPr>
        <w:t xml:space="preserve"> – Klauzula Informacyjna Dostawcy</w:t>
      </w:r>
    </w:p>
    <w:p w14:paraId="2E51C3E4" w14:textId="53018171" w:rsidR="00316723" w:rsidRPr="00F17941" w:rsidRDefault="00316723" w:rsidP="00C367CB">
      <w:pPr>
        <w:pStyle w:val="Akapitzlist"/>
        <w:spacing w:line="276" w:lineRule="auto"/>
        <w:ind w:left="284"/>
        <w:rPr>
          <w:rFonts w:ascii="Montserrat" w:hAnsi="Montserrat" w:cs="Calibri"/>
        </w:rPr>
      </w:pPr>
      <w:r w:rsidRPr="00F17941">
        <w:rPr>
          <w:rFonts w:ascii="Montserrat" w:hAnsi="Montserrat" w:cs="Calibri"/>
          <w:b/>
          <w:bCs/>
        </w:rPr>
        <w:lastRenderedPageBreak/>
        <w:t xml:space="preserve">Załącznik nr </w:t>
      </w:r>
      <w:r w:rsidR="00253136" w:rsidRPr="00F17941">
        <w:rPr>
          <w:rFonts w:ascii="Montserrat" w:hAnsi="Montserrat" w:cs="Calibri"/>
          <w:b/>
          <w:bCs/>
        </w:rPr>
        <w:t>7</w:t>
      </w:r>
      <w:r w:rsidRPr="00F17941">
        <w:rPr>
          <w:rFonts w:ascii="Montserrat" w:hAnsi="Montserrat" w:cs="Calibri"/>
        </w:rPr>
        <w:t xml:space="preserve"> – Standardy postępowania dla dostawców Banku Ochrony Środowiska S.A.</w:t>
      </w:r>
    </w:p>
    <w:p w14:paraId="2456E6AC" w14:textId="51D96C1F" w:rsidR="004C1677" w:rsidRDefault="004C1677" w:rsidP="00BD7C23">
      <w:pPr>
        <w:pStyle w:val="Akapitzlist"/>
        <w:spacing w:line="360" w:lineRule="auto"/>
        <w:jc w:val="both"/>
        <w:rPr>
          <w:rFonts w:ascii="Montserrat" w:hAnsi="Montserrat" w:cs="Calibri"/>
        </w:rPr>
      </w:pPr>
    </w:p>
    <w:p w14:paraId="0B3C5279" w14:textId="7EE16CAA" w:rsidR="00253136" w:rsidRDefault="00A1739C" w:rsidP="00CE67CD">
      <w:pPr>
        <w:pStyle w:val="Akapitzlist"/>
        <w:spacing w:line="360" w:lineRule="auto"/>
        <w:jc w:val="both"/>
        <w:rPr>
          <w:rFonts w:ascii="Montserrat" w:hAnsi="Montserrat" w:cs="Arial"/>
        </w:rPr>
      </w:pPr>
      <w:r w:rsidRPr="00F42502">
        <w:rPr>
          <w:rFonts w:ascii="Montserrat" w:hAnsi="Montserrat" w:cs="Arial"/>
          <w:b/>
        </w:rPr>
        <w:t xml:space="preserve">ODBIORCA </w:t>
      </w:r>
      <w:r w:rsidRPr="00F42502">
        <w:rPr>
          <w:rFonts w:ascii="Montserrat" w:hAnsi="Montserrat" w:cs="Arial"/>
          <w:b/>
        </w:rPr>
        <w:tab/>
      </w:r>
      <w:r w:rsidR="00CE67CD">
        <w:rPr>
          <w:rFonts w:ascii="Montserrat" w:hAnsi="Montserrat" w:cs="Arial"/>
          <w:b/>
        </w:rPr>
        <w:tab/>
      </w:r>
      <w:r w:rsidRPr="00F42502">
        <w:rPr>
          <w:rFonts w:ascii="Montserrat" w:hAnsi="Montserrat" w:cs="Arial"/>
          <w:b/>
        </w:rPr>
        <w:tab/>
      </w:r>
      <w:r w:rsidRPr="00F42502">
        <w:rPr>
          <w:rFonts w:ascii="Montserrat" w:hAnsi="Montserrat" w:cs="Arial"/>
          <w:b/>
        </w:rPr>
        <w:tab/>
      </w:r>
      <w:r w:rsidRPr="00F42502">
        <w:rPr>
          <w:rFonts w:ascii="Montserrat" w:hAnsi="Montserrat" w:cs="Arial"/>
          <w:b/>
        </w:rPr>
        <w:tab/>
      </w:r>
      <w:r w:rsidRPr="00F42502">
        <w:rPr>
          <w:rFonts w:ascii="Montserrat" w:hAnsi="Montserrat" w:cs="Arial"/>
          <w:b/>
        </w:rPr>
        <w:tab/>
      </w:r>
      <w:r w:rsidRPr="00F42502">
        <w:rPr>
          <w:rFonts w:ascii="Montserrat" w:hAnsi="Montserrat" w:cs="Arial"/>
          <w:b/>
        </w:rPr>
        <w:tab/>
        <w:t>DOSTAWCA</w:t>
      </w:r>
      <w:r w:rsidRPr="00F42502">
        <w:rPr>
          <w:rFonts w:ascii="Montserrat" w:hAnsi="Montserrat" w:cs="Arial"/>
          <w:b/>
        </w:rPr>
        <w:tab/>
      </w:r>
      <w:r w:rsidRPr="00F42502">
        <w:rPr>
          <w:rFonts w:ascii="Montserrat" w:hAnsi="Montserrat" w:cs="Arial"/>
          <w:b/>
        </w:rPr>
        <w:tab/>
      </w:r>
    </w:p>
    <w:p w14:paraId="12F789F0" w14:textId="6E11D75F" w:rsidR="00CF77C1" w:rsidRDefault="00CF77C1">
      <w:pPr>
        <w:rPr>
          <w:rFonts w:ascii="Montserrat" w:eastAsia="Times New Roman" w:hAnsi="Montserrat" w:cs="Arial"/>
          <w:b/>
          <w:lang w:eastAsia="pl-PL"/>
        </w:rPr>
      </w:pPr>
      <w:r>
        <w:rPr>
          <w:rFonts w:ascii="Montserrat" w:hAnsi="Montserrat" w:cs="Arial"/>
        </w:rPr>
        <w:br w:type="page"/>
      </w:r>
    </w:p>
    <w:p w14:paraId="39CA04B1" w14:textId="51FF8D3C" w:rsidR="00717562" w:rsidRPr="00C957F1" w:rsidRDefault="00717562" w:rsidP="00CD214B">
      <w:pPr>
        <w:pStyle w:val="Tytul"/>
        <w:spacing w:before="720" w:after="0" w:line="360" w:lineRule="auto"/>
        <w:contextualSpacing/>
        <w:jc w:val="left"/>
        <w:rPr>
          <w:rFonts w:ascii="Montserrat" w:hAnsi="Montserrat" w:cs="Arial"/>
          <w:sz w:val="20"/>
          <w:lang w:val="pl-PL"/>
        </w:rPr>
      </w:pPr>
      <w:r w:rsidRPr="00C957F1">
        <w:rPr>
          <w:rFonts w:ascii="Montserrat" w:hAnsi="Montserrat" w:cs="Arial"/>
          <w:sz w:val="20"/>
          <w:lang w:val="pl-PL"/>
        </w:rPr>
        <w:lastRenderedPageBreak/>
        <w:t xml:space="preserve">Załącznik nr 1 – </w:t>
      </w:r>
      <w:r w:rsidR="005E0E72" w:rsidRPr="00C957F1">
        <w:rPr>
          <w:rFonts w:ascii="Montserrat" w:hAnsi="Montserrat" w:cs="Arial"/>
          <w:sz w:val="20"/>
          <w:lang w:val="pl-PL"/>
        </w:rPr>
        <w:t xml:space="preserve">Wykaz </w:t>
      </w:r>
      <w:r w:rsidR="000A63BB" w:rsidRPr="00C957F1">
        <w:rPr>
          <w:rFonts w:ascii="Montserrat" w:hAnsi="Montserrat" w:cs="Arial"/>
          <w:sz w:val="20"/>
          <w:lang w:val="pl-PL"/>
        </w:rPr>
        <w:t>licencji</w:t>
      </w:r>
      <w:r w:rsidR="005E0E72" w:rsidRPr="00C957F1">
        <w:rPr>
          <w:rFonts w:ascii="Montserrat" w:hAnsi="Montserrat" w:cs="Arial"/>
          <w:sz w:val="20"/>
          <w:lang w:val="pl-PL"/>
        </w:rPr>
        <w:t xml:space="preserve"> objętych Umową i wycena </w:t>
      </w:r>
      <w:r w:rsidR="00E810CC" w:rsidRPr="00C957F1">
        <w:rPr>
          <w:rFonts w:ascii="Montserrat" w:hAnsi="Montserrat" w:cs="Arial"/>
          <w:sz w:val="20"/>
          <w:lang w:val="pl-PL"/>
        </w:rPr>
        <w:t>a</w:t>
      </w:r>
      <w:r w:rsidR="005E0E72" w:rsidRPr="00C957F1">
        <w:rPr>
          <w:rFonts w:ascii="Montserrat" w:hAnsi="Montserrat" w:cs="Arial"/>
          <w:sz w:val="20"/>
          <w:lang w:val="pl-PL"/>
        </w:rPr>
        <w:t xml:space="preserve">systy </w:t>
      </w:r>
      <w:r w:rsidR="00E810CC" w:rsidRPr="00C957F1">
        <w:rPr>
          <w:rFonts w:ascii="Montserrat" w:hAnsi="Montserrat" w:cs="Arial"/>
          <w:sz w:val="20"/>
          <w:lang w:val="pl-PL"/>
        </w:rPr>
        <w:t>t</w:t>
      </w:r>
      <w:r w:rsidR="005E0E72" w:rsidRPr="00C957F1">
        <w:rPr>
          <w:rFonts w:ascii="Montserrat" w:hAnsi="Montserrat" w:cs="Arial"/>
          <w:sz w:val="20"/>
          <w:lang w:val="pl-PL"/>
        </w:rPr>
        <w:t>echnicznej</w:t>
      </w:r>
    </w:p>
    <w:tbl>
      <w:tblPr>
        <w:tblStyle w:val="Tabela-Siatka"/>
        <w:tblpPr w:leftFromText="141" w:rightFromText="141" w:vertAnchor="text" w:horzAnchor="margin" w:tblpXSpec="center" w:tblpY="429"/>
        <w:tblW w:w="10485" w:type="dxa"/>
        <w:tblLook w:val="04A0" w:firstRow="1" w:lastRow="0" w:firstColumn="1" w:lastColumn="0" w:noHBand="0" w:noVBand="1"/>
      </w:tblPr>
      <w:tblGrid>
        <w:gridCol w:w="559"/>
        <w:gridCol w:w="4681"/>
        <w:gridCol w:w="709"/>
        <w:gridCol w:w="2551"/>
        <w:gridCol w:w="1985"/>
      </w:tblGrid>
      <w:tr w:rsidR="00F776BF" w:rsidRPr="00C957F1" w14:paraId="22C113C5" w14:textId="77777777" w:rsidTr="00F776BF">
        <w:trPr>
          <w:trHeight w:val="416"/>
        </w:trPr>
        <w:tc>
          <w:tcPr>
            <w:tcW w:w="559" w:type="dxa"/>
            <w:shd w:val="clear" w:color="auto" w:fill="D9D9D9" w:themeFill="background1" w:themeFillShade="D9"/>
            <w:vAlign w:val="center"/>
          </w:tcPr>
          <w:p w14:paraId="12E6F960" w14:textId="77777777" w:rsidR="00F776BF" w:rsidRPr="00F776BF" w:rsidRDefault="00F776BF" w:rsidP="00F11252">
            <w:pPr>
              <w:pStyle w:val="Akapitzlist"/>
              <w:ind w:left="0"/>
              <w:jc w:val="center"/>
              <w:rPr>
                <w:rFonts w:ascii="Montserrat" w:hAnsi="Montserrat" w:cs="Calibri"/>
                <w:b/>
                <w:bCs/>
                <w:sz w:val="20"/>
                <w:szCs w:val="20"/>
              </w:rPr>
            </w:pPr>
            <w:bookmarkStart w:id="3" w:name="_Hlk126308290"/>
            <w:r w:rsidRPr="00F776BF">
              <w:rPr>
                <w:rFonts w:ascii="Montserrat" w:hAnsi="Montserrat" w:cs="Calibri"/>
                <w:b/>
                <w:bCs/>
                <w:sz w:val="20"/>
                <w:szCs w:val="20"/>
              </w:rPr>
              <w:t>Lp.</w:t>
            </w:r>
          </w:p>
        </w:tc>
        <w:tc>
          <w:tcPr>
            <w:tcW w:w="4681" w:type="dxa"/>
            <w:shd w:val="clear" w:color="auto" w:fill="D9D9D9" w:themeFill="background1" w:themeFillShade="D9"/>
            <w:vAlign w:val="center"/>
          </w:tcPr>
          <w:p w14:paraId="41F9910C" w14:textId="3F2CD650" w:rsidR="00F776BF" w:rsidRPr="00F776BF" w:rsidRDefault="00F776BF" w:rsidP="00F11252">
            <w:pPr>
              <w:pStyle w:val="Akapitzlist"/>
              <w:ind w:left="0"/>
              <w:jc w:val="center"/>
              <w:rPr>
                <w:rFonts w:ascii="Montserrat" w:hAnsi="Montserrat" w:cs="Calibri"/>
                <w:b/>
                <w:bCs/>
                <w:sz w:val="20"/>
                <w:szCs w:val="20"/>
              </w:rPr>
            </w:pPr>
            <w:r w:rsidRPr="00F776BF">
              <w:rPr>
                <w:rFonts w:ascii="Montserrat" w:hAnsi="Montserrat" w:cs="Calibri"/>
                <w:b/>
                <w:bCs/>
                <w:sz w:val="20"/>
                <w:szCs w:val="20"/>
              </w:rPr>
              <w:t>Produkt</w:t>
            </w:r>
          </w:p>
        </w:tc>
        <w:tc>
          <w:tcPr>
            <w:tcW w:w="709" w:type="dxa"/>
            <w:shd w:val="clear" w:color="auto" w:fill="D9D9D9" w:themeFill="background1" w:themeFillShade="D9"/>
            <w:vAlign w:val="center"/>
          </w:tcPr>
          <w:p w14:paraId="0B1F89F5" w14:textId="6E80DCA2" w:rsidR="00F776BF" w:rsidRPr="00F776BF" w:rsidRDefault="00F776BF" w:rsidP="00F11252">
            <w:pPr>
              <w:pStyle w:val="Akapitzlist"/>
              <w:ind w:left="0"/>
              <w:jc w:val="center"/>
              <w:rPr>
                <w:rFonts w:ascii="Montserrat" w:hAnsi="Montserrat" w:cs="Calibri"/>
                <w:b/>
                <w:bCs/>
                <w:sz w:val="20"/>
                <w:szCs w:val="20"/>
              </w:rPr>
            </w:pPr>
            <w:r w:rsidRPr="00F776BF">
              <w:rPr>
                <w:rFonts w:ascii="Montserrat" w:hAnsi="Montserrat" w:cs="Calibri"/>
                <w:b/>
                <w:bCs/>
                <w:sz w:val="20"/>
                <w:szCs w:val="20"/>
              </w:rPr>
              <w:t>Ilość</w:t>
            </w:r>
          </w:p>
        </w:tc>
        <w:tc>
          <w:tcPr>
            <w:tcW w:w="2551" w:type="dxa"/>
            <w:shd w:val="clear" w:color="auto" w:fill="D9D9D9" w:themeFill="background1" w:themeFillShade="D9"/>
            <w:vAlign w:val="center"/>
          </w:tcPr>
          <w:p w14:paraId="5269F4F4" w14:textId="77777777" w:rsidR="00F776BF" w:rsidRPr="00F776BF" w:rsidRDefault="00F776BF" w:rsidP="00F11252">
            <w:pPr>
              <w:pStyle w:val="Akapitzlist"/>
              <w:ind w:left="0"/>
              <w:jc w:val="center"/>
              <w:rPr>
                <w:rFonts w:ascii="Montserrat" w:hAnsi="Montserrat" w:cs="Calibri"/>
                <w:b/>
                <w:bCs/>
                <w:sz w:val="20"/>
                <w:szCs w:val="20"/>
              </w:rPr>
            </w:pPr>
            <w:r w:rsidRPr="00F776BF">
              <w:rPr>
                <w:rFonts w:ascii="Montserrat" w:hAnsi="Montserrat" w:cs="Calibri"/>
                <w:b/>
                <w:bCs/>
                <w:sz w:val="20"/>
                <w:szCs w:val="20"/>
              </w:rPr>
              <w:t>Okres trwania licencji i asysty technicznej</w:t>
            </w:r>
          </w:p>
        </w:tc>
        <w:tc>
          <w:tcPr>
            <w:tcW w:w="1985" w:type="dxa"/>
            <w:shd w:val="clear" w:color="auto" w:fill="D9D9D9" w:themeFill="background1" w:themeFillShade="D9"/>
            <w:vAlign w:val="center"/>
          </w:tcPr>
          <w:p w14:paraId="1E3E438A" w14:textId="135A7254" w:rsidR="00F776BF" w:rsidRPr="00F776BF" w:rsidRDefault="00F776BF" w:rsidP="00F11252">
            <w:pPr>
              <w:pStyle w:val="Akapitzlist"/>
              <w:ind w:left="0"/>
              <w:jc w:val="center"/>
              <w:rPr>
                <w:rFonts w:ascii="Montserrat" w:hAnsi="Montserrat" w:cs="Calibri"/>
                <w:b/>
                <w:bCs/>
                <w:sz w:val="20"/>
                <w:szCs w:val="20"/>
              </w:rPr>
            </w:pPr>
            <w:r w:rsidRPr="00F776BF">
              <w:rPr>
                <w:rFonts w:ascii="Montserrat" w:hAnsi="Montserrat" w:cs="Calibri"/>
                <w:b/>
                <w:bCs/>
                <w:sz w:val="20"/>
                <w:szCs w:val="20"/>
              </w:rPr>
              <w:t>Cena PLN brutto</w:t>
            </w:r>
          </w:p>
        </w:tc>
      </w:tr>
      <w:tr w:rsidR="00F776BF" w:rsidRPr="00F776BF" w14:paraId="0D6D90AA" w14:textId="77777777" w:rsidTr="00F776BF">
        <w:trPr>
          <w:trHeight w:val="706"/>
        </w:trPr>
        <w:tc>
          <w:tcPr>
            <w:tcW w:w="559" w:type="dxa"/>
            <w:vAlign w:val="center"/>
          </w:tcPr>
          <w:p w14:paraId="64203937" w14:textId="681C30F8" w:rsidR="00F776BF" w:rsidRPr="00F776BF" w:rsidRDefault="00F776BF" w:rsidP="00F776BF">
            <w:pPr>
              <w:pStyle w:val="Akapitzlist"/>
              <w:ind w:left="0"/>
              <w:jc w:val="center"/>
              <w:rPr>
                <w:rFonts w:ascii="Montserrat" w:hAnsi="Montserrat" w:cs="Calibri"/>
                <w:sz w:val="20"/>
                <w:szCs w:val="20"/>
              </w:rPr>
            </w:pPr>
            <w:r w:rsidRPr="00F776BF">
              <w:rPr>
                <w:rFonts w:ascii="Montserrat" w:hAnsi="Montserrat" w:cs="Calibri"/>
                <w:sz w:val="20"/>
                <w:szCs w:val="20"/>
              </w:rPr>
              <w:t>1</w:t>
            </w:r>
          </w:p>
        </w:tc>
        <w:tc>
          <w:tcPr>
            <w:tcW w:w="4681" w:type="dxa"/>
            <w:vAlign w:val="center"/>
          </w:tcPr>
          <w:p w14:paraId="433FEC37" w14:textId="4B19EB82" w:rsidR="00F776BF" w:rsidRPr="00F776BF" w:rsidRDefault="00F776BF" w:rsidP="00F776BF">
            <w:pPr>
              <w:pStyle w:val="Akapitzlist"/>
              <w:ind w:left="0"/>
              <w:rPr>
                <w:rFonts w:ascii="Montserrat" w:hAnsi="Montserrat" w:cs="Calibri"/>
                <w:sz w:val="20"/>
                <w:szCs w:val="20"/>
                <w:lang w:val="en-US"/>
              </w:rPr>
            </w:pPr>
            <w:r w:rsidRPr="00F776BF">
              <w:rPr>
                <w:rFonts w:ascii="Montserrat" w:eastAsia="Times New Roman" w:hAnsi="Montserrat" w:cs="Calibri"/>
                <w:color w:val="000000"/>
                <w:sz w:val="20"/>
                <w:szCs w:val="20"/>
                <w:lang w:val="en-GB" w:eastAsia="pl-PL"/>
              </w:rPr>
              <w:t xml:space="preserve">Oracle Tuning Pack - Processor Perpetual </w:t>
            </w:r>
          </w:p>
        </w:tc>
        <w:tc>
          <w:tcPr>
            <w:tcW w:w="709" w:type="dxa"/>
            <w:vAlign w:val="center"/>
          </w:tcPr>
          <w:p w14:paraId="0D740AD3" w14:textId="7004E348" w:rsidR="00F776BF" w:rsidRPr="00F776BF" w:rsidRDefault="00F776BF" w:rsidP="00F776BF">
            <w:pPr>
              <w:pStyle w:val="Akapitzlist"/>
              <w:ind w:left="0"/>
              <w:jc w:val="center"/>
              <w:rPr>
                <w:rFonts w:ascii="Montserrat" w:hAnsi="Montserrat" w:cs="Calibri"/>
                <w:sz w:val="20"/>
                <w:szCs w:val="20"/>
                <w:lang w:val="en-GB"/>
              </w:rPr>
            </w:pPr>
            <w:r w:rsidRPr="00F776BF">
              <w:rPr>
                <w:rFonts w:ascii="Montserrat" w:hAnsi="Montserrat" w:cs="Calibri"/>
                <w:sz w:val="20"/>
                <w:szCs w:val="20"/>
                <w:lang w:val="en-GB"/>
              </w:rPr>
              <w:t>33</w:t>
            </w:r>
          </w:p>
        </w:tc>
        <w:tc>
          <w:tcPr>
            <w:tcW w:w="2551" w:type="dxa"/>
            <w:vAlign w:val="center"/>
          </w:tcPr>
          <w:p w14:paraId="4DED2F55" w14:textId="28FDC9AD" w:rsidR="00F776BF" w:rsidRPr="00F776BF" w:rsidRDefault="00F776BF" w:rsidP="00F776BF">
            <w:pPr>
              <w:pStyle w:val="Akapitzlist"/>
              <w:ind w:left="0"/>
              <w:jc w:val="center"/>
              <w:rPr>
                <w:rFonts w:ascii="Montserrat" w:hAnsi="Montserrat" w:cs="Calibri"/>
                <w:sz w:val="20"/>
                <w:szCs w:val="20"/>
                <w:lang w:val="en-GB"/>
              </w:rPr>
            </w:pPr>
          </w:p>
        </w:tc>
        <w:tc>
          <w:tcPr>
            <w:tcW w:w="1985" w:type="dxa"/>
            <w:vAlign w:val="center"/>
          </w:tcPr>
          <w:p w14:paraId="0655CFC7" w14:textId="100C2C31" w:rsidR="00F776BF" w:rsidRPr="00F776BF" w:rsidRDefault="00F776BF" w:rsidP="00F776BF">
            <w:pPr>
              <w:pStyle w:val="Akapitzlist"/>
              <w:ind w:left="0"/>
              <w:jc w:val="center"/>
              <w:rPr>
                <w:rFonts w:ascii="Montserrat" w:hAnsi="Montserrat" w:cs="Calibri"/>
                <w:sz w:val="20"/>
                <w:szCs w:val="20"/>
                <w:lang w:val="en-GB"/>
              </w:rPr>
            </w:pPr>
          </w:p>
        </w:tc>
      </w:tr>
      <w:tr w:rsidR="00F776BF" w:rsidRPr="00C957F1" w14:paraId="469A2AC9" w14:textId="77777777" w:rsidTr="00F776BF">
        <w:trPr>
          <w:trHeight w:val="847"/>
        </w:trPr>
        <w:tc>
          <w:tcPr>
            <w:tcW w:w="559" w:type="dxa"/>
            <w:vAlign w:val="center"/>
          </w:tcPr>
          <w:p w14:paraId="3F5383C1" w14:textId="6DB6EDF3" w:rsidR="00F776BF" w:rsidRPr="00F776BF" w:rsidRDefault="00F776BF" w:rsidP="00F776BF">
            <w:pPr>
              <w:pStyle w:val="Akapitzlist"/>
              <w:ind w:left="0"/>
              <w:jc w:val="center"/>
              <w:rPr>
                <w:rFonts w:ascii="Montserrat" w:hAnsi="Montserrat" w:cs="Calibri"/>
                <w:sz w:val="20"/>
                <w:szCs w:val="20"/>
              </w:rPr>
            </w:pPr>
            <w:r w:rsidRPr="00F776BF">
              <w:rPr>
                <w:rFonts w:ascii="Montserrat" w:hAnsi="Montserrat" w:cs="Calibri"/>
                <w:sz w:val="20"/>
                <w:szCs w:val="20"/>
              </w:rPr>
              <w:t>2</w:t>
            </w:r>
          </w:p>
        </w:tc>
        <w:tc>
          <w:tcPr>
            <w:tcW w:w="4681" w:type="dxa"/>
            <w:vAlign w:val="center"/>
          </w:tcPr>
          <w:p w14:paraId="47892979" w14:textId="56B6F2B4" w:rsidR="00F776BF" w:rsidRPr="00F776BF" w:rsidRDefault="00F776BF" w:rsidP="00F776BF">
            <w:pPr>
              <w:pStyle w:val="Akapitzlist"/>
              <w:ind w:left="0"/>
              <w:rPr>
                <w:rFonts w:ascii="Montserrat" w:hAnsi="Montserrat" w:cs="Calibri"/>
                <w:sz w:val="20"/>
                <w:szCs w:val="20"/>
                <w:lang w:val="en-US"/>
              </w:rPr>
            </w:pPr>
            <w:r w:rsidRPr="00F776BF">
              <w:rPr>
                <w:rFonts w:ascii="Montserrat" w:eastAsia="Times New Roman" w:hAnsi="Montserrat" w:cs="Calibri"/>
                <w:color w:val="000000"/>
                <w:sz w:val="20"/>
                <w:szCs w:val="20"/>
                <w:lang w:eastAsia="pl-PL"/>
              </w:rPr>
              <w:t>Roczne wsparcie Oracle Tuning Pack - Processor Perpetual</w:t>
            </w:r>
          </w:p>
        </w:tc>
        <w:tc>
          <w:tcPr>
            <w:tcW w:w="709" w:type="dxa"/>
            <w:vAlign w:val="center"/>
          </w:tcPr>
          <w:p w14:paraId="3F3FEE63" w14:textId="18875AE8" w:rsidR="00F776BF" w:rsidRPr="00F776BF" w:rsidRDefault="00F776BF" w:rsidP="00F776BF">
            <w:pPr>
              <w:pStyle w:val="Akapitzlist"/>
              <w:ind w:left="0"/>
              <w:jc w:val="center"/>
              <w:rPr>
                <w:rFonts w:ascii="Montserrat" w:hAnsi="Montserrat" w:cs="Calibri"/>
                <w:sz w:val="20"/>
                <w:szCs w:val="20"/>
              </w:rPr>
            </w:pPr>
            <w:r w:rsidRPr="00F776BF">
              <w:rPr>
                <w:rFonts w:ascii="Montserrat" w:hAnsi="Montserrat" w:cs="Calibri"/>
                <w:sz w:val="20"/>
                <w:szCs w:val="20"/>
              </w:rPr>
              <w:t>33</w:t>
            </w:r>
          </w:p>
        </w:tc>
        <w:tc>
          <w:tcPr>
            <w:tcW w:w="2551" w:type="dxa"/>
            <w:vAlign w:val="center"/>
          </w:tcPr>
          <w:p w14:paraId="63DFD3AA" w14:textId="3A68F05B" w:rsidR="00F776BF" w:rsidRPr="00F776BF" w:rsidRDefault="00F776BF" w:rsidP="00F776BF">
            <w:pPr>
              <w:pStyle w:val="Akapitzlist"/>
              <w:ind w:left="0"/>
              <w:jc w:val="center"/>
              <w:rPr>
                <w:rFonts w:ascii="Montserrat" w:hAnsi="Montserrat" w:cs="Calibri"/>
                <w:sz w:val="20"/>
                <w:szCs w:val="20"/>
              </w:rPr>
            </w:pPr>
          </w:p>
        </w:tc>
        <w:tc>
          <w:tcPr>
            <w:tcW w:w="1985" w:type="dxa"/>
            <w:vAlign w:val="center"/>
          </w:tcPr>
          <w:p w14:paraId="7408CF6A" w14:textId="08F1AC3A" w:rsidR="00F776BF" w:rsidRPr="00F776BF" w:rsidRDefault="00F776BF" w:rsidP="00F776BF">
            <w:pPr>
              <w:pStyle w:val="Akapitzlist"/>
              <w:ind w:left="0"/>
              <w:jc w:val="center"/>
              <w:rPr>
                <w:rFonts w:ascii="Montserrat" w:hAnsi="Montserrat" w:cs="Calibri"/>
                <w:sz w:val="20"/>
                <w:szCs w:val="20"/>
              </w:rPr>
            </w:pPr>
          </w:p>
        </w:tc>
      </w:tr>
      <w:tr w:rsidR="00F776BF" w:rsidRPr="00F776BF" w14:paraId="647AF667" w14:textId="77777777" w:rsidTr="00F776BF">
        <w:trPr>
          <w:trHeight w:val="847"/>
        </w:trPr>
        <w:tc>
          <w:tcPr>
            <w:tcW w:w="559" w:type="dxa"/>
            <w:vAlign w:val="center"/>
          </w:tcPr>
          <w:p w14:paraId="29C889FC" w14:textId="375D7268" w:rsidR="00F776BF" w:rsidRPr="00F776BF" w:rsidRDefault="00F776BF" w:rsidP="00F776BF">
            <w:pPr>
              <w:pStyle w:val="Akapitzlist"/>
              <w:ind w:left="0"/>
              <w:jc w:val="center"/>
              <w:rPr>
                <w:rFonts w:ascii="Montserrat" w:hAnsi="Montserrat" w:cs="Calibri"/>
                <w:sz w:val="20"/>
                <w:szCs w:val="20"/>
              </w:rPr>
            </w:pPr>
            <w:r w:rsidRPr="00F776BF">
              <w:rPr>
                <w:rFonts w:ascii="Montserrat" w:hAnsi="Montserrat" w:cs="Calibri"/>
                <w:sz w:val="20"/>
                <w:szCs w:val="20"/>
              </w:rPr>
              <w:t>3</w:t>
            </w:r>
          </w:p>
        </w:tc>
        <w:tc>
          <w:tcPr>
            <w:tcW w:w="4681" w:type="dxa"/>
            <w:vAlign w:val="center"/>
          </w:tcPr>
          <w:p w14:paraId="0D6254FA" w14:textId="61169958" w:rsidR="00F776BF" w:rsidRPr="00F776BF" w:rsidRDefault="00F776BF" w:rsidP="00F776BF">
            <w:pPr>
              <w:pStyle w:val="Akapitzlist"/>
              <w:ind w:left="0"/>
              <w:rPr>
                <w:rFonts w:ascii="Montserrat" w:hAnsi="Montserrat" w:cs="Calibri"/>
                <w:sz w:val="20"/>
                <w:szCs w:val="20"/>
                <w:lang w:val="en-US"/>
              </w:rPr>
            </w:pPr>
            <w:r w:rsidRPr="00F776BF">
              <w:rPr>
                <w:rFonts w:ascii="Montserrat" w:eastAsia="Times New Roman" w:hAnsi="Montserrat" w:cs="Calibri"/>
                <w:color w:val="000000"/>
                <w:sz w:val="20"/>
                <w:szCs w:val="20"/>
                <w:lang w:val="en-GB" w:eastAsia="pl-PL"/>
              </w:rPr>
              <w:t>Oracle Advanced Compression - Processor Perpetual</w:t>
            </w:r>
          </w:p>
        </w:tc>
        <w:tc>
          <w:tcPr>
            <w:tcW w:w="709" w:type="dxa"/>
            <w:vAlign w:val="center"/>
          </w:tcPr>
          <w:p w14:paraId="1062B8CA" w14:textId="158F8F93" w:rsidR="00F776BF" w:rsidRPr="00F776BF" w:rsidRDefault="00F776BF" w:rsidP="00F776BF">
            <w:pPr>
              <w:pStyle w:val="Akapitzlist"/>
              <w:ind w:left="0"/>
              <w:jc w:val="center"/>
              <w:rPr>
                <w:rFonts w:ascii="Montserrat" w:hAnsi="Montserrat" w:cs="Calibri"/>
                <w:sz w:val="20"/>
                <w:szCs w:val="20"/>
                <w:lang w:val="en-GB"/>
              </w:rPr>
            </w:pPr>
            <w:r w:rsidRPr="00F776BF">
              <w:rPr>
                <w:rFonts w:ascii="Montserrat" w:hAnsi="Montserrat" w:cs="Calibri"/>
                <w:sz w:val="20"/>
                <w:szCs w:val="20"/>
                <w:lang w:val="en-GB"/>
              </w:rPr>
              <w:t>9</w:t>
            </w:r>
          </w:p>
        </w:tc>
        <w:tc>
          <w:tcPr>
            <w:tcW w:w="2551" w:type="dxa"/>
            <w:vAlign w:val="center"/>
          </w:tcPr>
          <w:p w14:paraId="3657D92D" w14:textId="77777777" w:rsidR="00F776BF" w:rsidRPr="00F776BF" w:rsidRDefault="00F776BF" w:rsidP="00F776BF">
            <w:pPr>
              <w:pStyle w:val="Akapitzlist"/>
              <w:ind w:left="0"/>
              <w:jc w:val="center"/>
              <w:rPr>
                <w:rFonts w:ascii="Montserrat" w:hAnsi="Montserrat" w:cs="Calibri"/>
                <w:sz w:val="20"/>
                <w:szCs w:val="20"/>
                <w:lang w:val="en-GB"/>
              </w:rPr>
            </w:pPr>
          </w:p>
        </w:tc>
        <w:tc>
          <w:tcPr>
            <w:tcW w:w="1985" w:type="dxa"/>
            <w:vAlign w:val="center"/>
          </w:tcPr>
          <w:p w14:paraId="63336B3D" w14:textId="77777777" w:rsidR="00F776BF" w:rsidRPr="00F776BF" w:rsidRDefault="00F776BF" w:rsidP="00F776BF">
            <w:pPr>
              <w:pStyle w:val="Akapitzlist"/>
              <w:ind w:left="0"/>
              <w:jc w:val="center"/>
              <w:rPr>
                <w:rFonts w:ascii="Montserrat" w:hAnsi="Montserrat" w:cs="Calibri"/>
                <w:sz w:val="20"/>
                <w:szCs w:val="20"/>
                <w:lang w:val="en-GB"/>
              </w:rPr>
            </w:pPr>
          </w:p>
        </w:tc>
      </w:tr>
      <w:tr w:rsidR="00F776BF" w:rsidRPr="00F776BF" w14:paraId="47CC60C1" w14:textId="77777777" w:rsidTr="00F776BF">
        <w:trPr>
          <w:trHeight w:val="847"/>
        </w:trPr>
        <w:tc>
          <w:tcPr>
            <w:tcW w:w="559" w:type="dxa"/>
            <w:vAlign w:val="center"/>
          </w:tcPr>
          <w:p w14:paraId="5C4BB844" w14:textId="61C48DC7" w:rsidR="00F776BF" w:rsidRPr="00F776BF" w:rsidRDefault="00F776BF" w:rsidP="00F776BF">
            <w:pPr>
              <w:pStyle w:val="Akapitzlist"/>
              <w:ind w:left="0"/>
              <w:jc w:val="center"/>
              <w:rPr>
                <w:rFonts w:ascii="Montserrat" w:hAnsi="Montserrat" w:cs="Calibri"/>
                <w:sz w:val="20"/>
                <w:szCs w:val="20"/>
                <w:lang w:val="en-GB"/>
              </w:rPr>
            </w:pPr>
            <w:r w:rsidRPr="00F776BF">
              <w:rPr>
                <w:rFonts w:ascii="Montserrat" w:hAnsi="Montserrat" w:cs="Calibri"/>
                <w:sz w:val="20"/>
                <w:szCs w:val="20"/>
                <w:lang w:val="en-GB"/>
              </w:rPr>
              <w:t>4</w:t>
            </w:r>
          </w:p>
        </w:tc>
        <w:tc>
          <w:tcPr>
            <w:tcW w:w="4681" w:type="dxa"/>
            <w:vAlign w:val="center"/>
          </w:tcPr>
          <w:p w14:paraId="5FE8E34A" w14:textId="40B31C49" w:rsidR="00F776BF" w:rsidRPr="00F776BF" w:rsidRDefault="00F776BF" w:rsidP="00F776BF">
            <w:pPr>
              <w:pStyle w:val="Akapitzlist"/>
              <w:ind w:left="0"/>
              <w:rPr>
                <w:rFonts w:ascii="Montserrat" w:hAnsi="Montserrat" w:cs="Calibri"/>
                <w:sz w:val="20"/>
                <w:szCs w:val="20"/>
                <w:lang w:val="en-US"/>
              </w:rPr>
            </w:pPr>
            <w:r w:rsidRPr="00F776BF">
              <w:rPr>
                <w:rFonts w:ascii="Montserrat" w:eastAsia="Times New Roman" w:hAnsi="Montserrat" w:cs="Calibri"/>
                <w:color w:val="000000"/>
                <w:sz w:val="20"/>
                <w:szCs w:val="20"/>
                <w:lang w:val="en-GB" w:eastAsia="pl-PL"/>
              </w:rPr>
              <w:t>Roczne wsparcie Oracle Advanced Compression - Processor Perpetual</w:t>
            </w:r>
          </w:p>
        </w:tc>
        <w:tc>
          <w:tcPr>
            <w:tcW w:w="709" w:type="dxa"/>
            <w:vAlign w:val="center"/>
          </w:tcPr>
          <w:p w14:paraId="04647EE1" w14:textId="67A84832" w:rsidR="00F776BF" w:rsidRPr="00F776BF" w:rsidRDefault="00F776BF" w:rsidP="00F776BF">
            <w:pPr>
              <w:pStyle w:val="Akapitzlist"/>
              <w:ind w:left="0"/>
              <w:jc w:val="center"/>
              <w:rPr>
                <w:rFonts w:ascii="Montserrat" w:hAnsi="Montserrat" w:cs="Calibri"/>
                <w:sz w:val="20"/>
                <w:szCs w:val="20"/>
                <w:lang w:val="en-GB"/>
              </w:rPr>
            </w:pPr>
            <w:r w:rsidRPr="00F776BF">
              <w:rPr>
                <w:rFonts w:ascii="Montserrat" w:hAnsi="Montserrat" w:cs="Calibri"/>
                <w:sz w:val="20"/>
                <w:szCs w:val="20"/>
                <w:lang w:val="en-GB"/>
              </w:rPr>
              <w:t>9</w:t>
            </w:r>
          </w:p>
        </w:tc>
        <w:tc>
          <w:tcPr>
            <w:tcW w:w="2551" w:type="dxa"/>
            <w:vAlign w:val="center"/>
          </w:tcPr>
          <w:p w14:paraId="1E642DEB" w14:textId="77777777" w:rsidR="00F776BF" w:rsidRPr="00F776BF" w:rsidRDefault="00F776BF" w:rsidP="00F776BF">
            <w:pPr>
              <w:pStyle w:val="Akapitzlist"/>
              <w:ind w:left="0"/>
              <w:jc w:val="center"/>
              <w:rPr>
                <w:rFonts w:ascii="Montserrat" w:hAnsi="Montserrat" w:cs="Calibri"/>
                <w:sz w:val="20"/>
                <w:szCs w:val="20"/>
                <w:lang w:val="en-GB"/>
              </w:rPr>
            </w:pPr>
          </w:p>
        </w:tc>
        <w:tc>
          <w:tcPr>
            <w:tcW w:w="1985" w:type="dxa"/>
            <w:vAlign w:val="center"/>
          </w:tcPr>
          <w:p w14:paraId="04426259" w14:textId="77777777" w:rsidR="00F776BF" w:rsidRPr="00F776BF" w:rsidRDefault="00F776BF" w:rsidP="00F776BF">
            <w:pPr>
              <w:pStyle w:val="Akapitzlist"/>
              <w:ind w:left="0"/>
              <w:jc w:val="center"/>
              <w:rPr>
                <w:rFonts w:ascii="Montserrat" w:hAnsi="Montserrat" w:cs="Calibri"/>
                <w:sz w:val="20"/>
                <w:szCs w:val="20"/>
                <w:lang w:val="en-GB"/>
              </w:rPr>
            </w:pPr>
          </w:p>
        </w:tc>
      </w:tr>
      <w:tr w:rsidR="00F776BF" w:rsidRPr="00C957F1" w14:paraId="52C4C449" w14:textId="77777777" w:rsidTr="00F776BF">
        <w:trPr>
          <w:trHeight w:val="847"/>
        </w:trPr>
        <w:tc>
          <w:tcPr>
            <w:tcW w:w="559" w:type="dxa"/>
            <w:vAlign w:val="center"/>
          </w:tcPr>
          <w:p w14:paraId="69378BFA" w14:textId="5E62EB51" w:rsidR="00F776BF" w:rsidRPr="00F776BF" w:rsidRDefault="00F776BF" w:rsidP="00F776BF">
            <w:pPr>
              <w:pStyle w:val="Akapitzlist"/>
              <w:ind w:left="0"/>
              <w:jc w:val="center"/>
              <w:rPr>
                <w:rFonts w:ascii="Montserrat" w:hAnsi="Montserrat" w:cs="Calibri"/>
                <w:sz w:val="20"/>
                <w:szCs w:val="20"/>
                <w:lang w:val="en-GB"/>
              </w:rPr>
            </w:pPr>
            <w:r w:rsidRPr="00F776BF">
              <w:rPr>
                <w:rFonts w:ascii="Montserrat" w:hAnsi="Montserrat" w:cs="Calibri"/>
                <w:sz w:val="20"/>
                <w:szCs w:val="20"/>
                <w:lang w:val="en-GB"/>
              </w:rPr>
              <w:t>5</w:t>
            </w:r>
          </w:p>
        </w:tc>
        <w:tc>
          <w:tcPr>
            <w:tcW w:w="4681" w:type="dxa"/>
            <w:vAlign w:val="center"/>
          </w:tcPr>
          <w:p w14:paraId="1301D79B" w14:textId="64DB8B36" w:rsidR="00F776BF" w:rsidRPr="00F776BF" w:rsidRDefault="00F776BF" w:rsidP="00F776BF">
            <w:pPr>
              <w:pStyle w:val="Akapitzlist"/>
              <w:ind w:left="0"/>
              <w:rPr>
                <w:rFonts w:ascii="Montserrat" w:hAnsi="Montserrat" w:cs="Calibri"/>
                <w:sz w:val="20"/>
                <w:szCs w:val="20"/>
                <w:lang w:val="en-US"/>
              </w:rPr>
            </w:pPr>
            <w:r w:rsidRPr="00F776BF">
              <w:rPr>
                <w:rFonts w:ascii="Montserrat" w:eastAsia="Times New Roman" w:hAnsi="Montserrat" w:cs="Calibri"/>
                <w:color w:val="000000"/>
                <w:sz w:val="20"/>
                <w:szCs w:val="20"/>
                <w:lang w:eastAsia="pl-PL"/>
              </w:rPr>
              <w:t>Oracle OLAP - Processor Perpetual</w:t>
            </w:r>
          </w:p>
        </w:tc>
        <w:tc>
          <w:tcPr>
            <w:tcW w:w="709" w:type="dxa"/>
            <w:vAlign w:val="center"/>
          </w:tcPr>
          <w:p w14:paraId="48B90A5C" w14:textId="11B09154" w:rsidR="00F776BF" w:rsidRPr="00F776BF" w:rsidRDefault="00F776BF" w:rsidP="00F776BF">
            <w:pPr>
              <w:pStyle w:val="Akapitzlist"/>
              <w:ind w:left="0"/>
              <w:jc w:val="center"/>
              <w:rPr>
                <w:rFonts w:ascii="Montserrat" w:hAnsi="Montserrat" w:cs="Calibri"/>
                <w:sz w:val="20"/>
                <w:szCs w:val="20"/>
              </w:rPr>
            </w:pPr>
            <w:r w:rsidRPr="00F776BF">
              <w:rPr>
                <w:rFonts w:ascii="Montserrat" w:hAnsi="Montserrat" w:cs="Calibri"/>
                <w:sz w:val="20"/>
                <w:szCs w:val="20"/>
              </w:rPr>
              <w:t>3</w:t>
            </w:r>
          </w:p>
        </w:tc>
        <w:tc>
          <w:tcPr>
            <w:tcW w:w="2551" w:type="dxa"/>
            <w:vAlign w:val="center"/>
          </w:tcPr>
          <w:p w14:paraId="7DCF35F9" w14:textId="77777777" w:rsidR="00F776BF" w:rsidRPr="00F776BF" w:rsidRDefault="00F776BF" w:rsidP="00F776BF">
            <w:pPr>
              <w:pStyle w:val="Akapitzlist"/>
              <w:ind w:left="0"/>
              <w:jc w:val="center"/>
              <w:rPr>
                <w:rFonts w:ascii="Montserrat" w:hAnsi="Montserrat" w:cs="Calibri"/>
                <w:sz w:val="20"/>
                <w:szCs w:val="20"/>
              </w:rPr>
            </w:pPr>
          </w:p>
        </w:tc>
        <w:tc>
          <w:tcPr>
            <w:tcW w:w="1985" w:type="dxa"/>
            <w:vAlign w:val="center"/>
          </w:tcPr>
          <w:p w14:paraId="11568766" w14:textId="77777777" w:rsidR="00F776BF" w:rsidRPr="00F776BF" w:rsidRDefault="00F776BF" w:rsidP="00F776BF">
            <w:pPr>
              <w:pStyle w:val="Akapitzlist"/>
              <w:ind w:left="0"/>
              <w:jc w:val="center"/>
              <w:rPr>
                <w:rFonts w:ascii="Montserrat" w:hAnsi="Montserrat" w:cs="Calibri"/>
                <w:sz w:val="20"/>
                <w:szCs w:val="20"/>
              </w:rPr>
            </w:pPr>
          </w:p>
        </w:tc>
      </w:tr>
      <w:tr w:rsidR="00F776BF" w:rsidRPr="00C957F1" w14:paraId="31487ADD" w14:textId="77777777" w:rsidTr="00F776BF">
        <w:trPr>
          <w:trHeight w:val="847"/>
        </w:trPr>
        <w:tc>
          <w:tcPr>
            <w:tcW w:w="559" w:type="dxa"/>
            <w:vAlign w:val="center"/>
          </w:tcPr>
          <w:p w14:paraId="61AB03E7" w14:textId="5A7ED967" w:rsidR="00F776BF" w:rsidRPr="00F776BF" w:rsidRDefault="00F776BF" w:rsidP="00F776BF">
            <w:pPr>
              <w:pStyle w:val="Akapitzlist"/>
              <w:ind w:left="0"/>
              <w:jc w:val="center"/>
              <w:rPr>
                <w:rFonts w:ascii="Montserrat" w:hAnsi="Montserrat" w:cs="Calibri"/>
                <w:sz w:val="20"/>
                <w:szCs w:val="20"/>
              </w:rPr>
            </w:pPr>
            <w:r w:rsidRPr="00F776BF">
              <w:rPr>
                <w:rFonts w:ascii="Montserrat" w:hAnsi="Montserrat" w:cs="Calibri"/>
                <w:sz w:val="20"/>
                <w:szCs w:val="20"/>
              </w:rPr>
              <w:t>6</w:t>
            </w:r>
          </w:p>
        </w:tc>
        <w:tc>
          <w:tcPr>
            <w:tcW w:w="4681" w:type="dxa"/>
            <w:vAlign w:val="center"/>
          </w:tcPr>
          <w:p w14:paraId="78C19785" w14:textId="24693BD6" w:rsidR="00F776BF" w:rsidRPr="00F776BF" w:rsidRDefault="00F776BF" w:rsidP="00F776BF">
            <w:pPr>
              <w:pStyle w:val="Akapitzlist"/>
              <w:ind w:left="0"/>
              <w:rPr>
                <w:rFonts w:ascii="Montserrat" w:hAnsi="Montserrat" w:cs="Calibri"/>
                <w:sz w:val="20"/>
                <w:szCs w:val="20"/>
              </w:rPr>
            </w:pPr>
            <w:r w:rsidRPr="00F776BF">
              <w:rPr>
                <w:rFonts w:ascii="Montserrat" w:eastAsia="Times New Roman" w:hAnsi="Montserrat" w:cs="Calibri"/>
                <w:color w:val="000000"/>
                <w:sz w:val="20"/>
                <w:szCs w:val="20"/>
                <w:lang w:eastAsia="pl-PL"/>
              </w:rPr>
              <w:t>Roczne wsparcie Oracle OLAP - Processor Perpetual</w:t>
            </w:r>
          </w:p>
        </w:tc>
        <w:tc>
          <w:tcPr>
            <w:tcW w:w="709" w:type="dxa"/>
            <w:vAlign w:val="center"/>
          </w:tcPr>
          <w:p w14:paraId="35DECB05" w14:textId="4583BA54" w:rsidR="00F776BF" w:rsidRPr="00F776BF" w:rsidRDefault="00F776BF" w:rsidP="00F776BF">
            <w:pPr>
              <w:pStyle w:val="Akapitzlist"/>
              <w:ind w:left="0"/>
              <w:jc w:val="center"/>
              <w:rPr>
                <w:rFonts w:ascii="Montserrat" w:hAnsi="Montserrat" w:cs="Calibri"/>
                <w:sz w:val="20"/>
                <w:szCs w:val="20"/>
              </w:rPr>
            </w:pPr>
            <w:r w:rsidRPr="00F776BF">
              <w:rPr>
                <w:rFonts w:ascii="Montserrat" w:hAnsi="Montserrat" w:cs="Calibri"/>
                <w:sz w:val="20"/>
                <w:szCs w:val="20"/>
              </w:rPr>
              <w:t>3</w:t>
            </w:r>
          </w:p>
        </w:tc>
        <w:tc>
          <w:tcPr>
            <w:tcW w:w="2551" w:type="dxa"/>
            <w:vAlign w:val="center"/>
          </w:tcPr>
          <w:p w14:paraId="3F1F427A" w14:textId="77777777" w:rsidR="00F776BF" w:rsidRPr="00F776BF" w:rsidRDefault="00F776BF" w:rsidP="00F776BF">
            <w:pPr>
              <w:pStyle w:val="Akapitzlist"/>
              <w:ind w:left="0"/>
              <w:jc w:val="center"/>
              <w:rPr>
                <w:rFonts w:ascii="Montserrat" w:hAnsi="Montserrat" w:cs="Calibri"/>
                <w:sz w:val="20"/>
                <w:szCs w:val="20"/>
              </w:rPr>
            </w:pPr>
          </w:p>
        </w:tc>
        <w:tc>
          <w:tcPr>
            <w:tcW w:w="1985" w:type="dxa"/>
            <w:vAlign w:val="center"/>
          </w:tcPr>
          <w:p w14:paraId="2D461CFC" w14:textId="77777777" w:rsidR="00F776BF" w:rsidRPr="00F776BF" w:rsidRDefault="00F776BF" w:rsidP="00F776BF">
            <w:pPr>
              <w:pStyle w:val="Akapitzlist"/>
              <w:ind w:left="0"/>
              <w:jc w:val="center"/>
              <w:rPr>
                <w:rFonts w:ascii="Montserrat" w:hAnsi="Montserrat" w:cs="Calibri"/>
                <w:sz w:val="20"/>
                <w:szCs w:val="20"/>
              </w:rPr>
            </w:pPr>
          </w:p>
        </w:tc>
      </w:tr>
      <w:bookmarkEnd w:id="3"/>
    </w:tbl>
    <w:p w14:paraId="62FB9B79" w14:textId="77777777" w:rsidR="00717562" w:rsidRDefault="00717562" w:rsidP="00BD7C23">
      <w:pPr>
        <w:pStyle w:val="Tytul"/>
        <w:spacing w:before="720" w:after="0" w:line="360" w:lineRule="auto"/>
        <w:contextualSpacing/>
        <w:jc w:val="right"/>
        <w:rPr>
          <w:rFonts w:ascii="Montserrat" w:hAnsi="Montserrat" w:cs="Arial"/>
          <w:sz w:val="22"/>
          <w:szCs w:val="22"/>
          <w:lang w:val="pl-PL"/>
        </w:rPr>
      </w:pPr>
    </w:p>
    <w:p w14:paraId="31EE6921" w14:textId="77777777" w:rsidR="00717562" w:rsidRDefault="00717562" w:rsidP="00BD7C23">
      <w:pPr>
        <w:pStyle w:val="Tytul"/>
        <w:spacing w:before="720" w:after="0" w:line="360" w:lineRule="auto"/>
        <w:contextualSpacing/>
        <w:jc w:val="right"/>
        <w:rPr>
          <w:rFonts w:ascii="Montserrat" w:hAnsi="Montserrat" w:cs="Arial"/>
          <w:sz w:val="22"/>
          <w:szCs w:val="22"/>
          <w:lang w:val="pl-PL"/>
        </w:rPr>
      </w:pPr>
    </w:p>
    <w:p w14:paraId="213900AF" w14:textId="77777777" w:rsidR="00717562" w:rsidRDefault="00717562" w:rsidP="00BD7C23">
      <w:pPr>
        <w:pStyle w:val="Tytul"/>
        <w:spacing w:before="720" w:after="0" w:line="360" w:lineRule="auto"/>
        <w:contextualSpacing/>
        <w:jc w:val="right"/>
        <w:rPr>
          <w:rFonts w:ascii="Montserrat" w:hAnsi="Montserrat" w:cs="Arial"/>
          <w:sz w:val="22"/>
          <w:szCs w:val="22"/>
          <w:lang w:val="pl-PL"/>
        </w:rPr>
      </w:pPr>
    </w:p>
    <w:p w14:paraId="6D7796FB" w14:textId="77777777" w:rsidR="00717562" w:rsidRDefault="00717562" w:rsidP="00BD7C23">
      <w:pPr>
        <w:pStyle w:val="Tytul"/>
        <w:spacing w:before="720" w:after="0" w:line="360" w:lineRule="auto"/>
        <w:contextualSpacing/>
        <w:jc w:val="right"/>
        <w:rPr>
          <w:rFonts w:ascii="Montserrat" w:hAnsi="Montserrat" w:cs="Arial"/>
          <w:sz w:val="22"/>
          <w:szCs w:val="22"/>
          <w:lang w:val="pl-PL"/>
        </w:rPr>
      </w:pPr>
    </w:p>
    <w:p w14:paraId="26EB113A" w14:textId="77777777" w:rsidR="00717562" w:rsidRDefault="00717562" w:rsidP="00BD7C23">
      <w:pPr>
        <w:pStyle w:val="Tytul"/>
        <w:spacing w:before="720" w:after="0" w:line="360" w:lineRule="auto"/>
        <w:contextualSpacing/>
        <w:jc w:val="right"/>
        <w:rPr>
          <w:rFonts w:ascii="Montserrat" w:hAnsi="Montserrat" w:cs="Arial"/>
          <w:sz w:val="22"/>
          <w:szCs w:val="22"/>
          <w:lang w:val="pl-PL"/>
        </w:rPr>
      </w:pPr>
    </w:p>
    <w:p w14:paraId="6C126908" w14:textId="77777777" w:rsidR="00717562" w:rsidRDefault="00717562" w:rsidP="00BD7C23">
      <w:pPr>
        <w:pStyle w:val="Tytul"/>
        <w:spacing w:before="720" w:after="0" w:line="360" w:lineRule="auto"/>
        <w:contextualSpacing/>
        <w:jc w:val="right"/>
        <w:rPr>
          <w:rFonts w:ascii="Montserrat" w:hAnsi="Montserrat" w:cs="Arial"/>
          <w:sz w:val="22"/>
          <w:szCs w:val="22"/>
          <w:lang w:val="pl-PL"/>
        </w:rPr>
      </w:pPr>
    </w:p>
    <w:p w14:paraId="5212EF5F" w14:textId="53B9F87D" w:rsidR="00717562" w:rsidRDefault="00717562" w:rsidP="00BD7C23">
      <w:pPr>
        <w:pStyle w:val="Tytul"/>
        <w:spacing w:before="720" w:after="0" w:line="360" w:lineRule="auto"/>
        <w:contextualSpacing/>
        <w:jc w:val="right"/>
        <w:rPr>
          <w:rFonts w:ascii="Montserrat" w:hAnsi="Montserrat" w:cs="Arial"/>
          <w:sz w:val="22"/>
          <w:szCs w:val="22"/>
          <w:lang w:val="pl-PL"/>
        </w:rPr>
      </w:pPr>
    </w:p>
    <w:p w14:paraId="207EB771" w14:textId="38503056" w:rsidR="00AE3555" w:rsidRDefault="00AE3555" w:rsidP="00BD7C23">
      <w:pPr>
        <w:pStyle w:val="Tytul"/>
        <w:spacing w:before="720" w:after="0" w:line="360" w:lineRule="auto"/>
        <w:contextualSpacing/>
        <w:jc w:val="right"/>
        <w:rPr>
          <w:rFonts w:ascii="Montserrat" w:hAnsi="Montserrat" w:cs="Arial"/>
          <w:sz w:val="22"/>
          <w:szCs w:val="22"/>
          <w:lang w:val="pl-PL"/>
        </w:rPr>
      </w:pPr>
    </w:p>
    <w:p w14:paraId="775B1540" w14:textId="7C4B396C" w:rsidR="00AE3555" w:rsidRDefault="00AE3555" w:rsidP="00BD7C23">
      <w:pPr>
        <w:pStyle w:val="Tytul"/>
        <w:spacing w:before="720" w:after="0" w:line="360" w:lineRule="auto"/>
        <w:contextualSpacing/>
        <w:jc w:val="right"/>
        <w:rPr>
          <w:rFonts w:ascii="Montserrat" w:hAnsi="Montserrat" w:cs="Arial"/>
          <w:sz w:val="22"/>
          <w:szCs w:val="22"/>
          <w:lang w:val="pl-PL"/>
        </w:rPr>
      </w:pPr>
    </w:p>
    <w:p w14:paraId="29C92D8E" w14:textId="19119E91" w:rsidR="00F17941" w:rsidRDefault="00865C51" w:rsidP="00865C51">
      <w:pPr>
        <w:pStyle w:val="Tytul"/>
        <w:tabs>
          <w:tab w:val="left" w:pos="3135"/>
        </w:tabs>
        <w:spacing w:before="720" w:after="0" w:line="360" w:lineRule="auto"/>
        <w:contextualSpacing/>
        <w:jc w:val="left"/>
        <w:rPr>
          <w:rFonts w:ascii="Montserrat" w:hAnsi="Montserrat" w:cs="Arial"/>
          <w:sz w:val="22"/>
          <w:szCs w:val="22"/>
          <w:lang w:val="pl-PL"/>
        </w:rPr>
      </w:pPr>
      <w:r>
        <w:rPr>
          <w:rFonts w:ascii="Montserrat" w:hAnsi="Montserrat" w:cs="Arial"/>
          <w:sz w:val="22"/>
          <w:szCs w:val="22"/>
          <w:lang w:val="pl-PL"/>
        </w:rPr>
        <w:tab/>
      </w:r>
    </w:p>
    <w:p w14:paraId="2621654E" w14:textId="77777777" w:rsidR="00865C51" w:rsidRDefault="00865C51" w:rsidP="00865C51">
      <w:pPr>
        <w:pStyle w:val="Tytul"/>
        <w:tabs>
          <w:tab w:val="left" w:pos="3135"/>
        </w:tabs>
        <w:spacing w:before="720" w:after="0" w:line="360" w:lineRule="auto"/>
        <w:contextualSpacing/>
        <w:jc w:val="left"/>
        <w:rPr>
          <w:rFonts w:ascii="Montserrat" w:hAnsi="Montserrat" w:cs="Arial"/>
          <w:sz w:val="22"/>
          <w:szCs w:val="22"/>
          <w:lang w:val="pl-PL"/>
        </w:rPr>
      </w:pPr>
    </w:p>
    <w:p w14:paraId="6DB94EBC" w14:textId="77777777" w:rsidR="00F17941" w:rsidRDefault="00F17941" w:rsidP="00BD7C23">
      <w:pPr>
        <w:pStyle w:val="Tytul"/>
        <w:spacing w:before="720" w:after="0" w:line="360" w:lineRule="auto"/>
        <w:contextualSpacing/>
        <w:jc w:val="right"/>
        <w:rPr>
          <w:rFonts w:ascii="Montserrat" w:hAnsi="Montserrat" w:cs="Arial"/>
          <w:sz w:val="22"/>
          <w:szCs w:val="22"/>
          <w:lang w:val="pl-PL"/>
        </w:rPr>
      </w:pPr>
    </w:p>
    <w:p w14:paraId="3BA8C625" w14:textId="77777777" w:rsidR="00F17941" w:rsidRDefault="00F17941" w:rsidP="00BD7C23">
      <w:pPr>
        <w:pStyle w:val="Tytul"/>
        <w:spacing w:before="720" w:after="0" w:line="360" w:lineRule="auto"/>
        <w:contextualSpacing/>
        <w:jc w:val="right"/>
        <w:rPr>
          <w:rFonts w:ascii="Montserrat" w:hAnsi="Montserrat" w:cs="Arial"/>
          <w:sz w:val="22"/>
          <w:szCs w:val="22"/>
          <w:lang w:val="pl-PL"/>
        </w:rPr>
      </w:pPr>
    </w:p>
    <w:p w14:paraId="2498C3E7" w14:textId="77777777" w:rsidR="00B72716" w:rsidRDefault="00B72716" w:rsidP="00BD7C23">
      <w:pPr>
        <w:pStyle w:val="Tytul"/>
        <w:spacing w:before="720" w:after="0" w:line="360" w:lineRule="auto"/>
        <w:contextualSpacing/>
        <w:jc w:val="right"/>
        <w:rPr>
          <w:rFonts w:ascii="Montserrat" w:hAnsi="Montserrat" w:cs="Arial"/>
          <w:sz w:val="22"/>
          <w:szCs w:val="22"/>
          <w:lang w:val="pl-PL"/>
        </w:rPr>
      </w:pPr>
    </w:p>
    <w:p w14:paraId="70393B96" w14:textId="5EAFCEA5" w:rsidR="00AE3555" w:rsidRDefault="00AE3555" w:rsidP="00BD7C23">
      <w:pPr>
        <w:pStyle w:val="Tytul"/>
        <w:spacing w:before="720" w:after="0" w:line="360" w:lineRule="auto"/>
        <w:contextualSpacing/>
        <w:jc w:val="right"/>
        <w:rPr>
          <w:rFonts w:ascii="Montserrat" w:hAnsi="Montserrat" w:cs="Arial"/>
          <w:sz w:val="22"/>
          <w:szCs w:val="22"/>
          <w:lang w:val="pl-PL"/>
        </w:rPr>
      </w:pPr>
    </w:p>
    <w:p w14:paraId="1997722D" w14:textId="6203E0D8" w:rsidR="00AE3555" w:rsidRDefault="00AE3555" w:rsidP="00BD7C23">
      <w:pPr>
        <w:pStyle w:val="Tytul"/>
        <w:spacing w:before="720" w:after="0" w:line="360" w:lineRule="auto"/>
        <w:contextualSpacing/>
        <w:jc w:val="right"/>
        <w:rPr>
          <w:rFonts w:ascii="Montserrat" w:hAnsi="Montserrat" w:cs="Arial"/>
          <w:sz w:val="22"/>
          <w:szCs w:val="22"/>
          <w:lang w:val="pl-PL"/>
        </w:rPr>
      </w:pPr>
    </w:p>
    <w:p w14:paraId="49D596A9" w14:textId="2201A338" w:rsidR="00AE3555" w:rsidRDefault="00AE3555" w:rsidP="00BD7C23">
      <w:pPr>
        <w:pStyle w:val="Tytul"/>
        <w:spacing w:before="720" w:after="0" w:line="360" w:lineRule="auto"/>
        <w:contextualSpacing/>
        <w:jc w:val="right"/>
        <w:rPr>
          <w:rFonts w:ascii="Montserrat" w:hAnsi="Montserrat" w:cs="Arial"/>
          <w:sz w:val="22"/>
          <w:szCs w:val="22"/>
          <w:lang w:val="pl-PL"/>
        </w:rPr>
      </w:pPr>
    </w:p>
    <w:p w14:paraId="00A4B123" w14:textId="290318F7" w:rsidR="005E0E72" w:rsidRPr="00C957F1" w:rsidRDefault="00BD7C23" w:rsidP="005E0E72">
      <w:pPr>
        <w:spacing w:before="60"/>
        <w:jc w:val="both"/>
        <w:rPr>
          <w:rFonts w:ascii="Montserrat" w:hAnsi="Montserrat" w:cs="Arial"/>
          <w:b/>
          <w:bCs/>
          <w:sz w:val="20"/>
          <w:szCs w:val="20"/>
        </w:rPr>
      </w:pPr>
      <w:r w:rsidRPr="00C957F1">
        <w:rPr>
          <w:rFonts w:ascii="Montserrat" w:hAnsi="Montserrat" w:cs="Arial"/>
          <w:b/>
          <w:bCs/>
          <w:sz w:val="20"/>
          <w:szCs w:val="20"/>
        </w:rPr>
        <w:lastRenderedPageBreak/>
        <w:t xml:space="preserve">Załącznik nr 2 </w:t>
      </w:r>
      <w:r w:rsidR="009F37DA" w:rsidRPr="00C957F1">
        <w:rPr>
          <w:rFonts w:ascii="Montserrat" w:hAnsi="Montserrat" w:cs="Arial"/>
          <w:b/>
          <w:bCs/>
          <w:sz w:val="20"/>
          <w:szCs w:val="20"/>
        </w:rPr>
        <w:t>–</w:t>
      </w:r>
      <w:r w:rsidRPr="00C957F1">
        <w:rPr>
          <w:rFonts w:ascii="Montserrat" w:hAnsi="Montserrat" w:cs="Arial"/>
          <w:b/>
          <w:bCs/>
          <w:sz w:val="20"/>
          <w:szCs w:val="20"/>
        </w:rPr>
        <w:t xml:space="preserve"> </w:t>
      </w:r>
      <w:r w:rsidR="005E0E72" w:rsidRPr="00C957F1">
        <w:rPr>
          <w:rFonts w:ascii="Montserrat" w:hAnsi="Montserrat" w:cs="Arial"/>
          <w:b/>
          <w:bCs/>
          <w:sz w:val="20"/>
          <w:szCs w:val="20"/>
        </w:rPr>
        <w:t xml:space="preserve">Zakres i zasady świadczenia </w:t>
      </w:r>
      <w:r w:rsidR="00E810CC" w:rsidRPr="00C957F1">
        <w:rPr>
          <w:rFonts w:ascii="Montserrat" w:hAnsi="Montserrat" w:cs="Arial"/>
          <w:b/>
          <w:bCs/>
          <w:sz w:val="20"/>
          <w:szCs w:val="20"/>
        </w:rPr>
        <w:t>a</w:t>
      </w:r>
      <w:r w:rsidR="005E0E72" w:rsidRPr="00C957F1">
        <w:rPr>
          <w:rFonts w:ascii="Montserrat" w:hAnsi="Montserrat" w:cs="Arial"/>
          <w:b/>
          <w:bCs/>
          <w:sz w:val="20"/>
          <w:szCs w:val="20"/>
        </w:rPr>
        <w:t xml:space="preserve">systy </w:t>
      </w:r>
      <w:r w:rsidR="00E810CC" w:rsidRPr="00C957F1">
        <w:rPr>
          <w:rFonts w:ascii="Montserrat" w:hAnsi="Montserrat" w:cs="Arial"/>
          <w:b/>
          <w:bCs/>
          <w:sz w:val="20"/>
          <w:szCs w:val="20"/>
        </w:rPr>
        <w:t>t</w:t>
      </w:r>
      <w:r w:rsidR="005E0E72" w:rsidRPr="00C957F1">
        <w:rPr>
          <w:rFonts w:ascii="Montserrat" w:hAnsi="Montserrat" w:cs="Arial"/>
          <w:b/>
          <w:bCs/>
          <w:sz w:val="20"/>
          <w:szCs w:val="20"/>
        </w:rPr>
        <w:t>echnicznej Oracle</w:t>
      </w:r>
    </w:p>
    <w:p w14:paraId="7DA5539B" w14:textId="0160EE01" w:rsidR="00BD7C23" w:rsidRPr="00C957F1" w:rsidRDefault="00CD214B" w:rsidP="001F68B4">
      <w:pPr>
        <w:pStyle w:val="Tytul"/>
        <w:spacing w:before="720" w:after="0" w:line="360" w:lineRule="auto"/>
        <w:contextualSpacing/>
        <w:jc w:val="left"/>
        <w:rPr>
          <w:rFonts w:ascii="Montserrat" w:hAnsi="Montserrat" w:cs="Arial"/>
          <w:b w:val="0"/>
          <w:bCs/>
          <w:sz w:val="20"/>
          <w:lang w:val="pl-PL"/>
        </w:rPr>
      </w:pPr>
      <w:r w:rsidRPr="00C957F1">
        <w:rPr>
          <w:rFonts w:ascii="Montserrat" w:hAnsi="Montserrat" w:cs="Arial"/>
          <w:b w:val="0"/>
          <w:bCs/>
          <w:sz w:val="20"/>
          <w:lang w:val="pl-PL"/>
        </w:rPr>
        <w:t>https://www.oracle.com/content/published/api/v1.1/assets/CONT2689448C2DB54C8A9F983D992FACC6F3/native/Oracle%20Software%20Technical%20Support%20Policies.pdf?cb=_cache_ee77&amp;channelToken=117bec9b3b4e4e90a1c4c9069d210baf&amp;download=false</w:t>
      </w:r>
    </w:p>
    <w:p w14:paraId="5C29AE3E" w14:textId="77777777" w:rsidR="00253136" w:rsidRDefault="00253136" w:rsidP="00BD7C23">
      <w:pPr>
        <w:pStyle w:val="Tytul"/>
        <w:spacing w:before="720" w:after="0" w:line="360" w:lineRule="auto"/>
        <w:contextualSpacing/>
        <w:jc w:val="right"/>
        <w:rPr>
          <w:rFonts w:ascii="Montserrat" w:hAnsi="Montserrat" w:cs="Arial"/>
          <w:sz w:val="22"/>
          <w:szCs w:val="22"/>
          <w:lang w:val="pl-PL"/>
        </w:rPr>
      </w:pPr>
    </w:p>
    <w:p w14:paraId="4D2B5A2C" w14:textId="2171E9C8" w:rsidR="00253136" w:rsidRDefault="00253136" w:rsidP="004E3BF6">
      <w:pPr>
        <w:pStyle w:val="Tytul"/>
        <w:spacing w:before="720" w:after="0" w:line="360" w:lineRule="auto"/>
        <w:contextualSpacing/>
        <w:jc w:val="left"/>
        <w:rPr>
          <w:rFonts w:ascii="Montserrat" w:hAnsi="Montserrat" w:cs="Arial"/>
          <w:sz w:val="22"/>
          <w:szCs w:val="22"/>
          <w:lang w:val="pl-PL"/>
        </w:rPr>
      </w:pPr>
    </w:p>
    <w:p w14:paraId="754F6FE1" w14:textId="77777777" w:rsidR="00CD214B" w:rsidRDefault="00CD214B" w:rsidP="004E3BF6">
      <w:pPr>
        <w:pStyle w:val="Tytul"/>
        <w:spacing w:before="720" w:after="0" w:line="360" w:lineRule="auto"/>
        <w:contextualSpacing/>
        <w:jc w:val="left"/>
        <w:rPr>
          <w:rFonts w:ascii="Montserrat" w:hAnsi="Montserrat" w:cs="Arial"/>
          <w:sz w:val="22"/>
          <w:szCs w:val="22"/>
          <w:lang w:val="pl-PL"/>
        </w:rPr>
      </w:pPr>
    </w:p>
    <w:p w14:paraId="3F4B7797" w14:textId="77777777" w:rsidR="00CD214B" w:rsidRDefault="00CD214B" w:rsidP="004E3BF6">
      <w:pPr>
        <w:pStyle w:val="Tytul"/>
        <w:spacing w:before="720" w:after="0" w:line="360" w:lineRule="auto"/>
        <w:contextualSpacing/>
        <w:jc w:val="left"/>
        <w:rPr>
          <w:rFonts w:ascii="Montserrat" w:hAnsi="Montserrat" w:cs="Arial"/>
          <w:sz w:val="22"/>
          <w:szCs w:val="22"/>
          <w:lang w:val="pl-PL"/>
        </w:rPr>
      </w:pPr>
    </w:p>
    <w:p w14:paraId="1244A9EA" w14:textId="4F2B841B" w:rsidR="00253136" w:rsidRDefault="00253136" w:rsidP="001D4F6F">
      <w:pPr>
        <w:pStyle w:val="Tytul"/>
        <w:spacing w:before="720" w:after="0" w:line="360" w:lineRule="auto"/>
        <w:contextualSpacing/>
        <w:jc w:val="left"/>
        <w:rPr>
          <w:rFonts w:ascii="Montserrat" w:hAnsi="Montserrat" w:cs="Arial"/>
          <w:b w:val="0"/>
          <w:bCs/>
          <w:sz w:val="22"/>
          <w:szCs w:val="22"/>
          <w:lang w:val="pl-PL"/>
        </w:rPr>
      </w:pPr>
    </w:p>
    <w:p w14:paraId="73DBDB19" w14:textId="77777777" w:rsidR="00CD214B" w:rsidRDefault="00CD214B" w:rsidP="001D4F6F">
      <w:pPr>
        <w:pStyle w:val="Tytul"/>
        <w:spacing w:before="720" w:after="0" w:line="360" w:lineRule="auto"/>
        <w:contextualSpacing/>
        <w:jc w:val="left"/>
        <w:rPr>
          <w:rFonts w:ascii="Montserrat" w:hAnsi="Montserrat" w:cs="Arial"/>
          <w:b w:val="0"/>
          <w:bCs/>
          <w:sz w:val="22"/>
          <w:szCs w:val="22"/>
          <w:lang w:val="pl-PL"/>
        </w:rPr>
      </w:pPr>
    </w:p>
    <w:p w14:paraId="45CFF383" w14:textId="77777777" w:rsidR="00CD214B" w:rsidRDefault="00CD214B" w:rsidP="001D4F6F">
      <w:pPr>
        <w:pStyle w:val="Tytul"/>
        <w:spacing w:before="720" w:after="0" w:line="360" w:lineRule="auto"/>
        <w:contextualSpacing/>
        <w:jc w:val="left"/>
        <w:rPr>
          <w:rFonts w:ascii="Montserrat" w:hAnsi="Montserrat" w:cs="Arial"/>
          <w:b w:val="0"/>
          <w:bCs/>
          <w:sz w:val="22"/>
          <w:szCs w:val="22"/>
          <w:lang w:val="pl-PL"/>
        </w:rPr>
      </w:pPr>
    </w:p>
    <w:p w14:paraId="333E08C2" w14:textId="77777777" w:rsidR="00CD214B" w:rsidRDefault="00CD214B" w:rsidP="001D4F6F">
      <w:pPr>
        <w:pStyle w:val="Tytul"/>
        <w:spacing w:before="720" w:after="0" w:line="360" w:lineRule="auto"/>
        <w:contextualSpacing/>
        <w:jc w:val="left"/>
        <w:rPr>
          <w:rFonts w:ascii="Montserrat" w:hAnsi="Montserrat" w:cs="Arial"/>
          <w:b w:val="0"/>
          <w:bCs/>
          <w:sz w:val="22"/>
          <w:szCs w:val="22"/>
          <w:lang w:val="pl-PL"/>
        </w:rPr>
      </w:pPr>
    </w:p>
    <w:p w14:paraId="3485AC06" w14:textId="77777777" w:rsidR="00CD214B" w:rsidRDefault="00CD214B" w:rsidP="001D4F6F">
      <w:pPr>
        <w:pStyle w:val="Tytul"/>
        <w:spacing w:before="720" w:after="0" w:line="360" w:lineRule="auto"/>
        <w:contextualSpacing/>
        <w:jc w:val="left"/>
        <w:rPr>
          <w:rFonts w:ascii="Montserrat" w:hAnsi="Montserrat" w:cs="Arial"/>
          <w:b w:val="0"/>
          <w:bCs/>
          <w:sz w:val="22"/>
          <w:szCs w:val="22"/>
          <w:lang w:val="pl-PL"/>
        </w:rPr>
      </w:pPr>
    </w:p>
    <w:p w14:paraId="4FCDE1AF" w14:textId="77777777" w:rsidR="00F17941" w:rsidRDefault="00F17941" w:rsidP="001D4F6F">
      <w:pPr>
        <w:pStyle w:val="Tytul"/>
        <w:spacing w:before="720" w:after="0" w:line="360" w:lineRule="auto"/>
        <w:contextualSpacing/>
        <w:jc w:val="left"/>
        <w:rPr>
          <w:rFonts w:ascii="Montserrat" w:hAnsi="Montserrat" w:cs="Arial"/>
          <w:b w:val="0"/>
          <w:bCs/>
          <w:sz w:val="22"/>
          <w:szCs w:val="22"/>
          <w:lang w:val="pl-PL"/>
        </w:rPr>
      </w:pPr>
    </w:p>
    <w:p w14:paraId="4C3F400A" w14:textId="77777777" w:rsidR="00F17941" w:rsidRDefault="00F17941" w:rsidP="001D4F6F">
      <w:pPr>
        <w:pStyle w:val="Tytul"/>
        <w:spacing w:before="720" w:after="0" w:line="360" w:lineRule="auto"/>
        <w:contextualSpacing/>
        <w:jc w:val="left"/>
        <w:rPr>
          <w:rFonts w:ascii="Montserrat" w:hAnsi="Montserrat" w:cs="Arial"/>
          <w:b w:val="0"/>
          <w:bCs/>
          <w:sz w:val="22"/>
          <w:szCs w:val="22"/>
          <w:lang w:val="pl-PL"/>
        </w:rPr>
      </w:pPr>
    </w:p>
    <w:p w14:paraId="639F2428" w14:textId="77777777" w:rsidR="00F17941" w:rsidRDefault="00F17941" w:rsidP="001D4F6F">
      <w:pPr>
        <w:pStyle w:val="Tytul"/>
        <w:spacing w:before="720" w:after="0" w:line="360" w:lineRule="auto"/>
        <w:contextualSpacing/>
        <w:jc w:val="left"/>
        <w:rPr>
          <w:rFonts w:ascii="Montserrat" w:hAnsi="Montserrat" w:cs="Arial"/>
          <w:b w:val="0"/>
          <w:bCs/>
          <w:sz w:val="22"/>
          <w:szCs w:val="22"/>
          <w:lang w:val="pl-PL"/>
        </w:rPr>
      </w:pPr>
    </w:p>
    <w:p w14:paraId="528A1C25" w14:textId="77777777" w:rsidR="00F17941" w:rsidRDefault="00F17941" w:rsidP="001D4F6F">
      <w:pPr>
        <w:pStyle w:val="Tytul"/>
        <w:spacing w:before="720" w:after="0" w:line="360" w:lineRule="auto"/>
        <w:contextualSpacing/>
        <w:jc w:val="left"/>
        <w:rPr>
          <w:rFonts w:ascii="Montserrat" w:hAnsi="Montserrat" w:cs="Arial"/>
          <w:b w:val="0"/>
          <w:bCs/>
          <w:sz w:val="22"/>
          <w:szCs w:val="22"/>
          <w:lang w:val="pl-PL"/>
        </w:rPr>
      </w:pPr>
    </w:p>
    <w:p w14:paraId="53705962" w14:textId="77777777" w:rsidR="00F17941" w:rsidRDefault="00F17941" w:rsidP="001D4F6F">
      <w:pPr>
        <w:pStyle w:val="Tytul"/>
        <w:spacing w:before="720" w:after="0" w:line="360" w:lineRule="auto"/>
        <w:contextualSpacing/>
        <w:jc w:val="left"/>
        <w:rPr>
          <w:rFonts w:ascii="Montserrat" w:hAnsi="Montserrat" w:cs="Arial"/>
          <w:b w:val="0"/>
          <w:bCs/>
          <w:sz w:val="22"/>
          <w:szCs w:val="22"/>
          <w:lang w:val="pl-PL"/>
        </w:rPr>
      </w:pPr>
    </w:p>
    <w:p w14:paraId="64DE380D" w14:textId="77777777" w:rsidR="00F17941" w:rsidRDefault="00F17941" w:rsidP="001D4F6F">
      <w:pPr>
        <w:pStyle w:val="Tytul"/>
        <w:spacing w:before="720" w:after="0" w:line="360" w:lineRule="auto"/>
        <w:contextualSpacing/>
        <w:jc w:val="left"/>
        <w:rPr>
          <w:rFonts w:ascii="Montserrat" w:hAnsi="Montserrat" w:cs="Arial"/>
          <w:b w:val="0"/>
          <w:bCs/>
          <w:sz w:val="22"/>
          <w:szCs w:val="22"/>
          <w:lang w:val="pl-PL"/>
        </w:rPr>
      </w:pPr>
    </w:p>
    <w:p w14:paraId="2DCFE0A3" w14:textId="77777777" w:rsidR="00F17941" w:rsidRDefault="00F17941" w:rsidP="001D4F6F">
      <w:pPr>
        <w:pStyle w:val="Tytul"/>
        <w:spacing w:before="720" w:after="0" w:line="360" w:lineRule="auto"/>
        <w:contextualSpacing/>
        <w:jc w:val="left"/>
        <w:rPr>
          <w:rFonts w:ascii="Montserrat" w:hAnsi="Montserrat" w:cs="Arial"/>
          <w:b w:val="0"/>
          <w:bCs/>
          <w:sz w:val="22"/>
          <w:szCs w:val="22"/>
          <w:lang w:val="pl-PL"/>
        </w:rPr>
      </w:pPr>
    </w:p>
    <w:p w14:paraId="1058DA28" w14:textId="77777777" w:rsidR="00F17941" w:rsidRDefault="00F17941" w:rsidP="001D4F6F">
      <w:pPr>
        <w:pStyle w:val="Tytul"/>
        <w:spacing w:before="720" w:after="0" w:line="360" w:lineRule="auto"/>
        <w:contextualSpacing/>
        <w:jc w:val="left"/>
        <w:rPr>
          <w:rFonts w:ascii="Montserrat" w:hAnsi="Montserrat" w:cs="Arial"/>
          <w:b w:val="0"/>
          <w:bCs/>
          <w:sz w:val="22"/>
          <w:szCs w:val="22"/>
          <w:lang w:val="pl-PL"/>
        </w:rPr>
      </w:pPr>
    </w:p>
    <w:p w14:paraId="3B9BD08E" w14:textId="77777777" w:rsidR="00CD214B" w:rsidRDefault="00CD214B" w:rsidP="001D4F6F">
      <w:pPr>
        <w:pStyle w:val="Tytul"/>
        <w:spacing w:before="720" w:after="0" w:line="360" w:lineRule="auto"/>
        <w:contextualSpacing/>
        <w:jc w:val="left"/>
        <w:rPr>
          <w:rFonts w:ascii="Montserrat" w:hAnsi="Montserrat" w:cs="Arial"/>
          <w:b w:val="0"/>
          <w:bCs/>
          <w:sz w:val="22"/>
          <w:szCs w:val="22"/>
          <w:lang w:val="pl-PL"/>
        </w:rPr>
      </w:pPr>
    </w:p>
    <w:p w14:paraId="0F234822" w14:textId="77777777" w:rsidR="00CD214B" w:rsidRDefault="00CD214B" w:rsidP="001D4F6F">
      <w:pPr>
        <w:pStyle w:val="Tytul"/>
        <w:spacing w:before="720" w:after="0" w:line="360" w:lineRule="auto"/>
        <w:contextualSpacing/>
        <w:jc w:val="left"/>
        <w:rPr>
          <w:rFonts w:ascii="Montserrat" w:hAnsi="Montserrat" w:cs="Arial"/>
          <w:b w:val="0"/>
          <w:bCs/>
          <w:sz w:val="22"/>
          <w:szCs w:val="22"/>
          <w:lang w:val="pl-PL"/>
        </w:rPr>
      </w:pPr>
    </w:p>
    <w:p w14:paraId="55EEB47F" w14:textId="77777777" w:rsidR="00CD214B" w:rsidRDefault="00CD214B" w:rsidP="001D4F6F">
      <w:pPr>
        <w:pStyle w:val="Tytul"/>
        <w:spacing w:before="720" w:after="0" w:line="360" w:lineRule="auto"/>
        <w:contextualSpacing/>
        <w:jc w:val="left"/>
        <w:rPr>
          <w:rFonts w:ascii="Montserrat" w:hAnsi="Montserrat" w:cs="Arial"/>
          <w:b w:val="0"/>
          <w:bCs/>
          <w:sz w:val="22"/>
          <w:szCs w:val="22"/>
          <w:lang w:val="pl-PL"/>
        </w:rPr>
      </w:pPr>
    </w:p>
    <w:p w14:paraId="621F802C" w14:textId="77777777" w:rsidR="00CD214B" w:rsidRDefault="00CD214B" w:rsidP="001D4F6F">
      <w:pPr>
        <w:pStyle w:val="Tytul"/>
        <w:spacing w:before="720" w:after="0" w:line="360" w:lineRule="auto"/>
        <w:contextualSpacing/>
        <w:jc w:val="left"/>
        <w:rPr>
          <w:rFonts w:ascii="Montserrat" w:hAnsi="Montserrat" w:cs="Arial"/>
          <w:b w:val="0"/>
          <w:bCs/>
          <w:sz w:val="22"/>
          <w:szCs w:val="22"/>
          <w:lang w:val="pl-PL"/>
        </w:rPr>
      </w:pPr>
    </w:p>
    <w:p w14:paraId="14BB0526" w14:textId="77777777" w:rsidR="00CD214B" w:rsidRDefault="00CD214B" w:rsidP="001D4F6F">
      <w:pPr>
        <w:pStyle w:val="Tytul"/>
        <w:spacing w:before="720" w:after="0" w:line="360" w:lineRule="auto"/>
        <w:contextualSpacing/>
        <w:jc w:val="left"/>
        <w:rPr>
          <w:rFonts w:ascii="Montserrat" w:hAnsi="Montserrat" w:cs="Arial"/>
          <w:b w:val="0"/>
          <w:bCs/>
          <w:sz w:val="22"/>
          <w:szCs w:val="22"/>
          <w:lang w:val="pl-PL"/>
        </w:rPr>
      </w:pPr>
    </w:p>
    <w:p w14:paraId="2E14A716" w14:textId="77777777" w:rsidR="00CD214B" w:rsidRDefault="00CD214B" w:rsidP="001D4F6F">
      <w:pPr>
        <w:pStyle w:val="Tytul"/>
        <w:spacing w:before="720" w:after="0" w:line="360" w:lineRule="auto"/>
        <w:contextualSpacing/>
        <w:jc w:val="left"/>
        <w:rPr>
          <w:rFonts w:ascii="Montserrat" w:hAnsi="Montserrat" w:cs="Arial"/>
          <w:b w:val="0"/>
          <w:bCs/>
          <w:sz w:val="22"/>
          <w:szCs w:val="22"/>
          <w:lang w:val="pl-PL"/>
        </w:rPr>
      </w:pPr>
    </w:p>
    <w:p w14:paraId="5A1ABC7E" w14:textId="77777777" w:rsidR="00CD214B" w:rsidRDefault="00CD214B" w:rsidP="001D4F6F">
      <w:pPr>
        <w:pStyle w:val="Tytul"/>
        <w:spacing w:before="720" w:after="0" w:line="360" w:lineRule="auto"/>
        <w:contextualSpacing/>
        <w:jc w:val="left"/>
        <w:rPr>
          <w:rFonts w:ascii="Montserrat" w:hAnsi="Montserrat" w:cs="Arial"/>
          <w:b w:val="0"/>
          <w:bCs/>
          <w:sz w:val="22"/>
          <w:szCs w:val="22"/>
          <w:lang w:val="pl-PL"/>
        </w:rPr>
      </w:pPr>
    </w:p>
    <w:p w14:paraId="4FFCC855" w14:textId="77777777" w:rsidR="00CD214B" w:rsidRDefault="00CD214B" w:rsidP="001D4F6F">
      <w:pPr>
        <w:pStyle w:val="Tytul"/>
        <w:spacing w:before="720" w:after="0" w:line="360" w:lineRule="auto"/>
        <w:contextualSpacing/>
        <w:jc w:val="left"/>
        <w:rPr>
          <w:rFonts w:ascii="Montserrat" w:hAnsi="Montserrat" w:cs="Arial"/>
          <w:b w:val="0"/>
          <w:bCs/>
          <w:sz w:val="22"/>
          <w:szCs w:val="22"/>
          <w:lang w:val="pl-PL"/>
        </w:rPr>
      </w:pPr>
    </w:p>
    <w:p w14:paraId="64664287" w14:textId="77777777" w:rsidR="00CD214B" w:rsidRDefault="00CD214B" w:rsidP="001D4F6F">
      <w:pPr>
        <w:pStyle w:val="Tytul"/>
        <w:spacing w:before="720" w:after="0" w:line="360" w:lineRule="auto"/>
        <w:contextualSpacing/>
        <w:jc w:val="left"/>
        <w:rPr>
          <w:rFonts w:ascii="Montserrat" w:hAnsi="Montserrat" w:cs="Arial"/>
          <w:b w:val="0"/>
          <w:bCs/>
          <w:sz w:val="22"/>
          <w:szCs w:val="22"/>
          <w:lang w:val="pl-PL"/>
        </w:rPr>
      </w:pPr>
    </w:p>
    <w:p w14:paraId="0BE503D7" w14:textId="77777777" w:rsidR="00C957F1" w:rsidRDefault="00C957F1" w:rsidP="001D4F6F">
      <w:pPr>
        <w:pStyle w:val="Tytul"/>
        <w:spacing w:before="720" w:after="0" w:line="360" w:lineRule="auto"/>
        <w:contextualSpacing/>
        <w:jc w:val="left"/>
        <w:rPr>
          <w:rFonts w:ascii="Montserrat" w:hAnsi="Montserrat" w:cs="Arial"/>
          <w:b w:val="0"/>
          <w:bCs/>
          <w:sz w:val="22"/>
          <w:szCs w:val="22"/>
          <w:lang w:val="pl-PL"/>
        </w:rPr>
      </w:pPr>
    </w:p>
    <w:p w14:paraId="742DC3D1" w14:textId="77777777" w:rsidR="00033EB9" w:rsidRDefault="00033EB9" w:rsidP="001D4F6F">
      <w:pPr>
        <w:pStyle w:val="Tytul"/>
        <w:spacing w:before="720" w:after="0" w:line="360" w:lineRule="auto"/>
        <w:contextualSpacing/>
        <w:jc w:val="left"/>
        <w:rPr>
          <w:rFonts w:ascii="Montserrat" w:hAnsi="Montserrat" w:cs="Arial"/>
          <w:b w:val="0"/>
          <w:bCs/>
          <w:sz w:val="22"/>
          <w:szCs w:val="22"/>
          <w:lang w:val="pl-PL"/>
        </w:rPr>
      </w:pPr>
    </w:p>
    <w:p w14:paraId="4CAD8688" w14:textId="77777777" w:rsidR="00C957F1" w:rsidRDefault="00C957F1" w:rsidP="001D4F6F">
      <w:pPr>
        <w:pStyle w:val="Tytul"/>
        <w:spacing w:before="720" w:after="0" w:line="360" w:lineRule="auto"/>
        <w:contextualSpacing/>
        <w:jc w:val="left"/>
        <w:rPr>
          <w:rFonts w:ascii="Montserrat" w:hAnsi="Montserrat" w:cs="Arial"/>
          <w:b w:val="0"/>
          <w:bCs/>
          <w:sz w:val="22"/>
          <w:szCs w:val="22"/>
          <w:lang w:val="pl-PL"/>
        </w:rPr>
      </w:pPr>
    </w:p>
    <w:p w14:paraId="651CE346" w14:textId="77777777" w:rsidR="00AC68D4" w:rsidRDefault="00AC68D4" w:rsidP="00CD214B">
      <w:pPr>
        <w:pStyle w:val="Tytul"/>
        <w:spacing w:before="720" w:after="0" w:line="360" w:lineRule="auto"/>
        <w:contextualSpacing/>
        <w:jc w:val="left"/>
        <w:rPr>
          <w:rFonts w:ascii="Montserrat" w:hAnsi="Montserrat" w:cs="Arial"/>
          <w:sz w:val="20"/>
          <w:lang w:val="pl-PL"/>
        </w:rPr>
      </w:pPr>
    </w:p>
    <w:p w14:paraId="5D4F569E" w14:textId="7DB35DA8" w:rsidR="009F37DA" w:rsidRPr="00C957F1" w:rsidRDefault="009F37DA" w:rsidP="00CD214B">
      <w:pPr>
        <w:pStyle w:val="Tytul"/>
        <w:spacing w:before="720" w:after="0" w:line="360" w:lineRule="auto"/>
        <w:contextualSpacing/>
        <w:jc w:val="left"/>
        <w:rPr>
          <w:rFonts w:ascii="Montserrat" w:hAnsi="Montserrat" w:cs="Arial"/>
          <w:sz w:val="20"/>
          <w:lang w:val="pl-PL"/>
        </w:rPr>
      </w:pPr>
      <w:r w:rsidRPr="00C957F1">
        <w:rPr>
          <w:rFonts w:ascii="Montserrat" w:hAnsi="Montserrat" w:cs="Arial"/>
          <w:sz w:val="20"/>
          <w:lang w:val="pl-PL"/>
        </w:rPr>
        <w:lastRenderedPageBreak/>
        <w:t xml:space="preserve">Załącznik nr 3 – </w:t>
      </w:r>
      <w:r w:rsidR="00D668E0" w:rsidRPr="00C957F1">
        <w:rPr>
          <w:rFonts w:ascii="Montserrat" w:hAnsi="Montserrat" w:cs="Arial"/>
          <w:sz w:val="20"/>
          <w:lang w:val="pl-PL"/>
        </w:rPr>
        <w:t xml:space="preserve">Harmonogram </w:t>
      </w:r>
      <w:r w:rsidR="00CF77C1" w:rsidRPr="00C957F1">
        <w:rPr>
          <w:rFonts w:ascii="Montserrat" w:hAnsi="Montserrat" w:cs="Arial"/>
          <w:sz w:val="20"/>
          <w:lang w:val="pl-PL"/>
        </w:rPr>
        <w:t>p</w:t>
      </w:r>
      <w:r w:rsidR="00D668E0" w:rsidRPr="00C957F1">
        <w:rPr>
          <w:rFonts w:ascii="Montserrat" w:hAnsi="Montserrat" w:cs="Arial"/>
          <w:sz w:val="20"/>
          <w:lang w:val="pl-PL"/>
        </w:rPr>
        <w:t>łatności</w:t>
      </w:r>
    </w:p>
    <w:tbl>
      <w:tblPr>
        <w:tblStyle w:val="Tabela-Siatka"/>
        <w:tblpPr w:leftFromText="141" w:rightFromText="141" w:vertAnchor="text" w:horzAnchor="margin" w:tblpXSpec="center" w:tblpY="429"/>
        <w:tblW w:w="9067" w:type="dxa"/>
        <w:tblLook w:val="04A0" w:firstRow="1" w:lastRow="0" w:firstColumn="1" w:lastColumn="0" w:noHBand="0" w:noVBand="1"/>
      </w:tblPr>
      <w:tblGrid>
        <w:gridCol w:w="988"/>
        <w:gridCol w:w="4819"/>
        <w:gridCol w:w="3260"/>
      </w:tblGrid>
      <w:tr w:rsidR="00AC68D4" w:rsidRPr="00C957F1" w14:paraId="76442307" w14:textId="77777777" w:rsidTr="00AC68D4">
        <w:trPr>
          <w:trHeight w:val="416"/>
        </w:trPr>
        <w:tc>
          <w:tcPr>
            <w:tcW w:w="988" w:type="dxa"/>
            <w:shd w:val="clear" w:color="auto" w:fill="D9D9D9" w:themeFill="background1" w:themeFillShade="D9"/>
            <w:vAlign w:val="center"/>
          </w:tcPr>
          <w:p w14:paraId="00162AF9" w14:textId="6CCAF85D" w:rsidR="00AC68D4" w:rsidRPr="000B057F" w:rsidRDefault="00AC68D4" w:rsidP="000B1F02">
            <w:pPr>
              <w:pStyle w:val="Akapitzlist"/>
              <w:ind w:left="0"/>
              <w:jc w:val="center"/>
              <w:rPr>
                <w:rFonts w:ascii="Montserrat" w:hAnsi="Montserrat" w:cs="Calibri"/>
                <w:b/>
                <w:sz w:val="20"/>
                <w:szCs w:val="20"/>
              </w:rPr>
            </w:pPr>
            <w:r w:rsidRPr="000B057F">
              <w:rPr>
                <w:rFonts w:ascii="Montserrat" w:hAnsi="Montserrat" w:cs="Arial"/>
                <w:b/>
                <w:sz w:val="20"/>
              </w:rPr>
              <w:t xml:space="preserve">RATA  </w:t>
            </w:r>
          </w:p>
        </w:tc>
        <w:tc>
          <w:tcPr>
            <w:tcW w:w="4819" w:type="dxa"/>
            <w:shd w:val="clear" w:color="auto" w:fill="D9D9D9" w:themeFill="background1" w:themeFillShade="D9"/>
            <w:vAlign w:val="center"/>
          </w:tcPr>
          <w:p w14:paraId="6D7B33F3" w14:textId="1C9D47DC" w:rsidR="00AC68D4" w:rsidRPr="000B057F" w:rsidRDefault="00AC68D4" w:rsidP="000B1F02">
            <w:pPr>
              <w:pStyle w:val="Akapitzlist"/>
              <w:ind w:left="0"/>
              <w:jc w:val="center"/>
              <w:rPr>
                <w:rFonts w:ascii="Montserrat" w:hAnsi="Montserrat" w:cs="Calibri"/>
                <w:b/>
                <w:sz w:val="20"/>
                <w:szCs w:val="20"/>
              </w:rPr>
            </w:pPr>
            <w:r w:rsidRPr="000B057F">
              <w:rPr>
                <w:rFonts w:ascii="Montserrat" w:hAnsi="Montserrat" w:cs="Arial"/>
                <w:b/>
                <w:sz w:val="20"/>
              </w:rPr>
              <w:t xml:space="preserve">DATA WYSTAWIENIA FAKTURY      </w:t>
            </w:r>
          </w:p>
        </w:tc>
        <w:tc>
          <w:tcPr>
            <w:tcW w:w="3260" w:type="dxa"/>
            <w:shd w:val="clear" w:color="auto" w:fill="D9D9D9" w:themeFill="background1" w:themeFillShade="D9"/>
            <w:vAlign w:val="center"/>
          </w:tcPr>
          <w:p w14:paraId="2A84D28A" w14:textId="6D99030C" w:rsidR="00AC68D4" w:rsidRPr="000B057F" w:rsidRDefault="00AC68D4" w:rsidP="000B1F02">
            <w:pPr>
              <w:pStyle w:val="Akapitzlist"/>
              <w:ind w:left="0"/>
              <w:jc w:val="center"/>
              <w:rPr>
                <w:rFonts w:ascii="Montserrat" w:hAnsi="Montserrat" w:cs="Calibri"/>
                <w:b/>
                <w:sz w:val="20"/>
                <w:szCs w:val="20"/>
              </w:rPr>
            </w:pPr>
            <w:r w:rsidRPr="000B057F">
              <w:rPr>
                <w:rFonts w:ascii="Montserrat" w:hAnsi="Montserrat" w:cs="Arial"/>
                <w:b/>
                <w:sz w:val="20"/>
              </w:rPr>
              <w:t>KWOTA BRUTTO</w:t>
            </w:r>
          </w:p>
        </w:tc>
      </w:tr>
      <w:tr w:rsidR="00AC68D4" w:rsidRPr="00C957F1" w14:paraId="77A68BDC" w14:textId="77777777" w:rsidTr="000B057F">
        <w:trPr>
          <w:trHeight w:val="567"/>
        </w:trPr>
        <w:tc>
          <w:tcPr>
            <w:tcW w:w="988" w:type="dxa"/>
            <w:vAlign w:val="center"/>
          </w:tcPr>
          <w:p w14:paraId="2F00B36A" w14:textId="5B8443D9" w:rsidR="00AC68D4" w:rsidRPr="00AC68D4" w:rsidRDefault="00AC68D4" w:rsidP="00AC68D4">
            <w:pPr>
              <w:pStyle w:val="Akapitzlist"/>
              <w:ind w:left="0"/>
              <w:jc w:val="center"/>
              <w:rPr>
                <w:rFonts w:ascii="Montserrat" w:hAnsi="Montserrat" w:cs="Calibri"/>
                <w:sz w:val="20"/>
                <w:szCs w:val="20"/>
              </w:rPr>
            </w:pPr>
            <w:r w:rsidRPr="00AC68D4">
              <w:rPr>
                <w:rFonts w:ascii="Montserrat" w:hAnsi="Montserrat" w:cs="Calibri"/>
                <w:sz w:val="20"/>
                <w:szCs w:val="20"/>
              </w:rPr>
              <w:t>1.</w:t>
            </w:r>
          </w:p>
        </w:tc>
        <w:tc>
          <w:tcPr>
            <w:tcW w:w="4819" w:type="dxa"/>
            <w:vAlign w:val="center"/>
          </w:tcPr>
          <w:p w14:paraId="2C7FF48C" w14:textId="6FB03287" w:rsidR="00AC68D4" w:rsidRPr="00AC68D4" w:rsidRDefault="00AC68D4" w:rsidP="00AC68D4">
            <w:pPr>
              <w:pStyle w:val="Akapitzlist"/>
              <w:ind w:left="0"/>
              <w:jc w:val="center"/>
              <w:rPr>
                <w:rFonts w:ascii="Montserrat" w:hAnsi="Montserrat" w:cs="Calibri"/>
                <w:sz w:val="20"/>
                <w:szCs w:val="20"/>
                <w:lang w:val="en-US"/>
              </w:rPr>
            </w:pPr>
          </w:p>
        </w:tc>
        <w:tc>
          <w:tcPr>
            <w:tcW w:w="3260" w:type="dxa"/>
            <w:vAlign w:val="center"/>
          </w:tcPr>
          <w:p w14:paraId="43D56405" w14:textId="60F0B9E4" w:rsidR="00AC68D4" w:rsidRPr="00AC68D4" w:rsidRDefault="00AC68D4" w:rsidP="00AC68D4">
            <w:pPr>
              <w:pStyle w:val="Akapitzlist"/>
              <w:ind w:left="0"/>
              <w:jc w:val="center"/>
              <w:rPr>
                <w:rFonts w:ascii="Montserrat" w:hAnsi="Montserrat" w:cs="Calibri"/>
                <w:sz w:val="20"/>
                <w:szCs w:val="20"/>
              </w:rPr>
            </w:pPr>
          </w:p>
        </w:tc>
      </w:tr>
      <w:tr w:rsidR="00AC68D4" w:rsidRPr="00C957F1" w14:paraId="4E17DB6F" w14:textId="77777777" w:rsidTr="000B057F">
        <w:trPr>
          <w:trHeight w:val="562"/>
        </w:trPr>
        <w:tc>
          <w:tcPr>
            <w:tcW w:w="988" w:type="dxa"/>
            <w:vAlign w:val="center"/>
          </w:tcPr>
          <w:p w14:paraId="4B506E6F" w14:textId="36AE3916" w:rsidR="00AC68D4" w:rsidRPr="00AC68D4" w:rsidRDefault="00AC68D4" w:rsidP="00AC68D4">
            <w:pPr>
              <w:pStyle w:val="Akapitzlist"/>
              <w:ind w:left="0"/>
              <w:jc w:val="center"/>
              <w:rPr>
                <w:rFonts w:ascii="Montserrat" w:hAnsi="Montserrat" w:cs="Calibri"/>
                <w:sz w:val="20"/>
                <w:szCs w:val="20"/>
              </w:rPr>
            </w:pPr>
            <w:r w:rsidRPr="00AC68D4">
              <w:rPr>
                <w:rFonts w:ascii="Montserrat" w:hAnsi="Montserrat" w:cs="Calibri"/>
                <w:sz w:val="20"/>
                <w:szCs w:val="20"/>
              </w:rPr>
              <w:t>2.</w:t>
            </w:r>
          </w:p>
        </w:tc>
        <w:tc>
          <w:tcPr>
            <w:tcW w:w="4819" w:type="dxa"/>
            <w:vAlign w:val="center"/>
          </w:tcPr>
          <w:p w14:paraId="67A9675F" w14:textId="537FFA3F" w:rsidR="00AC68D4" w:rsidRPr="00AC68D4" w:rsidRDefault="00AC68D4" w:rsidP="00AC68D4">
            <w:pPr>
              <w:pStyle w:val="Akapitzlist"/>
              <w:ind w:left="0"/>
              <w:jc w:val="center"/>
              <w:rPr>
                <w:rFonts w:ascii="Montserrat" w:hAnsi="Montserrat" w:cs="Calibri"/>
                <w:sz w:val="20"/>
                <w:szCs w:val="20"/>
                <w:lang w:val="en-US"/>
              </w:rPr>
            </w:pPr>
          </w:p>
        </w:tc>
        <w:tc>
          <w:tcPr>
            <w:tcW w:w="3260" w:type="dxa"/>
            <w:vAlign w:val="center"/>
          </w:tcPr>
          <w:p w14:paraId="68EF998D" w14:textId="09AD85C0" w:rsidR="00AC68D4" w:rsidRPr="00AC68D4" w:rsidRDefault="00AC68D4" w:rsidP="00AC68D4">
            <w:pPr>
              <w:pStyle w:val="Akapitzlist"/>
              <w:ind w:left="0"/>
              <w:jc w:val="center"/>
              <w:rPr>
                <w:rFonts w:ascii="Montserrat" w:hAnsi="Montserrat" w:cs="Calibri"/>
                <w:sz w:val="20"/>
                <w:szCs w:val="20"/>
              </w:rPr>
            </w:pPr>
          </w:p>
        </w:tc>
      </w:tr>
      <w:tr w:rsidR="00AC68D4" w:rsidRPr="00C957F1" w14:paraId="4A9B94C2" w14:textId="77777777" w:rsidTr="000B057F">
        <w:trPr>
          <w:trHeight w:val="556"/>
        </w:trPr>
        <w:tc>
          <w:tcPr>
            <w:tcW w:w="988" w:type="dxa"/>
            <w:vAlign w:val="center"/>
          </w:tcPr>
          <w:p w14:paraId="7A3FF3BB" w14:textId="30923342" w:rsidR="00AC68D4" w:rsidRPr="00AC68D4" w:rsidRDefault="00AC68D4" w:rsidP="00AC68D4">
            <w:pPr>
              <w:pStyle w:val="Akapitzlist"/>
              <w:ind w:left="0"/>
              <w:jc w:val="center"/>
              <w:rPr>
                <w:rFonts w:ascii="Montserrat" w:hAnsi="Montserrat" w:cs="Calibri"/>
                <w:sz w:val="20"/>
                <w:szCs w:val="20"/>
              </w:rPr>
            </w:pPr>
            <w:r w:rsidRPr="00AC68D4">
              <w:rPr>
                <w:rFonts w:ascii="Montserrat" w:hAnsi="Montserrat" w:cs="Calibri"/>
                <w:sz w:val="20"/>
                <w:szCs w:val="20"/>
              </w:rPr>
              <w:t>3.</w:t>
            </w:r>
          </w:p>
        </w:tc>
        <w:tc>
          <w:tcPr>
            <w:tcW w:w="4819" w:type="dxa"/>
            <w:vAlign w:val="center"/>
          </w:tcPr>
          <w:p w14:paraId="02763563" w14:textId="0E1840F0" w:rsidR="00AC68D4" w:rsidRPr="00AC68D4" w:rsidRDefault="00AC68D4" w:rsidP="00AC68D4">
            <w:pPr>
              <w:pStyle w:val="Akapitzlist"/>
              <w:ind w:left="0"/>
              <w:jc w:val="center"/>
              <w:rPr>
                <w:rFonts w:ascii="Montserrat" w:hAnsi="Montserrat" w:cs="Calibri"/>
                <w:sz w:val="20"/>
                <w:szCs w:val="20"/>
                <w:lang w:val="en-US"/>
              </w:rPr>
            </w:pPr>
          </w:p>
        </w:tc>
        <w:tc>
          <w:tcPr>
            <w:tcW w:w="3260" w:type="dxa"/>
            <w:vAlign w:val="center"/>
          </w:tcPr>
          <w:p w14:paraId="0BEAD289" w14:textId="6A383747" w:rsidR="00AC68D4" w:rsidRPr="00AC68D4" w:rsidRDefault="00AC68D4" w:rsidP="00AC68D4">
            <w:pPr>
              <w:pStyle w:val="Akapitzlist"/>
              <w:ind w:left="0"/>
              <w:jc w:val="center"/>
              <w:rPr>
                <w:rFonts w:ascii="Montserrat" w:hAnsi="Montserrat" w:cs="Calibri"/>
                <w:sz w:val="20"/>
                <w:szCs w:val="20"/>
              </w:rPr>
            </w:pPr>
          </w:p>
        </w:tc>
      </w:tr>
    </w:tbl>
    <w:p w14:paraId="51CD935D" w14:textId="77777777" w:rsidR="00033EB9" w:rsidRDefault="00033EB9" w:rsidP="00CD214B">
      <w:pPr>
        <w:pStyle w:val="Tytul"/>
        <w:spacing w:before="720" w:after="0" w:line="360" w:lineRule="auto"/>
        <w:contextualSpacing/>
        <w:jc w:val="left"/>
        <w:rPr>
          <w:rFonts w:ascii="Montserrat" w:hAnsi="Montserrat" w:cs="Arial"/>
          <w:sz w:val="22"/>
          <w:szCs w:val="22"/>
          <w:lang w:val="pl-PL"/>
        </w:rPr>
      </w:pPr>
    </w:p>
    <w:p w14:paraId="1C99654C" w14:textId="77777777" w:rsidR="00033EB9" w:rsidRDefault="00033EB9" w:rsidP="00CD214B">
      <w:pPr>
        <w:pStyle w:val="Tytul"/>
        <w:spacing w:before="720" w:after="0" w:line="360" w:lineRule="auto"/>
        <w:contextualSpacing/>
        <w:jc w:val="left"/>
        <w:rPr>
          <w:rFonts w:ascii="Montserrat" w:hAnsi="Montserrat" w:cs="Arial"/>
          <w:sz w:val="22"/>
          <w:szCs w:val="22"/>
          <w:lang w:val="pl-PL"/>
        </w:rPr>
      </w:pPr>
    </w:p>
    <w:tbl>
      <w:tblPr>
        <w:tblW w:w="0" w:type="auto"/>
        <w:tblInd w:w="87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75"/>
        <w:gridCol w:w="2375"/>
        <w:gridCol w:w="2375"/>
      </w:tblGrid>
      <w:tr w:rsidR="00033EB9" w:rsidRPr="00D560F7" w14:paraId="2F48B74F" w14:textId="77777777" w:rsidTr="00033EB9">
        <w:trPr>
          <w:trHeight w:val="147"/>
        </w:trPr>
        <w:tc>
          <w:tcPr>
            <w:tcW w:w="2375" w:type="dxa"/>
            <w:tcBorders>
              <w:top w:val="none" w:sz="6" w:space="0" w:color="auto"/>
              <w:bottom w:val="none" w:sz="6" w:space="0" w:color="auto"/>
              <w:right w:val="none" w:sz="6" w:space="0" w:color="auto"/>
            </w:tcBorders>
          </w:tcPr>
          <w:p w14:paraId="241B407F" w14:textId="5D22DAA7" w:rsidR="00033EB9" w:rsidRPr="00D560F7" w:rsidRDefault="00033EB9" w:rsidP="00033EB9">
            <w:pPr>
              <w:autoSpaceDE w:val="0"/>
              <w:autoSpaceDN w:val="0"/>
              <w:adjustRightInd w:val="0"/>
              <w:spacing w:after="0" w:line="276" w:lineRule="auto"/>
              <w:rPr>
                <w:rFonts w:ascii="Montserrat" w:hAnsi="Montserrat" w:cs="Montserrat"/>
                <w:color w:val="000000"/>
              </w:rPr>
            </w:pPr>
          </w:p>
        </w:tc>
        <w:tc>
          <w:tcPr>
            <w:tcW w:w="2375" w:type="dxa"/>
            <w:tcBorders>
              <w:top w:val="none" w:sz="6" w:space="0" w:color="auto"/>
              <w:left w:val="none" w:sz="6" w:space="0" w:color="auto"/>
              <w:bottom w:val="none" w:sz="6" w:space="0" w:color="auto"/>
              <w:right w:val="none" w:sz="6" w:space="0" w:color="auto"/>
            </w:tcBorders>
          </w:tcPr>
          <w:p w14:paraId="44860727" w14:textId="021B2CC4" w:rsidR="00033EB9" w:rsidRPr="00D560F7" w:rsidRDefault="00033EB9" w:rsidP="0091185E">
            <w:pPr>
              <w:autoSpaceDE w:val="0"/>
              <w:autoSpaceDN w:val="0"/>
              <w:adjustRightInd w:val="0"/>
              <w:spacing w:after="0" w:line="276" w:lineRule="auto"/>
              <w:rPr>
                <w:rFonts w:ascii="Montserrat" w:hAnsi="Montserrat" w:cs="Montserrat"/>
                <w:color w:val="000000"/>
              </w:rPr>
            </w:pPr>
          </w:p>
        </w:tc>
        <w:tc>
          <w:tcPr>
            <w:tcW w:w="2375" w:type="dxa"/>
            <w:tcBorders>
              <w:top w:val="none" w:sz="6" w:space="0" w:color="auto"/>
              <w:left w:val="none" w:sz="6" w:space="0" w:color="auto"/>
              <w:bottom w:val="none" w:sz="6" w:space="0" w:color="auto"/>
            </w:tcBorders>
          </w:tcPr>
          <w:p w14:paraId="64CD33CA" w14:textId="395161A1" w:rsidR="00033EB9" w:rsidRPr="00D560F7" w:rsidRDefault="00033EB9" w:rsidP="0091185E">
            <w:pPr>
              <w:autoSpaceDE w:val="0"/>
              <w:autoSpaceDN w:val="0"/>
              <w:adjustRightInd w:val="0"/>
              <w:spacing w:after="0" w:line="276" w:lineRule="auto"/>
              <w:rPr>
                <w:rFonts w:ascii="Montserrat" w:hAnsi="Montserrat" w:cs="Montserrat"/>
                <w:color w:val="000000"/>
              </w:rPr>
            </w:pPr>
          </w:p>
        </w:tc>
      </w:tr>
      <w:tr w:rsidR="00033EB9" w:rsidRPr="00D560F7" w14:paraId="1864C25E" w14:textId="77777777" w:rsidTr="00033EB9">
        <w:trPr>
          <w:trHeight w:val="147"/>
        </w:trPr>
        <w:tc>
          <w:tcPr>
            <w:tcW w:w="2375" w:type="dxa"/>
            <w:tcBorders>
              <w:top w:val="none" w:sz="6" w:space="0" w:color="auto"/>
              <w:bottom w:val="none" w:sz="6" w:space="0" w:color="auto"/>
              <w:right w:val="none" w:sz="6" w:space="0" w:color="auto"/>
            </w:tcBorders>
          </w:tcPr>
          <w:p w14:paraId="13AD0CE5" w14:textId="1A660066" w:rsidR="00033EB9" w:rsidRPr="00D560F7" w:rsidRDefault="00033EB9" w:rsidP="0091185E">
            <w:pPr>
              <w:autoSpaceDE w:val="0"/>
              <w:autoSpaceDN w:val="0"/>
              <w:adjustRightInd w:val="0"/>
              <w:spacing w:after="0" w:line="276" w:lineRule="auto"/>
              <w:rPr>
                <w:rFonts w:ascii="Montserrat" w:hAnsi="Montserrat" w:cs="Montserrat"/>
                <w:color w:val="000000"/>
              </w:rPr>
            </w:pPr>
          </w:p>
        </w:tc>
        <w:tc>
          <w:tcPr>
            <w:tcW w:w="2375" w:type="dxa"/>
            <w:tcBorders>
              <w:top w:val="none" w:sz="6" w:space="0" w:color="auto"/>
              <w:left w:val="none" w:sz="6" w:space="0" w:color="auto"/>
              <w:bottom w:val="none" w:sz="6" w:space="0" w:color="auto"/>
              <w:right w:val="none" w:sz="6" w:space="0" w:color="auto"/>
            </w:tcBorders>
          </w:tcPr>
          <w:p w14:paraId="70D473B2" w14:textId="1D2B1F8C" w:rsidR="00033EB9" w:rsidRPr="00D560F7" w:rsidRDefault="00033EB9" w:rsidP="0091185E">
            <w:pPr>
              <w:autoSpaceDE w:val="0"/>
              <w:autoSpaceDN w:val="0"/>
              <w:adjustRightInd w:val="0"/>
              <w:spacing w:after="0" w:line="276" w:lineRule="auto"/>
              <w:rPr>
                <w:rFonts w:ascii="Montserrat" w:hAnsi="Montserrat" w:cs="Montserrat"/>
                <w:color w:val="000000"/>
              </w:rPr>
            </w:pPr>
          </w:p>
        </w:tc>
        <w:tc>
          <w:tcPr>
            <w:tcW w:w="2375" w:type="dxa"/>
            <w:tcBorders>
              <w:top w:val="none" w:sz="6" w:space="0" w:color="auto"/>
              <w:left w:val="none" w:sz="6" w:space="0" w:color="auto"/>
              <w:bottom w:val="none" w:sz="6" w:space="0" w:color="auto"/>
            </w:tcBorders>
          </w:tcPr>
          <w:p w14:paraId="216770F2" w14:textId="77777777" w:rsidR="00033EB9" w:rsidRPr="00D560F7" w:rsidRDefault="00033EB9" w:rsidP="0091185E">
            <w:pPr>
              <w:autoSpaceDE w:val="0"/>
              <w:autoSpaceDN w:val="0"/>
              <w:adjustRightInd w:val="0"/>
              <w:spacing w:after="0" w:line="276" w:lineRule="auto"/>
              <w:rPr>
                <w:rFonts w:ascii="Montserrat" w:hAnsi="Montserrat" w:cs="Montserrat"/>
                <w:color w:val="000000"/>
              </w:rPr>
            </w:pPr>
          </w:p>
        </w:tc>
      </w:tr>
      <w:tr w:rsidR="00033EB9" w:rsidRPr="00D560F7" w14:paraId="5A8BF00C" w14:textId="77777777" w:rsidTr="00033EB9">
        <w:trPr>
          <w:trHeight w:val="147"/>
        </w:trPr>
        <w:tc>
          <w:tcPr>
            <w:tcW w:w="2375" w:type="dxa"/>
            <w:tcBorders>
              <w:top w:val="none" w:sz="6" w:space="0" w:color="auto"/>
              <w:bottom w:val="none" w:sz="6" w:space="0" w:color="auto"/>
              <w:right w:val="none" w:sz="6" w:space="0" w:color="auto"/>
            </w:tcBorders>
          </w:tcPr>
          <w:p w14:paraId="6C814A71" w14:textId="257EAB6C" w:rsidR="00033EB9" w:rsidRPr="00D560F7" w:rsidRDefault="00033EB9" w:rsidP="0091185E">
            <w:pPr>
              <w:autoSpaceDE w:val="0"/>
              <w:autoSpaceDN w:val="0"/>
              <w:adjustRightInd w:val="0"/>
              <w:spacing w:after="0" w:line="276" w:lineRule="auto"/>
              <w:rPr>
                <w:rFonts w:ascii="Montserrat" w:hAnsi="Montserrat" w:cs="Montserrat"/>
                <w:color w:val="000000"/>
              </w:rPr>
            </w:pPr>
          </w:p>
        </w:tc>
        <w:tc>
          <w:tcPr>
            <w:tcW w:w="2375" w:type="dxa"/>
            <w:tcBorders>
              <w:top w:val="none" w:sz="6" w:space="0" w:color="auto"/>
              <w:left w:val="none" w:sz="6" w:space="0" w:color="auto"/>
              <w:bottom w:val="none" w:sz="6" w:space="0" w:color="auto"/>
              <w:right w:val="none" w:sz="6" w:space="0" w:color="auto"/>
            </w:tcBorders>
          </w:tcPr>
          <w:p w14:paraId="3711B707" w14:textId="562A07EB" w:rsidR="00033EB9" w:rsidRPr="00D560F7" w:rsidRDefault="00033EB9" w:rsidP="0091185E">
            <w:pPr>
              <w:autoSpaceDE w:val="0"/>
              <w:autoSpaceDN w:val="0"/>
              <w:adjustRightInd w:val="0"/>
              <w:spacing w:after="0" w:line="276" w:lineRule="auto"/>
              <w:rPr>
                <w:rFonts w:ascii="Montserrat" w:hAnsi="Montserrat" w:cs="Montserrat"/>
                <w:color w:val="000000"/>
              </w:rPr>
            </w:pPr>
          </w:p>
        </w:tc>
        <w:tc>
          <w:tcPr>
            <w:tcW w:w="2375" w:type="dxa"/>
            <w:tcBorders>
              <w:top w:val="none" w:sz="6" w:space="0" w:color="auto"/>
              <w:left w:val="none" w:sz="6" w:space="0" w:color="auto"/>
              <w:bottom w:val="none" w:sz="6" w:space="0" w:color="auto"/>
            </w:tcBorders>
          </w:tcPr>
          <w:p w14:paraId="3DA769A0" w14:textId="77777777" w:rsidR="00033EB9" w:rsidRPr="00D560F7" w:rsidRDefault="00033EB9" w:rsidP="0091185E">
            <w:pPr>
              <w:autoSpaceDE w:val="0"/>
              <w:autoSpaceDN w:val="0"/>
              <w:adjustRightInd w:val="0"/>
              <w:spacing w:after="0" w:line="276" w:lineRule="auto"/>
              <w:rPr>
                <w:rFonts w:ascii="Montserrat" w:hAnsi="Montserrat" w:cs="Montserrat"/>
                <w:color w:val="000000"/>
              </w:rPr>
            </w:pPr>
          </w:p>
        </w:tc>
      </w:tr>
      <w:tr w:rsidR="00033EB9" w:rsidRPr="00D560F7" w14:paraId="0B61D471" w14:textId="77777777" w:rsidTr="00033EB9">
        <w:trPr>
          <w:trHeight w:val="147"/>
        </w:trPr>
        <w:tc>
          <w:tcPr>
            <w:tcW w:w="2375" w:type="dxa"/>
            <w:tcBorders>
              <w:top w:val="none" w:sz="6" w:space="0" w:color="auto"/>
              <w:bottom w:val="none" w:sz="6" w:space="0" w:color="auto"/>
              <w:right w:val="none" w:sz="6" w:space="0" w:color="auto"/>
            </w:tcBorders>
          </w:tcPr>
          <w:p w14:paraId="4584DCCB" w14:textId="4BB10914" w:rsidR="00033EB9" w:rsidRPr="00D560F7" w:rsidRDefault="00033EB9" w:rsidP="0091185E">
            <w:pPr>
              <w:autoSpaceDE w:val="0"/>
              <w:autoSpaceDN w:val="0"/>
              <w:adjustRightInd w:val="0"/>
              <w:spacing w:after="0" w:line="276" w:lineRule="auto"/>
              <w:rPr>
                <w:rFonts w:ascii="Montserrat" w:hAnsi="Montserrat" w:cs="Montserrat"/>
                <w:color w:val="000000"/>
              </w:rPr>
            </w:pPr>
          </w:p>
        </w:tc>
        <w:tc>
          <w:tcPr>
            <w:tcW w:w="2375" w:type="dxa"/>
            <w:tcBorders>
              <w:top w:val="none" w:sz="6" w:space="0" w:color="auto"/>
              <w:left w:val="none" w:sz="6" w:space="0" w:color="auto"/>
              <w:bottom w:val="none" w:sz="6" w:space="0" w:color="auto"/>
              <w:right w:val="none" w:sz="6" w:space="0" w:color="auto"/>
            </w:tcBorders>
          </w:tcPr>
          <w:p w14:paraId="151728D2" w14:textId="07831B0A" w:rsidR="00033EB9" w:rsidRPr="00D560F7" w:rsidRDefault="00033EB9" w:rsidP="0091185E">
            <w:pPr>
              <w:autoSpaceDE w:val="0"/>
              <w:autoSpaceDN w:val="0"/>
              <w:adjustRightInd w:val="0"/>
              <w:spacing w:after="0" w:line="276" w:lineRule="auto"/>
              <w:rPr>
                <w:rFonts w:ascii="Montserrat" w:hAnsi="Montserrat" w:cs="Montserrat"/>
                <w:color w:val="000000"/>
              </w:rPr>
            </w:pPr>
          </w:p>
        </w:tc>
        <w:tc>
          <w:tcPr>
            <w:tcW w:w="2375" w:type="dxa"/>
            <w:tcBorders>
              <w:top w:val="none" w:sz="6" w:space="0" w:color="auto"/>
              <w:left w:val="none" w:sz="6" w:space="0" w:color="auto"/>
              <w:bottom w:val="none" w:sz="6" w:space="0" w:color="auto"/>
            </w:tcBorders>
          </w:tcPr>
          <w:p w14:paraId="3485C84C" w14:textId="77777777" w:rsidR="00033EB9" w:rsidRPr="00D560F7" w:rsidRDefault="00033EB9" w:rsidP="0091185E">
            <w:pPr>
              <w:autoSpaceDE w:val="0"/>
              <w:autoSpaceDN w:val="0"/>
              <w:adjustRightInd w:val="0"/>
              <w:spacing w:after="0" w:line="276" w:lineRule="auto"/>
              <w:rPr>
                <w:rFonts w:ascii="Montserrat" w:hAnsi="Montserrat" w:cs="Montserrat"/>
                <w:color w:val="000000"/>
              </w:rPr>
            </w:pPr>
          </w:p>
        </w:tc>
      </w:tr>
      <w:tr w:rsidR="00033EB9" w:rsidRPr="00F17941" w14:paraId="1DD2EDD3" w14:textId="77777777" w:rsidTr="00033EB9">
        <w:trPr>
          <w:trHeight w:val="147"/>
        </w:trPr>
        <w:tc>
          <w:tcPr>
            <w:tcW w:w="2375" w:type="dxa"/>
            <w:tcBorders>
              <w:top w:val="none" w:sz="6" w:space="0" w:color="auto"/>
              <w:bottom w:val="none" w:sz="6" w:space="0" w:color="auto"/>
              <w:right w:val="none" w:sz="6" w:space="0" w:color="auto"/>
            </w:tcBorders>
          </w:tcPr>
          <w:p w14:paraId="431FBBCE" w14:textId="20D658B1" w:rsidR="00033EB9" w:rsidRPr="00F17941" w:rsidRDefault="00033EB9" w:rsidP="0091185E">
            <w:pPr>
              <w:autoSpaceDE w:val="0"/>
              <w:autoSpaceDN w:val="0"/>
              <w:adjustRightInd w:val="0"/>
              <w:spacing w:after="0" w:line="276" w:lineRule="auto"/>
              <w:rPr>
                <w:rFonts w:ascii="Montserrat" w:hAnsi="Montserrat" w:cs="Montserrat"/>
                <w:color w:val="000000"/>
              </w:rPr>
            </w:pPr>
          </w:p>
        </w:tc>
        <w:tc>
          <w:tcPr>
            <w:tcW w:w="2375" w:type="dxa"/>
            <w:tcBorders>
              <w:top w:val="none" w:sz="6" w:space="0" w:color="auto"/>
              <w:left w:val="none" w:sz="6" w:space="0" w:color="auto"/>
              <w:bottom w:val="none" w:sz="6" w:space="0" w:color="auto"/>
              <w:right w:val="none" w:sz="6" w:space="0" w:color="auto"/>
            </w:tcBorders>
          </w:tcPr>
          <w:p w14:paraId="3374B5FD" w14:textId="61B611D1" w:rsidR="00033EB9" w:rsidRPr="00F17941" w:rsidRDefault="00033EB9" w:rsidP="0091185E">
            <w:pPr>
              <w:autoSpaceDE w:val="0"/>
              <w:autoSpaceDN w:val="0"/>
              <w:adjustRightInd w:val="0"/>
              <w:spacing w:after="0" w:line="276" w:lineRule="auto"/>
              <w:rPr>
                <w:rFonts w:ascii="Montserrat" w:hAnsi="Montserrat" w:cs="Montserrat"/>
                <w:color w:val="000000"/>
              </w:rPr>
            </w:pPr>
          </w:p>
        </w:tc>
        <w:tc>
          <w:tcPr>
            <w:tcW w:w="2375" w:type="dxa"/>
            <w:tcBorders>
              <w:top w:val="none" w:sz="6" w:space="0" w:color="auto"/>
              <w:left w:val="none" w:sz="6" w:space="0" w:color="auto"/>
              <w:bottom w:val="none" w:sz="6" w:space="0" w:color="auto"/>
            </w:tcBorders>
          </w:tcPr>
          <w:p w14:paraId="1F7670D2" w14:textId="77777777" w:rsidR="00033EB9" w:rsidRPr="00F17941" w:rsidRDefault="00033EB9" w:rsidP="0091185E">
            <w:pPr>
              <w:autoSpaceDE w:val="0"/>
              <w:autoSpaceDN w:val="0"/>
              <w:adjustRightInd w:val="0"/>
              <w:spacing w:after="0" w:line="276" w:lineRule="auto"/>
              <w:rPr>
                <w:rFonts w:ascii="Montserrat" w:hAnsi="Montserrat" w:cs="Montserrat"/>
                <w:color w:val="000000"/>
              </w:rPr>
            </w:pPr>
          </w:p>
        </w:tc>
      </w:tr>
      <w:tr w:rsidR="00033EB9" w:rsidRPr="00F17941" w14:paraId="47D055A4" w14:textId="77777777" w:rsidTr="00033EB9">
        <w:trPr>
          <w:trHeight w:val="147"/>
        </w:trPr>
        <w:tc>
          <w:tcPr>
            <w:tcW w:w="2375" w:type="dxa"/>
            <w:tcBorders>
              <w:top w:val="none" w:sz="6" w:space="0" w:color="auto"/>
              <w:bottom w:val="none" w:sz="6" w:space="0" w:color="auto"/>
              <w:right w:val="none" w:sz="6" w:space="0" w:color="auto"/>
            </w:tcBorders>
          </w:tcPr>
          <w:p w14:paraId="3FFA80B5" w14:textId="7D9E88DF" w:rsidR="00033EB9" w:rsidRPr="00F17941" w:rsidRDefault="00033EB9" w:rsidP="0091185E">
            <w:pPr>
              <w:autoSpaceDE w:val="0"/>
              <w:autoSpaceDN w:val="0"/>
              <w:adjustRightInd w:val="0"/>
              <w:spacing w:after="0" w:line="276" w:lineRule="auto"/>
              <w:rPr>
                <w:rFonts w:ascii="Montserrat" w:hAnsi="Montserrat" w:cs="Montserrat"/>
                <w:color w:val="000000"/>
              </w:rPr>
            </w:pPr>
          </w:p>
        </w:tc>
        <w:tc>
          <w:tcPr>
            <w:tcW w:w="2375" w:type="dxa"/>
            <w:tcBorders>
              <w:top w:val="none" w:sz="6" w:space="0" w:color="auto"/>
              <w:left w:val="none" w:sz="6" w:space="0" w:color="auto"/>
              <w:bottom w:val="none" w:sz="6" w:space="0" w:color="auto"/>
              <w:right w:val="none" w:sz="6" w:space="0" w:color="auto"/>
            </w:tcBorders>
          </w:tcPr>
          <w:p w14:paraId="08287D6B" w14:textId="5A154901" w:rsidR="00033EB9" w:rsidRPr="00F17941" w:rsidRDefault="00033EB9" w:rsidP="0091185E">
            <w:pPr>
              <w:autoSpaceDE w:val="0"/>
              <w:autoSpaceDN w:val="0"/>
              <w:adjustRightInd w:val="0"/>
              <w:spacing w:after="0" w:line="276" w:lineRule="auto"/>
              <w:rPr>
                <w:rFonts w:ascii="Montserrat" w:hAnsi="Montserrat" w:cs="Montserrat"/>
                <w:color w:val="000000"/>
              </w:rPr>
            </w:pPr>
          </w:p>
        </w:tc>
        <w:tc>
          <w:tcPr>
            <w:tcW w:w="2375" w:type="dxa"/>
            <w:tcBorders>
              <w:top w:val="none" w:sz="6" w:space="0" w:color="auto"/>
              <w:left w:val="none" w:sz="6" w:space="0" w:color="auto"/>
              <w:bottom w:val="none" w:sz="6" w:space="0" w:color="auto"/>
            </w:tcBorders>
          </w:tcPr>
          <w:p w14:paraId="1460274C" w14:textId="77777777" w:rsidR="00033EB9" w:rsidRPr="00F17941" w:rsidRDefault="00033EB9" w:rsidP="0091185E">
            <w:pPr>
              <w:autoSpaceDE w:val="0"/>
              <w:autoSpaceDN w:val="0"/>
              <w:adjustRightInd w:val="0"/>
              <w:spacing w:after="0" w:line="276" w:lineRule="auto"/>
              <w:rPr>
                <w:rFonts w:ascii="Montserrat" w:hAnsi="Montserrat" w:cs="Montserrat"/>
                <w:color w:val="000000"/>
              </w:rPr>
            </w:pPr>
          </w:p>
        </w:tc>
      </w:tr>
    </w:tbl>
    <w:p w14:paraId="0A8F919D" w14:textId="40D1F17A" w:rsidR="00BD7C23" w:rsidRDefault="00BD7C23" w:rsidP="00BD7C23">
      <w:pPr>
        <w:pStyle w:val="Tytul"/>
        <w:spacing w:before="720" w:after="0" w:line="360" w:lineRule="auto"/>
        <w:contextualSpacing/>
        <w:rPr>
          <w:rFonts w:ascii="Montserrat" w:hAnsi="Montserrat" w:cs="Arial"/>
          <w:sz w:val="22"/>
          <w:szCs w:val="22"/>
          <w:lang w:val="pl-PL"/>
        </w:rPr>
      </w:pPr>
    </w:p>
    <w:p w14:paraId="2E9420EE" w14:textId="77777777" w:rsidR="00BD7C23" w:rsidRDefault="00BD7C23" w:rsidP="00BD7C23">
      <w:pPr>
        <w:pStyle w:val="Tytul"/>
        <w:spacing w:before="720" w:after="0" w:line="360" w:lineRule="auto"/>
        <w:contextualSpacing/>
        <w:jc w:val="right"/>
        <w:rPr>
          <w:rFonts w:ascii="Montserrat" w:hAnsi="Montserrat" w:cs="Arial"/>
          <w:sz w:val="22"/>
          <w:szCs w:val="22"/>
          <w:lang w:val="pl-PL"/>
        </w:rPr>
      </w:pPr>
    </w:p>
    <w:p w14:paraId="146EC7DB" w14:textId="77777777" w:rsidR="00AE3555" w:rsidRDefault="00AE3555" w:rsidP="00BD7C23">
      <w:pPr>
        <w:pStyle w:val="Tytul"/>
        <w:spacing w:before="720" w:after="0" w:line="360" w:lineRule="auto"/>
        <w:contextualSpacing/>
        <w:jc w:val="right"/>
        <w:rPr>
          <w:rFonts w:ascii="Montserrat" w:hAnsi="Montserrat" w:cs="Arial"/>
          <w:sz w:val="22"/>
          <w:szCs w:val="22"/>
          <w:lang w:val="pl-PL"/>
        </w:rPr>
      </w:pPr>
    </w:p>
    <w:p w14:paraId="028F4764" w14:textId="77777777" w:rsidR="00AC68D4" w:rsidRDefault="00AC68D4" w:rsidP="00BD7C23">
      <w:pPr>
        <w:pStyle w:val="Tytul"/>
        <w:spacing w:before="720" w:after="0" w:line="360" w:lineRule="auto"/>
        <w:contextualSpacing/>
        <w:jc w:val="right"/>
        <w:rPr>
          <w:rFonts w:ascii="Montserrat" w:hAnsi="Montserrat" w:cs="Arial"/>
          <w:sz w:val="22"/>
          <w:szCs w:val="22"/>
          <w:lang w:val="pl-PL"/>
        </w:rPr>
      </w:pPr>
    </w:p>
    <w:p w14:paraId="0CCFB1B1" w14:textId="77777777" w:rsidR="00AE3555" w:rsidRDefault="00AE3555" w:rsidP="00BD7C23">
      <w:pPr>
        <w:pStyle w:val="Tytul"/>
        <w:spacing w:before="720" w:after="0" w:line="360" w:lineRule="auto"/>
        <w:contextualSpacing/>
        <w:jc w:val="right"/>
        <w:rPr>
          <w:rFonts w:ascii="Montserrat" w:hAnsi="Montserrat" w:cs="Arial"/>
          <w:sz w:val="22"/>
          <w:szCs w:val="22"/>
          <w:lang w:val="pl-PL"/>
        </w:rPr>
      </w:pPr>
    </w:p>
    <w:p w14:paraId="73CEBD81" w14:textId="77777777" w:rsidR="004F4E84" w:rsidRDefault="004F4E84" w:rsidP="00BD7C23">
      <w:pPr>
        <w:pStyle w:val="Tytul"/>
        <w:spacing w:before="720" w:after="0" w:line="360" w:lineRule="auto"/>
        <w:contextualSpacing/>
        <w:jc w:val="right"/>
        <w:rPr>
          <w:rFonts w:ascii="Montserrat" w:hAnsi="Montserrat" w:cs="Arial"/>
          <w:sz w:val="22"/>
          <w:szCs w:val="22"/>
          <w:lang w:val="pl-PL"/>
        </w:rPr>
      </w:pPr>
    </w:p>
    <w:p w14:paraId="44F07BD6" w14:textId="77777777" w:rsidR="004F4E84" w:rsidRDefault="004F4E84" w:rsidP="00BD7C23">
      <w:pPr>
        <w:pStyle w:val="Tytul"/>
        <w:spacing w:before="720" w:after="0" w:line="360" w:lineRule="auto"/>
        <w:contextualSpacing/>
        <w:jc w:val="right"/>
        <w:rPr>
          <w:rFonts w:ascii="Montserrat" w:hAnsi="Montserrat" w:cs="Arial"/>
          <w:sz w:val="22"/>
          <w:szCs w:val="22"/>
          <w:lang w:val="pl-PL"/>
        </w:rPr>
      </w:pPr>
    </w:p>
    <w:p w14:paraId="63F6201D" w14:textId="77777777" w:rsidR="004F4E84" w:rsidRDefault="004F4E84" w:rsidP="00BD7C23">
      <w:pPr>
        <w:pStyle w:val="Tytul"/>
        <w:spacing w:before="720" w:after="0" w:line="360" w:lineRule="auto"/>
        <w:contextualSpacing/>
        <w:jc w:val="right"/>
        <w:rPr>
          <w:rFonts w:ascii="Montserrat" w:hAnsi="Montserrat" w:cs="Arial"/>
          <w:sz w:val="22"/>
          <w:szCs w:val="22"/>
          <w:lang w:val="pl-PL"/>
        </w:rPr>
      </w:pPr>
    </w:p>
    <w:p w14:paraId="37DFA49E" w14:textId="77777777" w:rsidR="004F4E84" w:rsidRDefault="004F4E84" w:rsidP="00BD7C23">
      <w:pPr>
        <w:pStyle w:val="Tytul"/>
        <w:spacing w:before="720" w:after="0" w:line="360" w:lineRule="auto"/>
        <w:contextualSpacing/>
        <w:jc w:val="right"/>
        <w:rPr>
          <w:rFonts w:ascii="Montserrat" w:hAnsi="Montserrat" w:cs="Arial"/>
          <w:sz w:val="22"/>
          <w:szCs w:val="22"/>
          <w:lang w:val="pl-PL"/>
        </w:rPr>
      </w:pPr>
    </w:p>
    <w:p w14:paraId="3CEB9FCC" w14:textId="77777777" w:rsidR="004F4E84" w:rsidRDefault="004F4E84" w:rsidP="00BD7C23">
      <w:pPr>
        <w:pStyle w:val="Tytul"/>
        <w:spacing w:before="720" w:after="0" w:line="360" w:lineRule="auto"/>
        <w:contextualSpacing/>
        <w:jc w:val="right"/>
        <w:rPr>
          <w:rFonts w:ascii="Montserrat" w:hAnsi="Montserrat" w:cs="Arial"/>
          <w:sz w:val="22"/>
          <w:szCs w:val="22"/>
          <w:lang w:val="pl-PL"/>
        </w:rPr>
      </w:pPr>
    </w:p>
    <w:p w14:paraId="478BD8B2" w14:textId="77777777" w:rsidR="00AE3555" w:rsidRDefault="00AE3555" w:rsidP="00BD7C23">
      <w:pPr>
        <w:pStyle w:val="Tytul"/>
        <w:spacing w:before="720" w:after="0" w:line="360" w:lineRule="auto"/>
        <w:contextualSpacing/>
        <w:jc w:val="right"/>
        <w:rPr>
          <w:rFonts w:ascii="Montserrat" w:hAnsi="Montserrat" w:cs="Arial"/>
          <w:sz w:val="22"/>
          <w:szCs w:val="22"/>
          <w:lang w:val="pl-PL"/>
        </w:rPr>
      </w:pPr>
    </w:p>
    <w:p w14:paraId="67BBC285" w14:textId="77777777" w:rsidR="00AE3555" w:rsidRDefault="00AE3555" w:rsidP="00BD7C23">
      <w:pPr>
        <w:pStyle w:val="Tytul"/>
        <w:spacing w:before="720" w:after="0" w:line="360" w:lineRule="auto"/>
        <w:contextualSpacing/>
        <w:jc w:val="right"/>
        <w:rPr>
          <w:rFonts w:ascii="Montserrat" w:hAnsi="Montserrat" w:cs="Arial"/>
          <w:sz w:val="22"/>
          <w:szCs w:val="22"/>
          <w:lang w:val="pl-PL"/>
        </w:rPr>
      </w:pPr>
    </w:p>
    <w:p w14:paraId="4FA7C7FB" w14:textId="77777777" w:rsidR="00F17941" w:rsidRDefault="00F17941" w:rsidP="00BD7C23">
      <w:pPr>
        <w:pStyle w:val="Tytul"/>
        <w:spacing w:before="720" w:after="0" w:line="360" w:lineRule="auto"/>
        <w:contextualSpacing/>
        <w:jc w:val="right"/>
        <w:rPr>
          <w:rFonts w:ascii="Montserrat" w:hAnsi="Montserrat" w:cs="Arial"/>
          <w:sz w:val="22"/>
          <w:szCs w:val="22"/>
          <w:lang w:val="pl-PL"/>
        </w:rPr>
      </w:pPr>
    </w:p>
    <w:p w14:paraId="5A490225" w14:textId="77777777" w:rsidR="00F17941" w:rsidRDefault="00F17941" w:rsidP="00BD7C23">
      <w:pPr>
        <w:pStyle w:val="Tytul"/>
        <w:spacing w:before="720" w:after="0" w:line="360" w:lineRule="auto"/>
        <w:contextualSpacing/>
        <w:jc w:val="right"/>
        <w:rPr>
          <w:rFonts w:ascii="Montserrat" w:hAnsi="Montserrat" w:cs="Arial"/>
          <w:sz w:val="22"/>
          <w:szCs w:val="22"/>
          <w:lang w:val="pl-PL"/>
        </w:rPr>
      </w:pPr>
    </w:p>
    <w:p w14:paraId="76933C2A" w14:textId="77777777" w:rsidR="00F17941" w:rsidRDefault="00F17941" w:rsidP="00BD7C23">
      <w:pPr>
        <w:pStyle w:val="Tytul"/>
        <w:spacing w:before="720" w:after="0" w:line="360" w:lineRule="auto"/>
        <w:contextualSpacing/>
        <w:jc w:val="right"/>
        <w:rPr>
          <w:rFonts w:ascii="Montserrat" w:hAnsi="Montserrat" w:cs="Arial"/>
          <w:sz w:val="22"/>
          <w:szCs w:val="22"/>
          <w:lang w:val="pl-PL"/>
        </w:rPr>
      </w:pPr>
    </w:p>
    <w:p w14:paraId="77A6DDD5" w14:textId="77777777" w:rsidR="00033EB9" w:rsidRDefault="00033EB9" w:rsidP="001278F3">
      <w:pPr>
        <w:rPr>
          <w:rFonts w:ascii="Montserrat" w:hAnsi="Montserrat" w:cs="Arial"/>
          <w:b/>
          <w:bCs/>
        </w:rPr>
      </w:pPr>
    </w:p>
    <w:p w14:paraId="28A60AC8" w14:textId="77777777" w:rsidR="00033EB9" w:rsidRDefault="00033EB9" w:rsidP="001278F3">
      <w:pPr>
        <w:rPr>
          <w:rFonts w:ascii="Montserrat" w:hAnsi="Montserrat" w:cs="Arial"/>
          <w:b/>
          <w:bCs/>
        </w:rPr>
      </w:pPr>
    </w:p>
    <w:p w14:paraId="620DA79B" w14:textId="04F85CBF" w:rsidR="00A1739C" w:rsidRDefault="00A1739C" w:rsidP="00C957F1">
      <w:pPr>
        <w:spacing w:line="240" w:lineRule="auto"/>
        <w:rPr>
          <w:rFonts w:ascii="Montserrat" w:hAnsi="Montserrat" w:cs="Arial"/>
          <w:b/>
          <w:bCs/>
          <w:sz w:val="20"/>
          <w:szCs w:val="20"/>
        </w:rPr>
      </w:pPr>
      <w:r w:rsidRPr="00C957F1">
        <w:rPr>
          <w:rFonts w:ascii="Montserrat" w:hAnsi="Montserrat" w:cs="Arial"/>
          <w:b/>
          <w:bCs/>
          <w:sz w:val="20"/>
          <w:szCs w:val="20"/>
        </w:rPr>
        <w:lastRenderedPageBreak/>
        <w:t xml:space="preserve">Załącznik nr </w:t>
      </w:r>
      <w:r w:rsidR="009F37DA" w:rsidRPr="00C957F1">
        <w:rPr>
          <w:rFonts w:ascii="Montserrat" w:hAnsi="Montserrat" w:cs="Arial"/>
          <w:b/>
          <w:bCs/>
          <w:sz w:val="20"/>
          <w:szCs w:val="20"/>
        </w:rPr>
        <w:t>4</w:t>
      </w:r>
      <w:r w:rsidRPr="00C957F1">
        <w:rPr>
          <w:rFonts w:ascii="Montserrat" w:hAnsi="Montserrat" w:cs="Arial"/>
          <w:b/>
          <w:bCs/>
          <w:sz w:val="20"/>
          <w:szCs w:val="20"/>
        </w:rPr>
        <w:t xml:space="preserve"> - Wzór zobowiązania do zachowania poufności</w:t>
      </w:r>
    </w:p>
    <w:p w14:paraId="2C344585" w14:textId="77777777" w:rsidR="00C957F1" w:rsidRPr="00C957F1" w:rsidRDefault="00C957F1" w:rsidP="00C957F1">
      <w:pPr>
        <w:spacing w:line="240" w:lineRule="auto"/>
        <w:rPr>
          <w:rFonts w:ascii="Montserrat" w:hAnsi="Montserrat" w:cs="Arial"/>
          <w:b/>
          <w:bCs/>
          <w:sz w:val="20"/>
          <w:szCs w:val="20"/>
        </w:rPr>
      </w:pPr>
    </w:p>
    <w:p w14:paraId="4A7F3887" w14:textId="72FF75D8" w:rsidR="006D1740" w:rsidRPr="00C957F1" w:rsidRDefault="006D1740" w:rsidP="00C957F1">
      <w:pPr>
        <w:pStyle w:val="Nagwek1"/>
        <w:spacing w:after="60"/>
        <w:ind w:left="0"/>
        <w:rPr>
          <w:rFonts w:ascii="Montserrat" w:hAnsi="Montserrat" w:cs="Arial"/>
          <w:b w:val="0"/>
          <w:sz w:val="16"/>
          <w:szCs w:val="16"/>
        </w:rPr>
      </w:pPr>
      <w:r w:rsidRPr="00C957F1">
        <w:rPr>
          <w:rFonts w:ascii="Montserrat" w:hAnsi="Montserrat" w:cs="Arial"/>
          <w:b w:val="0"/>
          <w:sz w:val="16"/>
          <w:szCs w:val="16"/>
        </w:rPr>
        <w:t xml:space="preserve">…………………………. …………………….. </w:t>
      </w:r>
      <w:r w:rsidRPr="00C957F1">
        <w:rPr>
          <w:rFonts w:ascii="Montserrat" w:hAnsi="Montserrat" w:cs="Arial"/>
          <w:b w:val="0"/>
          <w:sz w:val="16"/>
          <w:szCs w:val="16"/>
        </w:rPr>
        <w:tab/>
      </w:r>
      <w:r w:rsidRPr="00C957F1">
        <w:rPr>
          <w:rFonts w:ascii="Montserrat" w:hAnsi="Montserrat" w:cs="Arial"/>
          <w:b w:val="0"/>
          <w:sz w:val="16"/>
          <w:szCs w:val="16"/>
        </w:rPr>
        <w:tab/>
      </w:r>
      <w:r w:rsidRPr="00C957F1">
        <w:rPr>
          <w:rFonts w:ascii="Montserrat" w:hAnsi="Montserrat" w:cs="Arial"/>
          <w:b w:val="0"/>
          <w:sz w:val="16"/>
          <w:szCs w:val="16"/>
        </w:rPr>
        <w:tab/>
      </w:r>
      <w:r w:rsidRPr="00C957F1">
        <w:rPr>
          <w:rFonts w:ascii="Montserrat" w:hAnsi="Montserrat" w:cs="Arial"/>
          <w:b w:val="0"/>
          <w:sz w:val="16"/>
          <w:szCs w:val="16"/>
        </w:rPr>
        <w:tab/>
      </w:r>
      <w:r w:rsidR="00C957F1">
        <w:rPr>
          <w:rFonts w:ascii="Montserrat" w:hAnsi="Montserrat" w:cs="Arial"/>
          <w:b w:val="0"/>
          <w:sz w:val="16"/>
          <w:szCs w:val="16"/>
        </w:rPr>
        <w:t xml:space="preserve">                               </w:t>
      </w:r>
      <w:r w:rsidRPr="00C957F1">
        <w:rPr>
          <w:rFonts w:ascii="Montserrat" w:hAnsi="Montserrat" w:cs="Arial"/>
          <w:b w:val="0"/>
          <w:sz w:val="16"/>
          <w:szCs w:val="16"/>
        </w:rPr>
        <w:t>………………………………………………………………………………..</w:t>
      </w:r>
    </w:p>
    <w:p w14:paraId="0DA86983" w14:textId="09784111" w:rsidR="006D1740" w:rsidRPr="00C957F1" w:rsidRDefault="006D1740" w:rsidP="00C957F1">
      <w:pPr>
        <w:pStyle w:val="Nagwek1"/>
        <w:spacing w:before="60"/>
        <w:ind w:left="0"/>
        <w:rPr>
          <w:rFonts w:ascii="Montserrat" w:hAnsi="Montserrat"/>
          <w:sz w:val="16"/>
          <w:szCs w:val="16"/>
        </w:rPr>
      </w:pPr>
      <w:r w:rsidRPr="00C957F1">
        <w:rPr>
          <w:rFonts w:ascii="Montserrat" w:hAnsi="Montserrat" w:cs="Arial"/>
          <w:b w:val="0"/>
          <w:sz w:val="16"/>
          <w:szCs w:val="16"/>
        </w:rPr>
        <w:t>(miejscowość, dnia)</w:t>
      </w:r>
      <w:r w:rsidRPr="00C957F1">
        <w:rPr>
          <w:rFonts w:ascii="Montserrat" w:hAnsi="Montserrat" w:cs="Arial"/>
          <w:sz w:val="16"/>
          <w:szCs w:val="16"/>
        </w:rPr>
        <w:tab/>
        <w:t xml:space="preserve">                                           </w:t>
      </w:r>
      <w:r w:rsidR="00C957F1">
        <w:rPr>
          <w:rFonts w:ascii="Montserrat" w:hAnsi="Montserrat" w:cs="Arial"/>
          <w:sz w:val="16"/>
          <w:szCs w:val="16"/>
        </w:rPr>
        <w:t xml:space="preserve">                           </w:t>
      </w:r>
      <w:r w:rsidRPr="00C957F1">
        <w:rPr>
          <w:rFonts w:ascii="Montserrat" w:hAnsi="Montserrat" w:cs="Arial"/>
          <w:sz w:val="16"/>
          <w:szCs w:val="16"/>
        </w:rPr>
        <w:t xml:space="preserve"> </w:t>
      </w:r>
      <w:r w:rsidRPr="00C957F1">
        <w:rPr>
          <w:rFonts w:ascii="Montserrat" w:hAnsi="Montserrat" w:cs="Arial"/>
          <w:b w:val="0"/>
          <w:sz w:val="16"/>
          <w:szCs w:val="16"/>
        </w:rPr>
        <w:t>(imię i nazwisko składającego</w:t>
      </w:r>
      <w:r w:rsidR="00C957F1" w:rsidRPr="00C957F1">
        <w:rPr>
          <w:rFonts w:ascii="Montserrat" w:hAnsi="Montserrat" w:cs="Arial"/>
          <w:b w:val="0"/>
          <w:sz w:val="16"/>
          <w:szCs w:val="16"/>
        </w:rPr>
        <w:t xml:space="preserve"> z</w:t>
      </w:r>
      <w:r w:rsidRPr="00C957F1">
        <w:rPr>
          <w:rFonts w:ascii="Montserrat" w:hAnsi="Montserrat" w:cs="Arial"/>
          <w:b w:val="0"/>
          <w:sz w:val="16"/>
          <w:szCs w:val="16"/>
        </w:rPr>
        <w:t>obowiązanie)</w:t>
      </w:r>
      <w:r w:rsidRPr="00C957F1">
        <w:rPr>
          <w:rFonts w:ascii="Montserrat" w:hAnsi="Montserrat" w:cs="Arial"/>
          <w:sz w:val="16"/>
          <w:szCs w:val="16"/>
        </w:rPr>
        <w:t xml:space="preserve">  </w:t>
      </w:r>
    </w:p>
    <w:p w14:paraId="65977E8A" w14:textId="77777777" w:rsidR="006D1740" w:rsidRPr="00C957F1" w:rsidRDefault="006D1740" w:rsidP="00C957F1">
      <w:pPr>
        <w:keepNext/>
        <w:keepLines/>
        <w:tabs>
          <w:tab w:val="left" w:pos="0"/>
        </w:tabs>
        <w:suppressAutoHyphens/>
        <w:snapToGrid w:val="0"/>
        <w:spacing w:after="120" w:line="240" w:lineRule="auto"/>
        <w:ind w:left="993" w:hanging="709"/>
        <w:contextualSpacing/>
        <w:jc w:val="center"/>
        <w:outlineLvl w:val="0"/>
        <w:rPr>
          <w:rFonts w:ascii="Montserrat" w:hAnsi="Montserrat" w:cs="Calibri"/>
          <w:b/>
          <w:caps/>
          <w:sz w:val="20"/>
          <w:szCs w:val="20"/>
          <w:u w:val="single"/>
          <w:lang w:eastAsia="ar-SA"/>
        </w:rPr>
      </w:pPr>
    </w:p>
    <w:p w14:paraId="5755D038" w14:textId="72A2AB6E" w:rsidR="00A1739C" w:rsidRPr="00C957F1" w:rsidRDefault="00A1739C" w:rsidP="00C957F1">
      <w:pPr>
        <w:keepNext/>
        <w:keepLines/>
        <w:tabs>
          <w:tab w:val="left" w:pos="0"/>
        </w:tabs>
        <w:suppressAutoHyphens/>
        <w:snapToGrid w:val="0"/>
        <w:spacing w:after="120" w:line="240" w:lineRule="auto"/>
        <w:ind w:left="993" w:hanging="709"/>
        <w:contextualSpacing/>
        <w:jc w:val="center"/>
        <w:outlineLvl w:val="0"/>
        <w:rPr>
          <w:rFonts w:ascii="Montserrat" w:hAnsi="Montserrat" w:cs="Calibri"/>
          <w:b/>
          <w:caps/>
          <w:sz w:val="20"/>
          <w:szCs w:val="20"/>
          <w:u w:val="single"/>
          <w:lang w:eastAsia="ar-SA"/>
        </w:rPr>
      </w:pPr>
      <w:r w:rsidRPr="00C957F1">
        <w:rPr>
          <w:rFonts w:ascii="Montserrat" w:hAnsi="Montserrat" w:cs="Calibri"/>
          <w:b/>
          <w:caps/>
          <w:sz w:val="20"/>
          <w:szCs w:val="20"/>
          <w:u w:val="single"/>
          <w:lang w:eastAsia="ar-SA"/>
        </w:rPr>
        <w:t>Zobowiązanie do zachowania poufności</w:t>
      </w:r>
    </w:p>
    <w:p w14:paraId="1221E1D1" w14:textId="77777777" w:rsidR="00A1739C" w:rsidRPr="00C957F1" w:rsidRDefault="00A1739C" w:rsidP="00C957F1">
      <w:pPr>
        <w:keepNext/>
        <w:keepLines/>
        <w:suppressAutoHyphens/>
        <w:snapToGrid w:val="0"/>
        <w:spacing w:after="120" w:line="240" w:lineRule="auto"/>
        <w:contextualSpacing/>
        <w:jc w:val="both"/>
        <w:outlineLvl w:val="0"/>
        <w:rPr>
          <w:rFonts w:ascii="Montserrat" w:hAnsi="Montserrat" w:cs="Calibri"/>
          <w:b/>
          <w:bCs/>
          <w:i/>
          <w:iCs/>
          <w:sz w:val="20"/>
          <w:szCs w:val="20"/>
          <w:lang w:eastAsia="ar-SA"/>
        </w:rPr>
      </w:pPr>
      <w:r w:rsidRPr="00C957F1">
        <w:rPr>
          <w:rFonts w:ascii="Montserrat" w:hAnsi="Montserrat" w:cs="Calibri"/>
          <w:b/>
          <w:bCs/>
          <w:i/>
          <w:iCs/>
          <w:sz w:val="20"/>
          <w:szCs w:val="20"/>
          <w:lang w:eastAsia="ar-SA"/>
        </w:rPr>
        <w:t>(dla pracowników firm zewnętrznych świadczących usługi na rzecz Banku, osób  współpracujących z tymi firmami, pracowników podwykonawców firm zewnętrznych oraz osób współpracujących z podwykonawcami, wykonujących prace zlecone w obiektach Banku lub pracowników firm zewnętrznych mających zdalny dostęp do systemów informatycznych Banku).</w:t>
      </w:r>
    </w:p>
    <w:p w14:paraId="38E0D0DD" w14:textId="304580FE" w:rsidR="00A1739C" w:rsidRPr="00C957F1" w:rsidRDefault="00A1739C" w:rsidP="00C957F1">
      <w:pPr>
        <w:keepLines/>
        <w:suppressAutoHyphens/>
        <w:autoSpaceDE w:val="0"/>
        <w:autoSpaceDN w:val="0"/>
        <w:adjustRightInd w:val="0"/>
        <w:snapToGrid w:val="0"/>
        <w:spacing w:before="60" w:after="60" w:line="240" w:lineRule="auto"/>
        <w:contextualSpacing/>
        <w:jc w:val="both"/>
        <w:rPr>
          <w:rFonts w:ascii="Montserrat" w:eastAsia="Calibri" w:hAnsi="Montserrat" w:cs="Calibri"/>
          <w:color w:val="000000"/>
          <w:sz w:val="20"/>
          <w:szCs w:val="20"/>
        </w:rPr>
      </w:pPr>
      <w:r w:rsidRPr="00C957F1">
        <w:rPr>
          <w:rFonts w:ascii="Montserrat" w:eastAsia="Calibri" w:hAnsi="Montserrat" w:cs="Calibri"/>
          <w:color w:val="000000"/>
          <w:sz w:val="20"/>
          <w:szCs w:val="20"/>
        </w:rPr>
        <w:t xml:space="preserve">Ja, niżej podpisany/-a ……………, będący pracownikiem ………………………/osobą współpracującą </w:t>
      </w:r>
      <w:r w:rsidR="000A63BB" w:rsidRPr="00C957F1">
        <w:rPr>
          <w:rFonts w:ascii="Montserrat" w:eastAsia="Calibri" w:hAnsi="Montserrat" w:cs="Calibri"/>
          <w:color w:val="000000"/>
          <w:sz w:val="20"/>
          <w:szCs w:val="20"/>
        </w:rPr>
        <w:t xml:space="preserve">                     </w:t>
      </w:r>
      <w:r w:rsidRPr="00C957F1">
        <w:rPr>
          <w:rFonts w:ascii="Montserrat" w:eastAsia="Calibri" w:hAnsi="Montserrat" w:cs="Calibri"/>
          <w:color w:val="000000"/>
          <w:sz w:val="20"/>
          <w:szCs w:val="20"/>
        </w:rPr>
        <w:t>z ………………….</w:t>
      </w:r>
      <w:r w:rsidRPr="00C957F1">
        <w:rPr>
          <w:rFonts w:ascii="Montserrat" w:eastAsia="Calibri" w:hAnsi="Montserrat" w:cs="Calibri"/>
          <w:color w:val="000000"/>
          <w:sz w:val="20"/>
          <w:szCs w:val="20"/>
          <w:vertAlign w:val="superscript"/>
        </w:rPr>
        <w:footnoteReference w:id="2"/>
      </w:r>
      <w:r w:rsidRPr="00C957F1">
        <w:rPr>
          <w:rFonts w:ascii="Montserrat" w:eastAsia="Calibri" w:hAnsi="Montserrat" w:cs="Calibri"/>
          <w:color w:val="000000"/>
          <w:sz w:val="20"/>
          <w:szCs w:val="20"/>
        </w:rPr>
        <w:t xml:space="preserve"> zobowiązuję się do zachowania w tajemnicy i nieudostępniania osobom trzecim jakichkolwiek informacji związanych z działalnością Banku Ochrony Środowiska S.A. </w:t>
      </w:r>
      <w:r w:rsidR="000A63BB" w:rsidRPr="00C957F1">
        <w:rPr>
          <w:rFonts w:ascii="Montserrat" w:eastAsia="Calibri" w:hAnsi="Montserrat" w:cs="Calibri"/>
          <w:color w:val="000000"/>
          <w:sz w:val="20"/>
          <w:szCs w:val="20"/>
        </w:rPr>
        <w:t xml:space="preserve">                          </w:t>
      </w:r>
      <w:r w:rsidRPr="00C957F1">
        <w:rPr>
          <w:rFonts w:ascii="Montserrat" w:eastAsia="Calibri" w:hAnsi="Montserrat" w:cs="Calibri"/>
          <w:color w:val="000000"/>
          <w:sz w:val="20"/>
          <w:szCs w:val="20"/>
        </w:rPr>
        <w:t>z siedzibą w Warszawie przy Żelaznej 32 („Bank”), uzyskanych w związku z wykonywaniem przeze mnie usługi na podstawie umowy nr …/…/202</w:t>
      </w:r>
      <w:r w:rsidR="00AE3555" w:rsidRPr="00C957F1">
        <w:rPr>
          <w:rFonts w:ascii="Montserrat" w:eastAsia="Calibri" w:hAnsi="Montserrat" w:cs="Calibri"/>
          <w:color w:val="000000"/>
          <w:sz w:val="20"/>
          <w:szCs w:val="20"/>
        </w:rPr>
        <w:t>3</w:t>
      </w:r>
      <w:r w:rsidRPr="00C957F1">
        <w:rPr>
          <w:rFonts w:ascii="Montserrat" w:eastAsia="Calibri" w:hAnsi="Montserrat" w:cs="Calibri"/>
          <w:color w:val="000000"/>
          <w:sz w:val="20"/>
          <w:szCs w:val="20"/>
        </w:rPr>
        <w:t xml:space="preserve"> , zawartej pomiędzy Bankiem a ……. </w:t>
      </w:r>
    </w:p>
    <w:p w14:paraId="23B98222" w14:textId="77777777" w:rsidR="00A1739C" w:rsidRPr="00C957F1" w:rsidRDefault="00A1739C" w:rsidP="00C957F1">
      <w:pPr>
        <w:keepLines/>
        <w:suppressAutoHyphens/>
        <w:autoSpaceDE w:val="0"/>
        <w:autoSpaceDN w:val="0"/>
        <w:adjustRightInd w:val="0"/>
        <w:snapToGrid w:val="0"/>
        <w:spacing w:before="60" w:after="60" w:line="240" w:lineRule="auto"/>
        <w:contextualSpacing/>
        <w:jc w:val="both"/>
        <w:rPr>
          <w:rFonts w:ascii="Montserrat" w:eastAsia="Calibri" w:hAnsi="Montserrat" w:cs="Calibri"/>
          <w:color w:val="000000"/>
          <w:sz w:val="20"/>
          <w:szCs w:val="20"/>
        </w:rPr>
      </w:pPr>
      <w:r w:rsidRPr="00C957F1">
        <w:rPr>
          <w:rFonts w:ascii="Montserrat" w:eastAsia="Calibri" w:hAnsi="Montserrat" w:cs="Calibri"/>
          <w:color w:val="000000"/>
          <w:sz w:val="20"/>
          <w:szCs w:val="20"/>
        </w:rPr>
        <w:t>Zobowiązuję się do zachowania w poufności  w szczególności następujących informacji:</w:t>
      </w:r>
    </w:p>
    <w:p w14:paraId="1EC20FA5" w14:textId="16C97CDB" w:rsidR="00A1739C" w:rsidRPr="00C957F1" w:rsidRDefault="00A1739C" w:rsidP="00C957F1">
      <w:pPr>
        <w:keepLines/>
        <w:numPr>
          <w:ilvl w:val="0"/>
          <w:numId w:val="1"/>
        </w:numPr>
        <w:suppressAutoHyphens/>
        <w:snapToGrid w:val="0"/>
        <w:spacing w:before="60" w:after="60" w:line="240" w:lineRule="auto"/>
        <w:ind w:left="357" w:hanging="357"/>
        <w:contextualSpacing/>
        <w:jc w:val="both"/>
        <w:rPr>
          <w:rFonts w:ascii="Montserrat" w:eastAsia="Calibri" w:hAnsi="Montserrat" w:cs="Calibri"/>
          <w:sz w:val="20"/>
          <w:szCs w:val="20"/>
        </w:rPr>
      </w:pPr>
      <w:r w:rsidRPr="00C957F1">
        <w:rPr>
          <w:rFonts w:ascii="Montserrat" w:eastAsia="Calibri" w:hAnsi="Montserrat" w:cs="Calibri"/>
          <w:sz w:val="20"/>
          <w:szCs w:val="20"/>
        </w:rPr>
        <w:t>informacji technicznych, technologicznych, handlowych, finansowych, prawnych, organizacyjnych lub innych informacji stanowiących tajemnicę przedsiębiorstwa</w:t>
      </w:r>
      <w:r w:rsidR="000A63BB" w:rsidRPr="00C957F1">
        <w:rPr>
          <w:rFonts w:ascii="Montserrat" w:eastAsia="Calibri" w:hAnsi="Montserrat" w:cs="Calibri"/>
          <w:sz w:val="20"/>
          <w:szCs w:val="20"/>
        </w:rPr>
        <w:t xml:space="preserve">                               </w:t>
      </w:r>
      <w:r w:rsidRPr="00C957F1">
        <w:rPr>
          <w:rFonts w:ascii="Montserrat" w:eastAsia="Calibri" w:hAnsi="Montserrat" w:cs="Calibri"/>
          <w:sz w:val="20"/>
          <w:szCs w:val="20"/>
        </w:rPr>
        <w:t xml:space="preserve"> w rozumieniu ustawy z dnia 16 kwietnia 1993 r. o zwalczaniu nieuczciwej konkurencji (tj. Dz.U. z 2020 r. poz. 1913), dotyczących Banku lub podmiotu stowarzyszonego, dominującego lub zależnego od Banku,  </w:t>
      </w:r>
    </w:p>
    <w:p w14:paraId="15DEF6C0" w14:textId="77777777" w:rsidR="00A1739C" w:rsidRPr="00C957F1" w:rsidRDefault="00A1739C" w:rsidP="00C957F1">
      <w:pPr>
        <w:keepLines/>
        <w:numPr>
          <w:ilvl w:val="0"/>
          <w:numId w:val="1"/>
        </w:numPr>
        <w:suppressAutoHyphens/>
        <w:snapToGrid w:val="0"/>
        <w:spacing w:before="60" w:after="60" w:line="240" w:lineRule="auto"/>
        <w:ind w:left="357" w:hanging="357"/>
        <w:contextualSpacing/>
        <w:jc w:val="both"/>
        <w:rPr>
          <w:rFonts w:ascii="Montserrat" w:eastAsia="Calibri" w:hAnsi="Montserrat" w:cs="Calibri"/>
          <w:sz w:val="20"/>
          <w:szCs w:val="20"/>
        </w:rPr>
      </w:pPr>
      <w:r w:rsidRPr="00C957F1">
        <w:rPr>
          <w:rFonts w:ascii="Montserrat" w:eastAsia="Calibri" w:hAnsi="Montserrat" w:cs="Calibri"/>
          <w:color w:val="000000"/>
          <w:sz w:val="20"/>
          <w:szCs w:val="20"/>
        </w:rPr>
        <w:t xml:space="preserve">informacji dotyczących zainstalowanych i stosowanych w obiekcie/-ach Banku systemów alarmowych i środków zabezpieczeń technicznych i mechanicznych, ochrony fizycznej obiektu/-ów Banku, transportów wartości pieniężnych do/z obiektu/-ów Banku, instrukcji, jak również  procedur dotyczących właściwego funkcjonowania systemów zabezpieczeń oraz postępowania pracowników Banku oraz innych informacji, których ujawnienie mogłoby mieć wpływ na bezpieczeństwo chronionego/-ych obiektu/-ów i całego Banku,   </w:t>
      </w:r>
    </w:p>
    <w:p w14:paraId="25ACD401" w14:textId="77777777" w:rsidR="00A1739C" w:rsidRPr="00C957F1" w:rsidRDefault="00A1739C" w:rsidP="00C957F1">
      <w:pPr>
        <w:keepLines/>
        <w:numPr>
          <w:ilvl w:val="0"/>
          <w:numId w:val="1"/>
        </w:numPr>
        <w:suppressAutoHyphens/>
        <w:snapToGrid w:val="0"/>
        <w:spacing w:before="60" w:after="60" w:line="240" w:lineRule="auto"/>
        <w:ind w:left="357" w:hanging="357"/>
        <w:contextualSpacing/>
        <w:jc w:val="both"/>
        <w:rPr>
          <w:rFonts w:ascii="Montserrat" w:eastAsia="Calibri" w:hAnsi="Montserrat" w:cs="Calibri"/>
          <w:sz w:val="20"/>
          <w:szCs w:val="20"/>
        </w:rPr>
      </w:pPr>
      <w:r w:rsidRPr="00C957F1">
        <w:rPr>
          <w:rFonts w:ascii="Montserrat" w:eastAsia="Calibri" w:hAnsi="Montserrat" w:cs="Calibri"/>
          <w:color w:val="000000"/>
          <w:sz w:val="20"/>
          <w:szCs w:val="20"/>
        </w:rPr>
        <w:t>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r w:rsidRPr="00C957F1">
        <w:rPr>
          <w:rFonts w:ascii="Montserrat" w:eastAsia="Calibri" w:hAnsi="Montserrat" w:cs="Calibri"/>
          <w:sz w:val="20"/>
          <w:szCs w:val="20"/>
        </w:rPr>
        <w:t xml:space="preserve">, </w:t>
      </w:r>
      <w:r w:rsidRPr="00C957F1">
        <w:rPr>
          <w:rFonts w:ascii="Montserrat" w:eastAsia="Calibri" w:hAnsi="Montserrat" w:cs="Calibri"/>
          <w:color w:val="000000"/>
          <w:sz w:val="20"/>
          <w:szCs w:val="20"/>
        </w:rPr>
        <w:t>przetwarzanych w Banku (pracowników Banku, osób odbywających w Banku staż/praktykę).</w:t>
      </w:r>
    </w:p>
    <w:p w14:paraId="724E034D" w14:textId="35CA2440" w:rsidR="00A1739C" w:rsidRPr="00C957F1" w:rsidRDefault="00A1739C" w:rsidP="00C957F1">
      <w:pPr>
        <w:keepLines/>
        <w:suppressAutoHyphens/>
        <w:autoSpaceDE w:val="0"/>
        <w:autoSpaceDN w:val="0"/>
        <w:adjustRightInd w:val="0"/>
        <w:snapToGrid w:val="0"/>
        <w:spacing w:before="60" w:after="60" w:line="240" w:lineRule="auto"/>
        <w:contextualSpacing/>
        <w:jc w:val="both"/>
        <w:rPr>
          <w:rFonts w:ascii="Montserrat" w:eastAsia="Calibri" w:hAnsi="Montserrat" w:cs="Calibri"/>
          <w:color w:val="000000"/>
          <w:sz w:val="20"/>
          <w:szCs w:val="20"/>
        </w:rPr>
      </w:pPr>
      <w:r w:rsidRPr="00C957F1">
        <w:rPr>
          <w:rFonts w:ascii="Montserrat" w:eastAsia="Calibri" w:hAnsi="Montserrat" w:cs="Calibri"/>
          <w:color w:val="000000"/>
          <w:sz w:val="20"/>
          <w:szCs w:val="20"/>
        </w:rPr>
        <w:t xml:space="preserve">Zobowiązanie pozostaje w mocy zarówno w czasie wykonywania przeze mnie usługi, </w:t>
      </w:r>
      <w:r w:rsidR="000A63BB" w:rsidRPr="00C957F1">
        <w:rPr>
          <w:rFonts w:ascii="Montserrat" w:eastAsia="Calibri" w:hAnsi="Montserrat" w:cs="Calibri"/>
          <w:color w:val="000000"/>
          <w:sz w:val="20"/>
          <w:szCs w:val="20"/>
        </w:rPr>
        <w:t xml:space="preserve">                          </w:t>
      </w:r>
      <w:r w:rsidRPr="00C957F1">
        <w:rPr>
          <w:rFonts w:ascii="Montserrat" w:eastAsia="Calibri" w:hAnsi="Montserrat" w:cs="Calibri"/>
          <w:color w:val="000000"/>
          <w:sz w:val="20"/>
          <w:szCs w:val="20"/>
        </w:rPr>
        <w:t>o której mowa w zdaniu pierwszym, jak również po zakończeniu świadczenia tej usługi. Obowiązek zachowania tajemnicy rozciąga się również na okres po zakończeniu zatrudnienia w ……………/ współpracy z ……………………..</w:t>
      </w:r>
    </w:p>
    <w:p w14:paraId="35E1921E" w14:textId="77777777" w:rsidR="00A1739C" w:rsidRPr="00C957F1" w:rsidRDefault="00A1739C" w:rsidP="00C957F1">
      <w:pPr>
        <w:keepLines/>
        <w:suppressAutoHyphens/>
        <w:snapToGrid w:val="0"/>
        <w:spacing w:before="60" w:after="60" w:line="240" w:lineRule="auto"/>
        <w:contextualSpacing/>
        <w:jc w:val="both"/>
        <w:rPr>
          <w:rFonts w:ascii="Montserrat" w:eastAsia="Calibri" w:hAnsi="Montserrat" w:cs="Calibri"/>
          <w:sz w:val="20"/>
          <w:szCs w:val="20"/>
        </w:rPr>
      </w:pPr>
      <w:r w:rsidRPr="00C957F1">
        <w:rPr>
          <w:rFonts w:ascii="Montserrat" w:eastAsia="Calibri" w:hAnsi="Montserrat" w:cs="Calibri"/>
          <w:sz w:val="20"/>
          <w:szCs w:val="20"/>
        </w:rPr>
        <w:t>Zobowiązuję się do przestrzegania zakazu wykonywania zdjęć, nagrań filmowych lub innych form rejestracji obrazu. Jestem również świadomy, iż za naruszenie tajemnicy ww. danych i informacji grozi mi odpowiedzialność karna i cywilna.</w:t>
      </w:r>
    </w:p>
    <w:p w14:paraId="29AF472A" w14:textId="77777777" w:rsidR="00A1739C" w:rsidRPr="00F42502" w:rsidRDefault="00A1739C" w:rsidP="00C957F1">
      <w:pPr>
        <w:keepLines/>
        <w:suppressAutoHyphens/>
        <w:snapToGrid w:val="0"/>
        <w:spacing w:line="240" w:lineRule="auto"/>
        <w:contextualSpacing/>
        <w:jc w:val="both"/>
        <w:rPr>
          <w:rFonts w:ascii="Montserrat" w:eastAsia="Calibri" w:hAnsi="Montserrat" w:cs="Calibri"/>
        </w:rPr>
      </w:pPr>
    </w:p>
    <w:p w14:paraId="4449EDED" w14:textId="77777777" w:rsidR="00A1739C" w:rsidRPr="00C957F1" w:rsidRDefault="00A1739C" w:rsidP="00C957F1">
      <w:pPr>
        <w:keepLines/>
        <w:suppressAutoHyphens/>
        <w:snapToGrid w:val="0"/>
        <w:spacing w:line="240" w:lineRule="auto"/>
        <w:contextualSpacing/>
        <w:jc w:val="both"/>
        <w:rPr>
          <w:rFonts w:ascii="Montserrat" w:eastAsia="Calibri" w:hAnsi="Montserrat" w:cs="Calibri"/>
          <w:sz w:val="20"/>
          <w:szCs w:val="20"/>
        </w:rPr>
      </w:pPr>
      <w:r w:rsidRPr="00C957F1">
        <w:rPr>
          <w:rFonts w:ascii="Montserrat" w:eastAsia="Calibri" w:hAnsi="Montserrat" w:cs="Calibri"/>
          <w:sz w:val="20"/>
          <w:szCs w:val="20"/>
        </w:rPr>
        <w:t>..................................................................................</w:t>
      </w:r>
    </w:p>
    <w:p w14:paraId="63396481" w14:textId="77777777" w:rsidR="00A1739C" w:rsidRDefault="00A1739C" w:rsidP="00C957F1">
      <w:pPr>
        <w:keepLines/>
        <w:suppressAutoHyphens/>
        <w:snapToGrid w:val="0"/>
        <w:spacing w:line="240" w:lineRule="auto"/>
        <w:contextualSpacing/>
        <w:jc w:val="both"/>
        <w:rPr>
          <w:rFonts w:ascii="Montserrat" w:eastAsia="Calibri" w:hAnsi="Montserrat" w:cs="Calibri"/>
          <w:i/>
          <w:iCs/>
          <w:sz w:val="16"/>
          <w:szCs w:val="16"/>
        </w:rPr>
      </w:pPr>
      <w:r w:rsidRPr="00F42502">
        <w:rPr>
          <w:rFonts w:ascii="Montserrat" w:eastAsia="Calibri" w:hAnsi="Montserrat" w:cs="Calibri"/>
          <w:i/>
          <w:iCs/>
          <w:sz w:val="16"/>
          <w:szCs w:val="16"/>
        </w:rPr>
        <w:t>(data i czytelny podpis składającego zobowiązanie)</w:t>
      </w:r>
    </w:p>
    <w:p w14:paraId="17342CE9" w14:textId="77777777" w:rsidR="00C957F1" w:rsidRPr="00F42502" w:rsidRDefault="00C957F1" w:rsidP="00C957F1">
      <w:pPr>
        <w:keepLines/>
        <w:suppressAutoHyphens/>
        <w:snapToGrid w:val="0"/>
        <w:spacing w:line="240" w:lineRule="auto"/>
        <w:contextualSpacing/>
        <w:jc w:val="both"/>
        <w:rPr>
          <w:rFonts w:ascii="Montserrat" w:eastAsia="Calibri" w:hAnsi="Montserrat" w:cs="Calibri"/>
          <w:i/>
          <w:iCs/>
          <w:sz w:val="16"/>
          <w:szCs w:val="16"/>
        </w:rPr>
      </w:pPr>
    </w:p>
    <w:p w14:paraId="2ED8BE76" w14:textId="4B8553D1" w:rsidR="00C957F1" w:rsidRDefault="00A1739C" w:rsidP="00C957F1">
      <w:pPr>
        <w:keepLines/>
        <w:suppressAutoHyphens/>
        <w:snapToGrid w:val="0"/>
        <w:spacing w:line="240" w:lineRule="auto"/>
        <w:contextualSpacing/>
        <w:jc w:val="both"/>
        <w:rPr>
          <w:rFonts w:ascii="Montserrat" w:eastAsia="Calibri" w:hAnsi="Montserrat" w:cs="Calibri"/>
          <w:sz w:val="20"/>
          <w:szCs w:val="20"/>
        </w:rPr>
      </w:pPr>
      <w:r w:rsidRPr="00C957F1">
        <w:rPr>
          <w:rFonts w:ascii="Montserrat" w:eastAsia="Calibri" w:hAnsi="Montserrat" w:cs="Calibri"/>
          <w:sz w:val="20"/>
          <w:szCs w:val="20"/>
        </w:rPr>
        <w:t>..................................................................................</w:t>
      </w:r>
    </w:p>
    <w:p w14:paraId="47B2FC68" w14:textId="08AB4DEA" w:rsidR="00A1739C" w:rsidRPr="00F42502" w:rsidRDefault="00A1739C" w:rsidP="00C957F1">
      <w:pPr>
        <w:keepLines/>
        <w:suppressAutoHyphens/>
        <w:snapToGrid w:val="0"/>
        <w:spacing w:line="240" w:lineRule="auto"/>
        <w:contextualSpacing/>
        <w:jc w:val="both"/>
        <w:rPr>
          <w:rFonts w:ascii="Montserrat" w:eastAsia="Calibri" w:hAnsi="Montserrat" w:cs="Calibri"/>
          <w:i/>
          <w:iCs/>
          <w:sz w:val="16"/>
          <w:szCs w:val="16"/>
        </w:rPr>
      </w:pPr>
      <w:r w:rsidRPr="00F42502">
        <w:rPr>
          <w:rFonts w:ascii="Montserrat" w:eastAsia="Calibri" w:hAnsi="Montserrat" w:cs="Calibri"/>
          <w:i/>
          <w:iCs/>
          <w:sz w:val="16"/>
          <w:szCs w:val="16"/>
        </w:rPr>
        <w:t xml:space="preserve"> (data i czytelny podpis pracownika Banku odbierającego zobowiązanie, oznaczenie komórki organizacyjnej Centrali/oddziału/placówki Banku)</w:t>
      </w:r>
    </w:p>
    <w:p w14:paraId="2DD1272E" w14:textId="77777777" w:rsidR="00D505DA" w:rsidRPr="00C957F1" w:rsidRDefault="00A1739C" w:rsidP="00C957F1">
      <w:pPr>
        <w:autoSpaceDE w:val="0"/>
        <w:autoSpaceDN w:val="0"/>
        <w:adjustRightInd w:val="0"/>
        <w:spacing w:line="240" w:lineRule="auto"/>
        <w:jc w:val="both"/>
        <w:rPr>
          <w:rFonts w:ascii="Montserrat" w:hAnsi="Montserrat" w:cs="Arial"/>
          <w:b/>
          <w:color w:val="000000"/>
          <w:sz w:val="20"/>
          <w:szCs w:val="20"/>
          <w:u w:val="single"/>
        </w:rPr>
      </w:pPr>
      <w:r w:rsidRPr="00F42502">
        <w:rPr>
          <w:rFonts w:ascii="Montserrat" w:eastAsia="Calibri" w:hAnsi="Montserrat" w:cs="Calibri"/>
        </w:rPr>
        <w:br w:type="page"/>
      </w:r>
      <w:r w:rsidR="00D505DA" w:rsidRPr="00C957F1">
        <w:rPr>
          <w:rFonts w:ascii="Montserrat" w:hAnsi="Montserrat" w:cs="Arial"/>
          <w:b/>
          <w:color w:val="000000"/>
          <w:sz w:val="20"/>
          <w:szCs w:val="20"/>
          <w:u w:val="single"/>
        </w:rPr>
        <w:lastRenderedPageBreak/>
        <w:t>Informacja Administratora Danych:</w:t>
      </w:r>
    </w:p>
    <w:p w14:paraId="4BD8EE58" w14:textId="358DCCBB" w:rsidR="00D505DA" w:rsidRPr="00C957F1" w:rsidRDefault="00D505DA" w:rsidP="00C957F1">
      <w:pPr>
        <w:spacing w:line="240" w:lineRule="auto"/>
        <w:jc w:val="both"/>
        <w:rPr>
          <w:rFonts w:ascii="Montserrat" w:hAnsi="Montserrat" w:cs="Arial"/>
          <w:sz w:val="20"/>
          <w:szCs w:val="20"/>
        </w:rPr>
      </w:pPr>
      <w:r w:rsidRPr="00C957F1">
        <w:rPr>
          <w:rFonts w:ascii="Montserrat" w:hAnsi="Montserrat" w:cs="Arial"/>
          <w:sz w:val="20"/>
          <w:szCs w:val="20"/>
        </w:rPr>
        <w:t xml:space="preserve">Informujemy, że Bank Ochrony Środowiska Spółka Akcyjna z siedzibą w Warszawie, ul. Żelazna 32, 00-832 Warszawa, tel. 801 355 455, bos@bosbank.pl („Bank”) jest administratorem Pani/Pana danych osobowych należących do kategorii danych identyfikacyjnych i kontaktowych. Pani/Pana dane osobowe zostały udostępnione Bankowi przez </w:t>
      </w:r>
      <w:r w:rsidR="00865C51">
        <w:rPr>
          <w:rFonts w:ascii="Montserrat" w:hAnsi="Montserrat" w:cs="Arial"/>
          <w:sz w:val="20"/>
          <w:szCs w:val="20"/>
        </w:rPr>
        <w:t>……………………….</w:t>
      </w:r>
      <w:r w:rsidR="001F68B4" w:rsidRPr="00C957F1">
        <w:rPr>
          <w:rFonts w:ascii="Montserrat" w:hAnsi="Montserrat" w:cs="Arial"/>
          <w:sz w:val="20"/>
          <w:szCs w:val="20"/>
        </w:rPr>
        <w:t>.</w:t>
      </w:r>
      <w:r w:rsidRPr="00C957F1">
        <w:rPr>
          <w:rFonts w:ascii="Montserrat" w:hAnsi="Montserrat" w:cs="Arial"/>
          <w:sz w:val="20"/>
          <w:szCs w:val="20"/>
        </w:rPr>
        <w:t xml:space="preserve"> w związku z zawarciem pomiędzy Bankiem</w:t>
      </w:r>
      <w:r w:rsidR="00C957F1" w:rsidRPr="00C957F1">
        <w:rPr>
          <w:rFonts w:ascii="Montserrat" w:hAnsi="Montserrat" w:cs="Arial"/>
          <w:sz w:val="20"/>
          <w:szCs w:val="20"/>
        </w:rPr>
        <w:t xml:space="preserve"> </w:t>
      </w:r>
      <w:r w:rsidRPr="00C957F1">
        <w:rPr>
          <w:rFonts w:ascii="Montserrat" w:hAnsi="Montserrat" w:cs="Arial"/>
          <w:sz w:val="20"/>
          <w:szCs w:val="20"/>
        </w:rPr>
        <w:t xml:space="preserve">a </w:t>
      </w:r>
      <w:r w:rsidR="00865C51">
        <w:rPr>
          <w:rFonts w:ascii="Montserrat" w:hAnsi="Montserrat" w:cs="Arial"/>
          <w:sz w:val="20"/>
          <w:szCs w:val="20"/>
        </w:rPr>
        <w:t>………………..</w:t>
      </w:r>
      <w:r w:rsidRPr="00C957F1">
        <w:rPr>
          <w:rFonts w:ascii="Montserrat" w:hAnsi="Montserrat" w:cs="Arial"/>
          <w:sz w:val="20"/>
          <w:szCs w:val="20"/>
        </w:rPr>
        <w:t xml:space="preserve"> umowy nr</w:t>
      </w:r>
      <w:r w:rsidRPr="00C957F1">
        <w:rPr>
          <w:rFonts w:ascii="Montserrat" w:hAnsi="Montserrat" w:cstheme="minorHAnsi"/>
          <w:sz w:val="20"/>
          <w:szCs w:val="20"/>
        </w:rPr>
        <w:t xml:space="preserve"> </w:t>
      </w:r>
      <w:r w:rsidR="00865C51">
        <w:rPr>
          <w:rFonts w:ascii="Montserrat" w:hAnsi="Montserrat" w:cstheme="minorHAnsi"/>
          <w:sz w:val="20"/>
          <w:szCs w:val="20"/>
        </w:rPr>
        <w:t>……………………..</w:t>
      </w:r>
      <w:r w:rsidRPr="00C957F1">
        <w:rPr>
          <w:rFonts w:ascii="Montserrat" w:hAnsi="Montserrat" w:cs="Arial"/>
          <w:sz w:val="20"/>
          <w:szCs w:val="20"/>
        </w:rPr>
        <w:t xml:space="preserve"> („Umowa”). </w:t>
      </w:r>
    </w:p>
    <w:p w14:paraId="5C3C8F9E" w14:textId="77777777" w:rsidR="00D505DA" w:rsidRPr="00C957F1" w:rsidRDefault="00D505DA" w:rsidP="00C957F1">
      <w:pPr>
        <w:spacing w:line="240" w:lineRule="auto"/>
        <w:jc w:val="both"/>
        <w:rPr>
          <w:rFonts w:ascii="Montserrat" w:hAnsi="Montserrat" w:cs="Arial"/>
          <w:sz w:val="20"/>
          <w:szCs w:val="20"/>
        </w:rPr>
      </w:pPr>
      <w:r w:rsidRPr="00C957F1">
        <w:rPr>
          <w:rFonts w:ascii="Montserrat" w:hAnsi="Montserrat" w:cs="Arial"/>
          <w:sz w:val="20"/>
          <w:szCs w:val="20"/>
        </w:rPr>
        <w:t>Administrator wyznaczył Inspektora Ochrony Danych, w przypadku jakichkolwiek pytań związanych z przetwarzaniem danych osobowych zachęcamy do kontaktu z Inspektorem pod adresem e-mail: iod@bosbank.pl lub pod adresem pocztowym: ul. Żelazna 32, 00-832 Warszawa.</w:t>
      </w:r>
    </w:p>
    <w:p w14:paraId="1A5E7E96" w14:textId="7FF00BD2" w:rsidR="00D505DA" w:rsidRPr="00C957F1" w:rsidRDefault="00D505DA" w:rsidP="00C957F1">
      <w:pPr>
        <w:spacing w:line="240" w:lineRule="auto"/>
        <w:jc w:val="both"/>
        <w:rPr>
          <w:rFonts w:ascii="Montserrat" w:hAnsi="Montserrat" w:cs="Arial"/>
          <w:sz w:val="20"/>
          <w:szCs w:val="20"/>
        </w:rPr>
      </w:pPr>
      <w:r w:rsidRPr="00C957F1">
        <w:rPr>
          <w:rFonts w:ascii="Montserrat" w:hAnsi="Montserrat" w:cs="Arial"/>
          <w:sz w:val="20"/>
          <w:szCs w:val="20"/>
        </w:rPr>
        <w:t xml:space="preserve">Pani/Pana dane osobowe będą przetwarzane dla celów wynikających z prawnie uzasadnionych interesów realizowanych przez Bank jako administratora (podstawa prawna: art. 6 ust. 1 lit. f Rozporządzenia Parlamentu Europejskiego i Rady (UE) 2016/679 </w:t>
      </w:r>
      <w:r w:rsidR="000A63BB" w:rsidRPr="00C957F1">
        <w:rPr>
          <w:rFonts w:ascii="Montserrat" w:hAnsi="Montserrat" w:cs="Arial"/>
          <w:sz w:val="20"/>
          <w:szCs w:val="20"/>
        </w:rPr>
        <w:t xml:space="preserve">                    </w:t>
      </w:r>
      <w:r w:rsidRPr="00C957F1">
        <w:rPr>
          <w:rFonts w:ascii="Montserrat" w:hAnsi="Montserrat" w:cs="Arial"/>
          <w:sz w:val="20"/>
          <w:szCs w:val="20"/>
        </w:rPr>
        <w:t>z dnia 27 kwietnia 2016 r. w sprawie ochrony osób fizycznych w związku z przetwarzaniem danych osobowych i w sprawie swobodnego przepływu takich danych oraz uchylenia dyrektywy 95/46/WE (ogólne rozporządzenie o ochronie danych), dalej RODO.</w:t>
      </w:r>
    </w:p>
    <w:p w14:paraId="362B0055" w14:textId="0D07CD8D" w:rsidR="00D505DA" w:rsidRPr="00C957F1" w:rsidRDefault="00D505DA" w:rsidP="00C957F1">
      <w:pPr>
        <w:spacing w:line="240" w:lineRule="auto"/>
        <w:jc w:val="both"/>
        <w:rPr>
          <w:rFonts w:ascii="Montserrat" w:hAnsi="Montserrat" w:cs="Arial"/>
          <w:sz w:val="20"/>
          <w:szCs w:val="20"/>
        </w:rPr>
      </w:pPr>
      <w:r w:rsidRPr="00C957F1">
        <w:rPr>
          <w:rFonts w:ascii="Montserrat" w:hAnsi="Montserrat" w:cs="Arial"/>
          <w:sz w:val="20"/>
          <w:szCs w:val="20"/>
        </w:rPr>
        <w:t xml:space="preserve">Prawnie uzasadnionym interesem realizowanym przez Bank jako administratora danych jest zapewnienie bezpieczeństwa osobom przebywającym w budynku Centrali/Oddziału Banku oraz na terenie zarządzanym przez Bank, w tym zapewnienie bezpieczeństwa pracownikom oraz zapewnienie bezpieczeństwa mienia administratora, pracowników oraz gości. Prawnie uzasadnionym interesem Banku jest również zapewnienie możliwości prawidłowego zweryfikowania Pani/Pana tożsamości i nadania Pani/Panu stosownych uprawnień niezbędnych do podejmowania czynności związanych z realizacją Umowy, jak również do podejmowania czynności </w:t>
      </w:r>
      <w:r w:rsidR="00DD2B73" w:rsidRPr="00C957F1">
        <w:rPr>
          <w:rFonts w:ascii="Montserrat" w:hAnsi="Montserrat" w:cs="Arial"/>
          <w:sz w:val="20"/>
          <w:szCs w:val="20"/>
        </w:rPr>
        <w:t>z</w:t>
      </w:r>
      <w:r w:rsidRPr="00C957F1">
        <w:rPr>
          <w:rFonts w:ascii="Montserrat" w:hAnsi="Montserrat" w:cs="Arial"/>
          <w:sz w:val="20"/>
          <w:szCs w:val="20"/>
        </w:rPr>
        <w:t>wiązanych z koniecznością zapobiegania jakimkolwiek oszustwom. Prawnie usprawiedliwionym interesem realizowanym przez Bank jest również zapewnienie możliwości ustalenia i dochodzenia przez Bank ewentualnych roszczeń lub obrony przed roszczeniami.</w:t>
      </w:r>
    </w:p>
    <w:p w14:paraId="2AB88D6E" w14:textId="77777777" w:rsidR="00D505DA" w:rsidRPr="00C957F1" w:rsidRDefault="00D505DA" w:rsidP="00C957F1">
      <w:pPr>
        <w:spacing w:line="240" w:lineRule="auto"/>
        <w:jc w:val="both"/>
        <w:rPr>
          <w:rFonts w:ascii="Montserrat" w:hAnsi="Montserrat" w:cs="Arial"/>
          <w:sz w:val="20"/>
          <w:szCs w:val="20"/>
        </w:rPr>
      </w:pPr>
      <w:r w:rsidRPr="00C957F1">
        <w:rPr>
          <w:rFonts w:ascii="Montserrat" w:hAnsi="Montserrat" w:cs="Arial"/>
          <w:sz w:val="20"/>
          <w:szCs w:val="20"/>
        </w:rPr>
        <w:t>Pani/Pana dane osobowe będą przetwarzane przez czas, w którym będzie Pani/Pan wykonywać czynności w ramach realizacji Umowy z zastrzeżeniem, że okres przechowywania Pani/Pana danych osobowych może zostać przedłużony o okres niezbędny do celowego dochodzenia ewentualnych roszczeń lub obrony przed roszczeniami.</w:t>
      </w:r>
    </w:p>
    <w:p w14:paraId="0516728E" w14:textId="77777777" w:rsidR="00D505DA" w:rsidRPr="00C957F1" w:rsidRDefault="00D505DA" w:rsidP="00C957F1">
      <w:pPr>
        <w:spacing w:before="60" w:line="240" w:lineRule="auto"/>
        <w:jc w:val="both"/>
        <w:rPr>
          <w:rFonts w:ascii="Montserrat" w:hAnsi="Montserrat" w:cs="Arial"/>
          <w:sz w:val="20"/>
          <w:szCs w:val="20"/>
        </w:rPr>
      </w:pPr>
      <w:r w:rsidRPr="00C957F1">
        <w:rPr>
          <w:rFonts w:ascii="Montserrat" w:hAnsi="Montserrat" w:cs="Arial"/>
          <w:sz w:val="20"/>
          <w:szCs w:val="20"/>
        </w:rPr>
        <w:t>W związku z przetwarzaniem przez Bank Ochrony Środowiska S.A. Pani/Pana danych osobowych przysługuje Pani/Panu prawo:</w:t>
      </w:r>
    </w:p>
    <w:p w14:paraId="493570E6" w14:textId="77777777" w:rsidR="00D505DA" w:rsidRPr="00C957F1" w:rsidRDefault="00D505DA" w:rsidP="00C957F1">
      <w:pPr>
        <w:pStyle w:val="Akapitzlist"/>
        <w:numPr>
          <w:ilvl w:val="0"/>
          <w:numId w:val="15"/>
        </w:numPr>
        <w:spacing w:before="60" w:after="0" w:line="240" w:lineRule="auto"/>
        <w:ind w:left="284" w:hanging="284"/>
        <w:contextualSpacing w:val="0"/>
        <w:jc w:val="both"/>
        <w:rPr>
          <w:rFonts w:ascii="Montserrat" w:hAnsi="Montserrat" w:cs="Arial"/>
          <w:sz w:val="20"/>
          <w:szCs w:val="20"/>
        </w:rPr>
      </w:pPr>
      <w:r w:rsidRPr="00C957F1">
        <w:rPr>
          <w:rFonts w:ascii="Montserrat" w:hAnsi="Montserrat" w:cs="Arial"/>
          <w:sz w:val="20"/>
          <w:szCs w:val="20"/>
        </w:rPr>
        <w:t xml:space="preserve">żądania dostępu do swoich danych osobowych, </w:t>
      </w:r>
    </w:p>
    <w:p w14:paraId="2239140E" w14:textId="77777777" w:rsidR="00D505DA" w:rsidRPr="00C957F1" w:rsidRDefault="00D505DA" w:rsidP="00C957F1">
      <w:pPr>
        <w:pStyle w:val="Akapitzlist"/>
        <w:numPr>
          <w:ilvl w:val="0"/>
          <w:numId w:val="15"/>
        </w:numPr>
        <w:spacing w:before="60" w:after="0" w:line="240" w:lineRule="auto"/>
        <w:ind w:left="284" w:hanging="284"/>
        <w:contextualSpacing w:val="0"/>
        <w:jc w:val="both"/>
        <w:rPr>
          <w:rFonts w:ascii="Montserrat" w:hAnsi="Montserrat" w:cs="Arial"/>
          <w:sz w:val="20"/>
          <w:szCs w:val="20"/>
        </w:rPr>
      </w:pPr>
      <w:r w:rsidRPr="00C957F1">
        <w:rPr>
          <w:rFonts w:ascii="Montserrat" w:hAnsi="Montserrat" w:cs="Arial"/>
          <w:sz w:val="20"/>
          <w:szCs w:val="20"/>
        </w:rPr>
        <w:t xml:space="preserve">żądania sprostowania danych – jeżeli uważa Pani/Pan, że przetwarzane przez Bank dane są nieprawidłowe lub jeżeli Pani/Pana dane uległy zmianie, </w:t>
      </w:r>
    </w:p>
    <w:p w14:paraId="02C3112A" w14:textId="77777777" w:rsidR="00D505DA" w:rsidRPr="00C957F1" w:rsidRDefault="00D505DA" w:rsidP="00C957F1">
      <w:pPr>
        <w:pStyle w:val="Akapitzlist"/>
        <w:numPr>
          <w:ilvl w:val="0"/>
          <w:numId w:val="15"/>
        </w:numPr>
        <w:spacing w:before="60" w:after="0" w:line="240" w:lineRule="auto"/>
        <w:ind w:left="284" w:hanging="284"/>
        <w:contextualSpacing w:val="0"/>
        <w:jc w:val="both"/>
        <w:rPr>
          <w:rFonts w:ascii="Montserrat" w:hAnsi="Montserrat" w:cs="Arial"/>
          <w:sz w:val="20"/>
          <w:szCs w:val="20"/>
        </w:rPr>
      </w:pPr>
      <w:r w:rsidRPr="00C957F1">
        <w:rPr>
          <w:rFonts w:ascii="Montserrat" w:hAnsi="Montserrat" w:cs="Arial"/>
          <w:sz w:val="20"/>
          <w:szCs w:val="20"/>
        </w:rPr>
        <w:t>żądania usunięcia Pani/Pana danych – jeżeli ustały podstawy do przetwarzania Pani/Pana danych,</w:t>
      </w:r>
    </w:p>
    <w:p w14:paraId="107634F4" w14:textId="77777777" w:rsidR="00D505DA" w:rsidRPr="00C957F1" w:rsidRDefault="00D505DA" w:rsidP="00C957F1">
      <w:pPr>
        <w:pStyle w:val="Akapitzlist"/>
        <w:numPr>
          <w:ilvl w:val="0"/>
          <w:numId w:val="15"/>
        </w:numPr>
        <w:spacing w:before="60" w:after="0" w:line="240" w:lineRule="auto"/>
        <w:ind w:left="284" w:hanging="284"/>
        <w:contextualSpacing w:val="0"/>
        <w:jc w:val="both"/>
        <w:rPr>
          <w:rFonts w:ascii="Montserrat" w:hAnsi="Montserrat" w:cs="Arial"/>
          <w:sz w:val="20"/>
          <w:szCs w:val="20"/>
        </w:rPr>
      </w:pPr>
      <w:r w:rsidRPr="00C957F1">
        <w:rPr>
          <w:rFonts w:ascii="Montserrat" w:hAnsi="Montserrat" w:cs="Arial"/>
          <w:sz w:val="20"/>
          <w:szCs w:val="20"/>
        </w:rPr>
        <w:t>żądania  ograniczenia przetwarzania Pani/Pana danych - jeżeli występuje co najmniej jedna z podstaw ograniczenia przetwarzania wskazana w art. 18 RODO.</w:t>
      </w:r>
    </w:p>
    <w:p w14:paraId="76CE3600" w14:textId="77777777" w:rsidR="000A63BB" w:rsidRPr="00C957F1" w:rsidRDefault="000A63BB" w:rsidP="00C957F1">
      <w:pPr>
        <w:spacing w:line="240" w:lineRule="auto"/>
        <w:jc w:val="both"/>
        <w:rPr>
          <w:rFonts w:ascii="Montserrat" w:hAnsi="Montserrat" w:cs="Arial"/>
          <w:sz w:val="20"/>
          <w:szCs w:val="20"/>
        </w:rPr>
      </w:pPr>
    </w:p>
    <w:p w14:paraId="49FFA70A" w14:textId="370285A7" w:rsidR="00D505DA" w:rsidRPr="00C957F1" w:rsidRDefault="00D505DA" w:rsidP="00C957F1">
      <w:pPr>
        <w:spacing w:line="240" w:lineRule="auto"/>
        <w:jc w:val="both"/>
        <w:rPr>
          <w:rFonts w:ascii="Montserrat" w:hAnsi="Montserrat" w:cs="Arial"/>
          <w:sz w:val="20"/>
          <w:szCs w:val="20"/>
        </w:rPr>
      </w:pPr>
      <w:r w:rsidRPr="00C957F1">
        <w:rPr>
          <w:rFonts w:ascii="Montserrat" w:hAnsi="Montserrat" w:cs="Arial"/>
          <w:sz w:val="20"/>
          <w:szCs w:val="20"/>
        </w:rPr>
        <w:t xml:space="preserve">Informujemy, że przysługuje Pani/Panu prawo wniesienia skargi do organu nadzorczego, tj. Prezesa Urzędu Ochrony Danych Osobowych. </w:t>
      </w:r>
    </w:p>
    <w:p w14:paraId="7F9F1E00" w14:textId="77777777" w:rsidR="00D505DA" w:rsidRPr="00C957F1" w:rsidRDefault="00D505DA" w:rsidP="00C957F1">
      <w:pPr>
        <w:spacing w:line="240" w:lineRule="auto"/>
        <w:rPr>
          <w:rFonts w:ascii="Montserrat" w:hAnsi="Montserrat" w:cs="Arial"/>
          <w:sz w:val="20"/>
          <w:szCs w:val="20"/>
        </w:rPr>
      </w:pPr>
      <w:r w:rsidRPr="00C957F1">
        <w:rPr>
          <w:rFonts w:ascii="Montserrat" w:hAnsi="Montserrat" w:cs="Arial"/>
          <w:sz w:val="20"/>
          <w:szCs w:val="20"/>
        </w:rPr>
        <w:t>Potwierdzam zapoznanie się z powyższą klauzulą informacyjną Administratora danych osobowych</w:t>
      </w:r>
    </w:p>
    <w:p w14:paraId="76946368" w14:textId="77777777" w:rsidR="00D505DA" w:rsidRPr="00C957F1" w:rsidRDefault="00D505DA" w:rsidP="00C957F1">
      <w:pPr>
        <w:spacing w:line="240" w:lineRule="auto"/>
        <w:rPr>
          <w:rFonts w:ascii="Montserrat" w:hAnsi="Montserrat" w:cs="Arial"/>
          <w:sz w:val="20"/>
          <w:szCs w:val="20"/>
        </w:rPr>
      </w:pPr>
      <w:r w:rsidRPr="00C957F1">
        <w:rPr>
          <w:rFonts w:ascii="Montserrat" w:hAnsi="Montserrat" w:cs="Arial"/>
          <w:sz w:val="20"/>
          <w:szCs w:val="20"/>
        </w:rPr>
        <w:t>…………………………………………………………………………</w:t>
      </w:r>
    </w:p>
    <w:p w14:paraId="2AADE37F" w14:textId="0D10619B" w:rsidR="000069D2" w:rsidRDefault="00C957F1" w:rsidP="000A63BB">
      <w:pPr>
        <w:rPr>
          <w:rFonts w:ascii="Montserrat" w:hAnsi="Montserrat" w:cs="Calibri"/>
        </w:rPr>
      </w:pPr>
      <w:r>
        <w:rPr>
          <w:rFonts w:ascii="Montserrat" w:hAnsi="Montserrat" w:cs="Arial"/>
          <w:sz w:val="16"/>
          <w:szCs w:val="16"/>
        </w:rPr>
        <w:t>(</w:t>
      </w:r>
      <w:r w:rsidR="00D505DA" w:rsidRPr="00D767AB">
        <w:rPr>
          <w:rFonts w:ascii="Montserrat" w:hAnsi="Montserrat" w:cs="Arial"/>
          <w:sz w:val="16"/>
          <w:szCs w:val="16"/>
        </w:rPr>
        <w:t>data i czytelny podpis zobowiązanego do zachowania poufności</w:t>
      </w:r>
      <w:r>
        <w:rPr>
          <w:rFonts w:ascii="Montserrat" w:hAnsi="Montserrat" w:cs="Arial"/>
          <w:sz w:val="16"/>
          <w:szCs w:val="16"/>
        </w:rPr>
        <w:t>)</w:t>
      </w:r>
    </w:p>
    <w:p w14:paraId="1DE43652" w14:textId="427AB708" w:rsidR="00A1739C" w:rsidRPr="00C957F1" w:rsidRDefault="00A1739C" w:rsidP="00C957F1">
      <w:pPr>
        <w:pStyle w:val="Tytul"/>
        <w:spacing w:before="720" w:after="240"/>
        <w:contextualSpacing/>
        <w:jc w:val="left"/>
        <w:rPr>
          <w:rFonts w:ascii="Montserrat" w:hAnsi="Montserrat" w:cs="Arial"/>
          <w:sz w:val="20"/>
          <w:lang w:val="pl-PL"/>
        </w:rPr>
      </w:pPr>
      <w:r w:rsidRPr="00C957F1">
        <w:rPr>
          <w:rFonts w:ascii="Montserrat" w:hAnsi="Montserrat" w:cs="Arial"/>
          <w:sz w:val="20"/>
          <w:lang w:val="pl-PL"/>
        </w:rPr>
        <w:lastRenderedPageBreak/>
        <w:t xml:space="preserve">Załącznik nr </w:t>
      </w:r>
      <w:r w:rsidR="009F37DA" w:rsidRPr="00C957F1">
        <w:rPr>
          <w:rFonts w:ascii="Montserrat" w:hAnsi="Montserrat" w:cs="Arial"/>
          <w:sz w:val="20"/>
          <w:lang w:val="pl-PL"/>
        </w:rPr>
        <w:t>5</w:t>
      </w:r>
      <w:r w:rsidRPr="00C957F1">
        <w:rPr>
          <w:rFonts w:ascii="Montserrat" w:hAnsi="Montserrat" w:cs="Arial"/>
          <w:sz w:val="20"/>
          <w:lang w:val="pl-PL"/>
        </w:rPr>
        <w:t xml:space="preserve"> – Klauzula informacyjna Odbiorcy</w:t>
      </w:r>
    </w:p>
    <w:p w14:paraId="69DEADAE" w14:textId="07103B01" w:rsidR="00A1739C" w:rsidRPr="00C957F1" w:rsidRDefault="00A1739C" w:rsidP="00C957F1">
      <w:pPr>
        <w:keepLines/>
        <w:suppressAutoHyphens/>
        <w:snapToGrid w:val="0"/>
        <w:spacing w:after="120" w:line="240" w:lineRule="auto"/>
        <w:contextualSpacing/>
        <w:jc w:val="both"/>
        <w:rPr>
          <w:rFonts w:ascii="Montserrat" w:hAnsi="Montserrat" w:cs="Arial"/>
          <w:sz w:val="20"/>
          <w:szCs w:val="20"/>
          <w:lang w:eastAsia="ar-SA"/>
        </w:rPr>
      </w:pPr>
      <w:r w:rsidRPr="00C957F1">
        <w:rPr>
          <w:rFonts w:ascii="Montserrat" w:hAnsi="Montserrat" w:cs="Arial"/>
          <w:b/>
          <w:sz w:val="20"/>
          <w:szCs w:val="20"/>
          <w:lang w:eastAsia="ar-SA"/>
        </w:rPr>
        <w:t xml:space="preserve">Klauzula informacyjna Banku Ochrony </w:t>
      </w:r>
      <w:r w:rsidRPr="00276DD9">
        <w:rPr>
          <w:rFonts w:ascii="Montserrat" w:hAnsi="Montserrat" w:cs="Arial"/>
          <w:b/>
          <w:sz w:val="20"/>
          <w:szCs w:val="20"/>
          <w:lang w:eastAsia="ar-SA"/>
        </w:rPr>
        <w:t xml:space="preserve">Środowiska S.A. dla </w:t>
      </w:r>
      <w:r w:rsidR="00BD515E" w:rsidRPr="00276DD9">
        <w:rPr>
          <w:rFonts w:ascii="Montserrat" w:hAnsi="Montserrat" w:cs="Arial"/>
          <w:b/>
          <w:sz w:val="20"/>
          <w:szCs w:val="20"/>
          <w:lang w:eastAsia="ar-SA"/>
        </w:rPr>
        <w:t xml:space="preserve">reprezentantów </w:t>
      </w:r>
      <w:r w:rsidR="000069D2" w:rsidRPr="00276DD9">
        <w:rPr>
          <w:rFonts w:ascii="Montserrat" w:hAnsi="Montserrat" w:cs="Arial"/>
          <w:b/>
          <w:sz w:val="20"/>
          <w:szCs w:val="20"/>
          <w:lang w:eastAsia="ar-SA"/>
        </w:rPr>
        <w:t xml:space="preserve">                </w:t>
      </w:r>
      <w:r w:rsidR="000A63BB" w:rsidRPr="00276DD9">
        <w:rPr>
          <w:rFonts w:ascii="Montserrat" w:hAnsi="Montserrat" w:cs="Arial"/>
          <w:b/>
          <w:sz w:val="20"/>
          <w:szCs w:val="20"/>
          <w:lang w:eastAsia="ar-SA"/>
        </w:rPr>
        <w:t xml:space="preserve">                     </w:t>
      </w:r>
      <w:r w:rsidR="000069D2" w:rsidRPr="00276DD9">
        <w:rPr>
          <w:rFonts w:ascii="Montserrat" w:hAnsi="Montserrat" w:cs="Arial"/>
          <w:b/>
          <w:sz w:val="20"/>
          <w:szCs w:val="20"/>
          <w:lang w:eastAsia="ar-SA"/>
        </w:rPr>
        <w:t xml:space="preserve">  </w:t>
      </w:r>
      <w:r w:rsidR="00BD515E" w:rsidRPr="00276DD9">
        <w:rPr>
          <w:rFonts w:ascii="Montserrat" w:hAnsi="Montserrat" w:cs="Arial"/>
          <w:b/>
          <w:sz w:val="20"/>
          <w:szCs w:val="20"/>
          <w:lang w:eastAsia="ar-SA"/>
        </w:rPr>
        <w:t xml:space="preserve">i </w:t>
      </w:r>
      <w:r w:rsidRPr="00276DD9">
        <w:rPr>
          <w:rFonts w:ascii="Montserrat" w:hAnsi="Montserrat" w:cs="Arial"/>
          <w:b/>
          <w:sz w:val="20"/>
          <w:szCs w:val="20"/>
          <w:lang w:eastAsia="ar-SA"/>
        </w:rPr>
        <w:t xml:space="preserve">osób </w:t>
      </w:r>
      <w:r w:rsidR="00C367CB" w:rsidRPr="00276DD9">
        <w:rPr>
          <w:rFonts w:ascii="Montserrat" w:hAnsi="Montserrat" w:cs="Arial"/>
          <w:b/>
          <w:sz w:val="20"/>
          <w:szCs w:val="20"/>
          <w:lang w:eastAsia="ar-SA"/>
        </w:rPr>
        <w:t xml:space="preserve">Dostawcy </w:t>
      </w:r>
      <w:r w:rsidRPr="00276DD9">
        <w:rPr>
          <w:rFonts w:ascii="Montserrat" w:hAnsi="Montserrat" w:cs="Arial"/>
          <w:b/>
          <w:sz w:val="20"/>
          <w:szCs w:val="20"/>
          <w:lang w:eastAsia="ar-SA"/>
        </w:rPr>
        <w:t xml:space="preserve">uczestniczących w realizacji Umowy nr </w:t>
      </w:r>
      <w:r w:rsidR="00865C51">
        <w:rPr>
          <w:rFonts w:ascii="Montserrat" w:hAnsi="Montserrat" w:cstheme="minorHAnsi"/>
          <w:b/>
          <w:sz w:val="20"/>
          <w:szCs w:val="20"/>
        </w:rPr>
        <w:t>………………………..</w:t>
      </w:r>
    </w:p>
    <w:p w14:paraId="3FCFFF70" w14:textId="77777777" w:rsidR="00276DD9" w:rsidRDefault="00276DD9" w:rsidP="00C957F1">
      <w:pPr>
        <w:keepLines/>
        <w:suppressAutoHyphens/>
        <w:snapToGrid w:val="0"/>
        <w:spacing w:before="120" w:after="60" w:line="240" w:lineRule="auto"/>
        <w:contextualSpacing/>
        <w:jc w:val="both"/>
        <w:rPr>
          <w:rFonts w:ascii="Montserrat" w:hAnsi="Montserrat" w:cs="Arial"/>
          <w:b/>
          <w:color w:val="000000"/>
          <w:sz w:val="20"/>
          <w:szCs w:val="20"/>
          <w:lang w:eastAsia="ar-SA"/>
        </w:rPr>
      </w:pPr>
    </w:p>
    <w:p w14:paraId="1EB9D317" w14:textId="74321156" w:rsidR="00A1739C" w:rsidRPr="00C957F1" w:rsidRDefault="00A1739C" w:rsidP="00C957F1">
      <w:pPr>
        <w:keepLines/>
        <w:suppressAutoHyphens/>
        <w:snapToGrid w:val="0"/>
        <w:spacing w:before="120" w:after="60" w:line="240" w:lineRule="auto"/>
        <w:contextualSpacing/>
        <w:jc w:val="both"/>
        <w:rPr>
          <w:rFonts w:ascii="Montserrat" w:hAnsi="Montserrat" w:cs="Arial"/>
          <w:b/>
          <w:color w:val="000000"/>
          <w:sz w:val="20"/>
          <w:szCs w:val="20"/>
          <w:lang w:eastAsia="ar-SA"/>
        </w:rPr>
      </w:pPr>
      <w:r w:rsidRPr="00C957F1">
        <w:rPr>
          <w:rFonts w:ascii="Montserrat" w:hAnsi="Montserrat" w:cs="Arial"/>
          <w:b/>
          <w:color w:val="000000"/>
          <w:sz w:val="20"/>
          <w:szCs w:val="20"/>
          <w:lang w:eastAsia="ar-SA"/>
        </w:rPr>
        <w:t>Administrator danych:</w:t>
      </w:r>
    </w:p>
    <w:p w14:paraId="59E3DBE4" w14:textId="5911CE3B" w:rsidR="00A1739C" w:rsidRPr="00C957F1" w:rsidRDefault="00A1739C" w:rsidP="00C957F1">
      <w:pPr>
        <w:keepLines/>
        <w:suppressAutoHyphens/>
        <w:snapToGrid w:val="0"/>
        <w:spacing w:after="120" w:line="240" w:lineRule="auto"/>
        <w:contextualSpacing/>
        <w:jc w:val="both"/>
        <w:rPr>
          <w:rFonts w:ascii="Montserrat" w:hAnsi="Montserrat" w:cs="Arial"/>
          <w:sz w:val="20"/>
          <w:szCs w:val="20"/>
          <w:lang w:eastAsia="ar-SA"/>
        </w:rPr>
      </w:pPr>
      <w:r w:rsidRPr="00C957F1">
        <w:rPr>
          <w:rFonts w:ascii="Montserrat" w:hAnsi="Montserrat" w:cs="Arial"/>
          <w:sz w:val="20"/>
          <w:szCs w:val="20"/>
          <w:lang w:eastAsia="ar-SA"/>
        </w:rPr>
        <w:t xml:space="preserve">Administratorem Pani/Pana danych jest Bank Ochrony Środowiska S.A. z siedzibą </w:t>
      </w:r>
      <w:r w:rsidR="000A63BB" w:rsidRPr="00C957F1">
        <w:rPr>
          <w:rFonts w:ascii="Montserrat" w:hAnsi="Montserrat" w:cs="Arial"/>
          <w:sz w:val="20"/>
          <w:szCs w:val="20"/>
          <w:lang w:eastAsia="ar-SA"/>
        </w:rPr>
        <w:t xml:space="preserve">                                </w:t>
      </w:r>
      <w:r w:rsidRPr="00C957F1">
        <w:rPr>
          <w:rFonts w:ascii="Montserrat" w:hAnsi="Montserrat" w:cs="Arial"/>
          <w:sz w:val="20"/>
          <w:szCs w:val="20"/>
          <w:lang w:eastAsia="ar-SA"/>
        </w:rPr>
        <w:t>w Warszawie przy ul. Żelaznej 32, 00</w:t>
      </w:r>
      <w:r w:rsidRPr="00C957F1">
        <w:rPr>
          <w:rFonts w:ascii="Montserrat" w:hAnsi="Montserrat" w:cs="Arial"/>
          <w:sz w:val="20"/>
          <w:szCs w:val="20"/>
          <w:lang w:eastAsia="ar-SA"/>
        </w:rPr>
        <w:noBreakHyphen/>
        <w:t>832 Warszawa, zwany dalej „Bankiem” lub „Administratorem”.</w:t>
      </w:r>
    </w:p>
    <w:p w14:paraId="15779F0F" w14:textId="77777777" w:rsidR="00A1739C" w:rsidRPr="00C957F1" w:rsidRDefault="00A1739C" w:rsidP="00C957F1">
      <w:pPr>
        <w:keepLines/>
        <w:suppressAutoHyphens/>
        <w:snapToGrid w:val="0"/>
        <w:spacing w:before="120" w:after="60" w:line="240" w:lineRule="auto"/>
        <w:contextualSpacing/>
        <w:jc w:val="both"/>
        <w:rPr>
          <w:rFonts w:ascii="Montserrat" w:hAnsi="Montserrat" w:cs="Arial"/>
          <w:b/>
          <w:color w:val="000000"/>
          <w:sz w:val="20"/>
          <w:szCs w:val="20"/>
          <w:lang w:eastAsia="ar-SA"/>
        </w:rPr>
      </w:pPr>
      <w:r w:rsidRPr="00C957F1">
        <w:rPr>
          <w:rFonts w:ascii="Montserrat" w:hAnsi="Montserrat" w:cs="Arial"/>
          <w:b/>
          <w:color w:val="000000"/>
          <w:sz w:val="20"/>
          <w:szCs w:val="20"/>
          <w:lang w:eastAsia="ar-SA"/>
        </w:rPr>
        <w:t>Dane kontaktowe:</w:t>
      </w:r>
    </w:p>
    <w:p w14:paraId="291DC523" w14:textId="1064F4CF" w:rsidR="00A1739C" w:rsidRPr="00C957F1" w:rsidRDefault="00A1739C" w:rsidP="00C957F1">
      <w:pPr>
        <w:keepLines/>
        <w:suppressAutoHyphens/>
        <w:snapToGrid w:val="0"/>
        <w:spacing w:after="120" w:line="240" w:lineRule="auto"/>
        <w:contextualSpacing/>
        <w:jc w:val="both"/>
        <w:rPr>
          <w:rFonts w:ascii="Montserrat" w:hAnsi="Montserrat" w:cs="Arial"/>
          <w:sz w:val="20"/>
          <w:szCs w:val="20"/>
          <w:lang w:eastAsia="ar-SA"/>
        </w:rPr>
      </w:pPr>
      <w:r w:rsidRPr="00C957F1">
        <w:rPr>
          <w:rFonts w:ascii="Montserrat" w:hAnsi="Montserrat" w:cs="Arial"/>
          <w:sz w:val="20"/>
          <w:szCs w:val="20"/>
          <w:lang w:eastAsia="ar-SA"/>
        </w:rPr>
        <w:t xml:space="preserve">Bank wyznaczył Inspektora Ochrony Danych, z którym można się kontaktować we wszystkich sprawach dotyczących przetwarzania danych osobowych oraz korzystania </w:t>
      </w:r>
      <w:r w:rsidR="000A63BB" w:rsidRPr="00C957F1">
        <w:rPr>
          <w:rFonts w:ascii="Montserrat" w:hAnsi="Montserrat" w:cs="Arial"/>
          <w:sz w:val="20"/>
          <w:szCs w:val="20"/>
          <w:lang w:eastAsia="ar-SA"/>
        </w:rPr>
        <w:t xml:space="preserve">                       </w:t>
      </w:r>
      <w:r w:rsidRPr="00C957F1">
        <w:rPr>
          <w:rFonts w:ascii="Montserrat" w:hAnsi="Montserrat" w:cs="Arial"/>
          <w:sz w:val="20"/>
          <w:szCs w:val="20"/>
          <w:lang w:eastAsia="ar-SA"/>
        </w:rPr>
        <w:t>z praw związanych z przetwarzaniem danych. Z Inspektorem Ochrony Danych można się kontaktować poprzez e-mail: iod@bosbank.pl lub pisemnie na adres siedziby Administratora.</w:t>
      </w:r>
    </w:p>
    <w:p w14:paraId="76209C83" w14:textId="77777777" w:rsidR="00A1739C" w:rsidRPr="00C957F1" w:rsidRDefault="00A1739C" w:rsidP="00C957F1">
      <w:pPr>
        <w:keepLines/>
        <w:suppressAutoHyphens/>
        <w:snapToGrid w:val="0"/>
        <w:spacing w:before="120" w:after="60" w:line="240" w:lineRule="auto"/>
        <w:contextualSpacing/>
        <w:jc w:val="both"/>
        <w:rPr>
          <w:rFonts w:ascii="Montserrat" w:hAnsi="Montserrat" w:cs="Arial"/>
          <w:b/>
          <w:color w:val="000000"/>
          <w:sz w:val="20"/>
          <w:szCs w:val="20"/>
          <w:lang w:eastAsia="ar-SA"/>
        </w:rPr>
      </w:pPr>
      <w:r w:rsidRPr="00C957F1">
        <w:rPr>
          <w:rFonts w:ascii="Montserrat" w:hAnsi="Montserrat" w:cs="Arial"/>
          <w:b/>
          <w:color w:val="000000"/>
          <w:sz w:val="20"/>
          <w:szCs w:val="20"/>
          <w:lang w:eastAsia="ar-SA"/>
        </w:rPr>
        <w:t>Cele oraz podstawa prawna przetwarzania danych, prawnie uzasadnione interesy Administratora:</w:t>
      </w:r>
    </w:p>
    <w:p w14:paraId="5C2154C2" w14:textId="79C0AC4E" w:rsidR="00A1739C" w:rsidRPr="00C957F1" w:rsidRDefault="00A1739C" w:rsidP="00C957F1">
      <w:pPr>
        <w:keepLines/>
        <w:suppressAutoHyphens/>
        <w:snapToGrid w:val="0"/>
        <w:spacing w:after="120" w:line="240" w:lineRule="auto"/>
        <w:contextualSpacing/>
        <w:jc w:val="both"/>
        <w:rPr>
          <w:rFonts w:ascii="Montserrat" w:hAnsi="Montserrat" w:cs="Arial"/>
          <w:sz w:val="20"/>
          <w:szCs w:val="20"/>
          <w:lang w:eastAsia="ar-SA"/>
        </w:rPr>
      </w:pPr>
      <w:r w:rsidRPr="00C957F1">
        <w:rPr>
          <w:rFonts w:ascii="Montserrat" w:hAnsi="Montserrat" w:cs="Arial"/>
          <w:sz w:val="20"/>
          <w:szCs w:val="20"/>
          <w:lang w:eastAsia="ar-SA"/>
        </w:rPr>
        <w:t xml:space="preserve">Pani/Pana dane osobowe będą przetwarzane dla celów związanych z prawnie uzasadnionym interesem Banku jako Administratora (podstawa prawna: art. 6 ust. 1 lit. f) Rozporządzenia Parlamentu Europejskiego i Rady (UE) 2016/679 z dnia 27 kwietnia 2016 r. </w:t>
      </w:r>
      <w:r w:rsidR="000A63BB" w:rsidRPr="00C957F1">
        <w:rPr>
          <w:rFonts w:ascii="Montserrat" w:hAnsi="Montserrat" w:cs="Arial"/>
          <w:sz w:val="20"/>
          <w:szCs w:val="20"/>
          <w:lang w:eastAsia="ar-SA"/>
        </w:rPr>
        <w:t xml:space="preserve">  </w:t>
      </w:r>
      <w:r w:rsidRPr="00C957F1">
        <w:rPr>
          <w:rFonts w:ascii="Montserrat" w:hAnsi="Montserrat" w:cs="Arial"/>
          <w:sz w:val="20"/>
          <w:szCs w:val="20"/>
          <w:lang w:eastAsia="ar-SA"/>
        </w:rPr>
        <w:t>w sprawie ochrony osób fizycznych w związku z przetwarzaniem danych osobowych</w:t>
      </w:r>
      <w:r w:rsidR="00C957F1" w:rsidRPr="00C957F1">
        <w:rPr>
          <w:rFonts w:ascii="Montserrat" w:hAnsi="Montserrat" w:cs="Arial"/>
          <w:sz w:val="20"/>
          <w:szCs w:val="20"/>
          <w:lang w:eastAsia="ar-SA"/>
        </w:rPr>
        <w:t xml:space="preserve">                          </w:t>
      </w:r>
      <w:r w:rsidRPr="00C957F1">
        <w:rPr>
          <w:rFonts w:ascii="Montserrat" w:hAnsi="Montserrat" w:cs="Arial"/>
          <w:sz w:val="20"/>
          <w:szCs w:val="20"/>
          <w:lang w:eastAsia="ar-SA"/>
        </w:rPr>
        <w:t xml:space="preserve"> i w sprawie swobodnego przepływu takich danych oraz uchylenia dyrektywy 95/46/WE (RODO), w związku z wykonywaniem umowy zawartej pomiędzy Administratorem </w:t>
      </w:r>
      <w:r w:rsidR="00C957F1" w:rsidRPr="00C957F1">
        <w:rPr>
          <w:rFonts w:ascii="Montserrat" w:hAnsi="Montserrat" w:cs="Arial"/>
          <w:sz w:val="20"/>
          <w:szCs w:val="20"/>
          <w:lang w:eastAsia="ar-SA"/>
        </w:rPr>
        <w:t xml:space="preserve">                            </w:t>
      </w:r>
      <w:r w:rsidRPr="00C957F1">
        <w:rPr>
          <w:rFonts w:ascii="Montserrat" w:hAnsi="Montserrat" w:cs="Arial"/>
          <w:sz w:val="20"/>
          <w:szCs w:val="20"/>
          <w:lang w:eastAsia="ar-SA"/>
        </w:rPr>
        <w:t xml:space="preserve">a </w:t>
      </w:r>
      <w:r w:rsidR="00865C51">
        <w:rPr>
          <w:rFonts w:ascii="Montserrat" w:hAnsi="Montserrat" w:cs="Arial"/>
          <w:sz w:val="20"/>
          <w:szCs w:val="20"/>
        </w:rPr>
        <w:t>……………………….</w:t>
      </w:r>
      <w:r w:rsidR="00C957F1" w:rsidRPr="00C957F1">
        <w:rPr>
          <w:rFonts w:ascii="Montserrat" w:hAnsi="Montserrat" w:cs="Arial"/>
          <w:sz w:val="20"/>
          <w:szCs w:val="20"/>
        </w:rPr>
        <w:t xml:space="preserve">. </w:t>
      </w:r>
      <w:r w:rsidRPr="00C957F1">
        <w:rPr>
          <w:rFonts w:ascii="Montserrat" w:hAnsi="Montserrat" w:cs="Arial"/>
          <w:sz w:val="20"/>
          <w:szCs w:val="20"/>
          <w:lang w:eastAsia="ar-SA"/>
        </w:rPr>
        <w:t xml:space="preserve">a także ewentualnym ustaleniem, dochodzeniem lub obroną przed roszczeniami z tej umowy. Podstawą prawną przetwarzania danych jest niezbędność przetwarzania do realizacji prawnie uzasadnionego interesu Administratora. Prawnie uzasadnionym interesem Administratora jest możliwość wykonywania umów </w:t>
      </w:r>
      <w:r w:rsidR="00C957F1" w:rsidRPr="00C957F1">
        <w:rPr>
          <w:rFonts w:ascii="Montserrat" w:hAnsi="Montserrat" w:cs="Arial"/>
          <w:sz w:val="20"/>
          <w:szCs w:val="20"/>
          <w:lang w:eastAsia="ar-SA"/>
        </w:rPr>
        <w:t xml:space="preserve">                                          </w:t>
      </w:r>
      <w:r w:rsidRPr="00C957F1">
        <w:rPr>
          <w:rFonts w:ascii="Montserrat" w:hAnsi="Montserrat" w:cs="Arial"/>
          <w:sz w:val="20"/>
          <w:szCs w:val="20"/>
          <w:lang w:eastAsia="ar-SA"/>
        </w:rPr>
        <w:t>z kontrahentami oraz możliwość kontaktowania się w związku z ich wykonywaniem.</w:t>
      </w:r>
    </w:p>
    <w:p w14:paraId="05BD8A65" w14:textId="77777777" w:rsidR="00A1739C" w:rsidRPr="00C957F1" w:rsidRDefault="00A1739C" w:rsidP="00C957F1">
      <w:pPr>
        <w:keepLines/>
        <w:suppressAutoHyphens/>
        <w:snapToGrid w:val="0"/>
        <w:spacing w:before="120" w:after="60" w:line="240" w:lineRule="auto"/>
        <w:contextualSpacing/>
        <w:jc w:val="both"/>
        <w:rPr>
          <w:rFonts w:ascii="Montserrat" w:hAnsi="Montserrat" w:cs="Arial"/>
          <w:b/>
          <w:color w:val="000000"/>
          <w:sz w:val="20"/>
          <w:szCs w:val="20"/>
          <w:lang w:eastAsia="ar-SA"/>
        </w:rPr>
      </w:pPr>
      <w:r w:rsidRPr="00C957F1">
        <w:rPr>
          <w:rFonts w:ascii="Montserrat" w:hAnsi="Montserrat" w:cs="Arial"/>
          <w:b/>
          <w:color w:val="000000"/>
          <w:sz w:val="20"/>
          <w:szCs w:val="20"/>
          <w:lang w:eastAsia="ar-SA"/>
        </w:rPr>
        <w:t>Źródła i zakres danych pozyskiwanych od podmiotów trzecich:</w:t>
      </w:r>
    </w:p>
    <w:p w14:paraId="5372F817" w14:textId="4AE66B4F" w:rsidR="00A1739C" w:rsidRPr="00C957F1" w:rsidRDefault="00A1739C" w:rsidP="00C957F1">
      <w:pPr>
        <w:keepLines/>
        <w:suppressAutoHyphens/>
        <w:snapToGrid w:val="0"/>
        <w:spacing w:after="120" w:line="240" w:lineRule="auto"/>
        <w:contextualSpacing/>
        <w:jc w:val="both"/>
        <w:rPr>
          <w:rFonts w:ascii="Montserrat" w:hAnsi="Montserrat" w:cs="Arial"/>
          <w:sz w:val="20"/>
          <w:szCs w:val="20"/>
          <w:lang w:eastAsia="ar-SA"/>
        </w:rPr>
      </w:pPr>
      <w:r w:rsidRPr="00C957F1">
        <w:rPr>
          <w:rFonts w:ascii="Montserrat" w:hAnsi="Montserrat" w:cs="Arial"/>
          <w:sz w:val="20"/>
          <w:szCs w:val="20"/>
          <w:lang w:eastAsia="ar-SA"/>
        </w:rPr>
        <w:t xml:space="preserve">Administrator pozyskał Pani/Pana dane osobowe od: </w:t>
      </w:r>
      <w:r w:rsidR="00865C51">
        <w:rPr>
          <w:rFonts w:ascii="Montserrat" w:hAnsi="Montserrat" w:cs="Arial"/>
          <w:sz w:val="20"/>
          <w:szCs w:val="20"/>
        </w:rPr>
        <w:t>……………………….</w:t>
      </w:r>
    </w:p>
    <w:p w14:paraId="7CA47B6B" w14:textId="77777777" w:rsidR="00A1739C" w:rsidRPr="00C957F1" w:rsidRDefault="00A1739C" w:rsidP="00C957F1">
      <w:pPr>
        <w:keepLines/>
        <w:suppressAutoHyphens/>
        <w:snapToGrid w:val="0"/>
        <w:spacing w:before="120" w:after="60" w:line="240" w:lineRule="auto"/>
        <w:contextualSpacing/>
        <w:jc w:val="both"/>
        <w:rPr>
          <w:rFonts w:ascii="Montserrat" w:hAnsi="Montserrat" w:cs="Arial"/>
          <w:b/>
          <w:color w:val="000000"/>
          <w:sz w:val="20"/>
          <w:szCs w:val="20"/>
          <w:lang w:eastAsia="ar-SA"/>
        </w:rPr>
      </w:pPr>
      <w:r w:rsidRPr="00C957F1">
        <w:rPr>
          <w:rFonts w:ascii="Montserrat" w:hAnsi="Montserrat" w:cs="Arial"/>
          <w:b/>
          <w:color w:val="000000"/>
          <w:sz w:val="20"/>
          <w:szCs w:val="20"/>
          <w:lang w:eastAsia="ar-SA"/>
        </w:rPr>
        <w:t>Okres, przez który dane będą przetwarzane:</w:t>
      </w:r>
    </w:p>
    <w:p w14:paraId="4D1FBBBF" w14:textId="4652FBF4" w:rsidR="00A1739C" w:rsidRPr="00C957F1" w:rsidRDefault="00A1739C" w:rsidP="00C957F1">
      <w:pPr>
        <w:keepLines/>
        <w:suppressAutoHyphens/>
        <w:snapToGrid w:val="0"/>
        <w:spacing w:after="120" w:line="240" w:lineRule="auto"/>
        <w:contextualSpacing/>
        <w:jc w:val="both"/>
        <w:rPr>
          <w:rFonts w:ascii="Montserrat" w:hAnsi="Montserrat" w:cs="Arial"/>
          <w:sz w:val="20"/>
          <w:szCs w:val="20"/>
          <w:lang w:eastAsia="ar-SA"/>
        </w:rPr>
      </w:pPr>
      <w:r w:rsidRPr="00C957F1">
        <w:rPr>
          <w:rFonts w:ascii="Montserrat" w:hAnsi="Montserrat" w:cs="Arial"/>
          <w:sz w:val="20"/>
          <w:szCs w:val="20"/>
          <w:lang w:eastAsia="ar-SA"/>
        </w:rPr>
        <w:t xml:space="preserve">Pani/Pana dane osobowe będą przechowywane do momentu przedawnienia roszczeń </w:t>
      </w:r>
      <w:r w:rsidR="00C957F1" w:rsidRPr="00C957F1">
        <w:rPr>
          <w:rFonts w:ascii="Montserrat" w:hAnsi="Montserrat" w:cs="Arial"/>
          <w:sz w:val="20"/>
          <w:szCs w:val="20"/>
          <w:lang w:eastAsia="ar-SA"/>
        </w:rPr>
        <w:t xml:space="preserve">                       </w:t>
      </w:r>
      <w:r w:rsidRPr="00C957F1">
        <w:rPr>
          <w:rFonts w:ascii="Montserrat" w:hAnsi="Montserrat" w:cs="Arial"/>
          <w:sz w:val="20"/>
          <w:szCs w:val="20"/>
          <w:lang w:eastAsia="ar-SA"/>
        </w:rPr>
        <w:t xml:space="preserve">z tytułu Umowy nr </w:t>
      </w:r>
      <w:r w:rsidR="00865C51">
        <w:rPr>
          <w:rFonts w:ascii="Montserrat" w:hAnsi="Montserrat" w:cstheme="minorHAnsi"/>
          <w:sz w:val="20"/>
          <w:szCs w:val="20"/>
        </w:rPr>
        <w:t>………………………..</w:t>
      </w:r>
    </w:p>
    <w:p w14:paraId="55725C3C" w14:textId="15D5309D" w:rsidR="00A1739C" w:rsidRPr="00C957F1" w:rsidRDefault="00A1739C" w:rsidP="00C957F1">
      <w:pPr>
        <w:keepLines/>
        <w:suppressAutoHyphens/>
        <w:snapToGrid w:val="0"/>
        <w:spacing w:before="120" w:after="60" w:line="240" w:lineRule="auto"/>
        <w:contextualSpacing/>
        <w:jc w:val="both"/>
        <w:rPr>
          <w:rFonts w:ascii="Montserrat" w:hAnsi="Montserrat" w:cs="Arial"/>
          <w:b/>
          <w:color w:val="000000"/>
          <w:sz w:val="20"/>
          <w:szCs w:val="20"/>
          <w:lang w:eastAsia="ar-SA"/>
        </w:rPr>
      </w:pPr>
      <w:r w:rsidRPr="00C957F1">
        <w:rPr>
          <w:rFonts w:ascii="Montserrat" w:hAnsi="Montserrat" w:cs="Arial"/>
          <w:b/>
          <w:color w:val="000000"/>
          <w:sz w:val="20"/>
          <w:szCs w:val="20"/>
          <w:lang w:eastAsia="ar-SA"/>
        </w:rPr>
        <w:t>Odbiorcy danych:</w:t>
      </w:r>
    </w:p>
    <w:p w14:paraId="1F495F70" w14:textId="77777777" w:rsidR="00A1739C" w:rsidRPr="00C957F1" w:rsidRDefault="00A1739C" w:rsidP="00C957F1">
      <w:pPr>
        <w:keepLines/>
        <w:suppressAutoHyphens/>
        <w:snapToGrid w:val="0"/>
        <w:spacing w:after="120" w:line="240" w:lineRule="auto"/>
        <w:contextualSpacing/>
        <w:jc w:val="both"/>
        <w:rPr>
          <w:rFonts w:ascii="Montserrat" w:hAnsi="Montserrat" w:cs="Arial"/>
          <w:sz w:val="20"/>
          <w:szCs w:val="20"/>
          <w:lang w:eastAsia="ar-SA"/>
        </w:rPr>
      </w:pPr>
      <w:r w:rsidRPr="00C957F1">
        <w:rPr>
          <w:rFonts w:ascii="Montserrat" w:hAnsi="Montserrat" w:cs="Arial"/>
          <w:sz w:val="20"/>
          <w:szCs w:val="20"/>
          <w:lang w:eastAsia="ar-SA"/>
        </w:rPr>
        <w:t>Pani/Pana dane mogą być przekazywane:</w:t>
      </w:r>
    </w:p>
    <w:p w14:paraId="5CDF05E8" w14:textId="77777777" w:rsidR="00A1739C" w:rsidRPr="00C957F1" w:rsidRDefault="00A1739C" w:rsidP="00C957F1">
      <w:pPr>
        <w:keepLines/>
        <w:numPr>
          <w:ilvl w:val="0"/>
          <w:numId w:val="11"/>
        </w:numPr>
        <w:suppressAutoHyphens/>
        <w:snapToGrid w:val="0"/>
        <w:spacing w:before="80" w:after="80" w:line="240" w:lineRule="auto"/>
        <w:contextualSpacing/>
        <w:jc w:val="both"/>
        <w:rPr>
          <w:rFonts w:ascii="Montserrat" w:hAnsi="Montserrat" w:cs="Arial"/>
          <w:bCs/>
          <w:color w:val="000000"/>
          <w:sz w:val="20"/>
          <w:szCs w:val="20"/>
          <w:lang w:eastAsia="ar-SA"/>
        </w:rPr>
      </w:pPr>
      <w:r w:rsidRPr="00C957F1">
        <w:rPr>
          <w:rFonts w:ascii="Montserrat" w:hAnsi="Montserrat" w:cs="Arial"/>
          <w:bCs/>
          <w:color w:val="000000"/>
          <w:sz w:val="20"/>
          <w:szCs w:val="20"/>
          <w:lang w:eastAsia="ar-SA"/>
        </w:rPr>
        <w:t>organom państwowym lub innym podmiotom uprawnionym na podstawie przepisów prawa, celem wykonania ciążących na Administratorze obowiązków,</w:t>
      </w:r>
    </w:p>
    <w:p w14:paraId="72F2744A" w14:textId="77777777" w:rsidR="00A1739C" w:rsidRPr="00C957F1" w:rsidRDefault="00A1739C" w:rsidP="00C957F1">
      <w:pPr>
        <w:keepLines/>
        <w:numPr>
          <w:ilvl w:val="0"/>
          <w:numId w:val="11"/>
        </w:numPr>
        <w:suppressAutoHyphens/>
        <w:snapToGrid w:val="0"/>
        <w:spacing w:before="80" w:after="80" w:line="240" w:lineRule="auto"/>
        <w:contextualSpacing/>
        <w:jc w:val="both"/>
        <w:rPr>
          <w:rFonts w:ascii="Montserrat" w:hAnsi="Montserrat" w:cs="Arial"/>
          <w:bCs/>
          <w:color w:val="000000"/>
          <w:sz w:val="20"/>
          <w:szCs w:val="20"/>
          <w:lang w:eastAsia="ar-SA"/>
        </w:rPr>
      </w:pPr>
      <w:r w:rsidRPr="00C957F1">
        <w:rPr>
          <w:rFonts w:ascii="Montserrat" w:hAnsi="Montserrat" w:cs="Arial"/>
          <w:bCs/>
          <w:color w:val="000000"/>
          <w:sz w:val="20"/>
          <w:szCs w:val="20"/>
          <w:lang w:eastAsia="ar-SA"/>
        </w:rPr>
        <w:t>osobom upoważnionym przez Administratora,</w:t>
      </w:r>
    </w:p>
    <w:p w14:paraId="5A642102" w14:textId="77777777" w:rsidR="00A1739C" w:rsidRPr="00C957F1" w:rsidRDefault="00A1739C" w:rsidP="00C957F1">
      <w:pPr>
        <w:keepLines/>
        <w:suppressAutoHyphens/>
        <w:snapToGrid w:val="0"/>
        <w:spacing w:after="120" w:line="240" w:lineRule="auto"/>
        <w:contextualSpacing/>
        <w:jc w:val="both"/>
        <w:rPr>
          <w:rFonts w:ascii="Montserrat" w:hAnsi="Montserrat" w:cs="Arial"/>
          <w:sz w:val="20"/>
          <w:szCs w:val="20"/>
          <w:lang w:eastAsia="ar-SA"/>
        </w:rPr>
      </w:pPr>
      <w:r w:rsidRPr="00C957F1">
        <w:rPr>
          <w:rFonts w:ascii="Montserrat" w:hAnsi="Montserrat" w:cs="Arial"/>
          <w:sz w:val="20"/>
          <w:szCs w:val="20"/>
          <w:lang w:eastAsia="ar-SA"/>
        </w:rPr>
        <w:t>oraz podmiotom przetwarzającym dane osobowe na zlecenie Administratora, m.in.:</w:t>
      </w:r>
    </w:p>
    <w:p w14:paraId="4E5339BE" w14:textId="77777777" w:rsidR="00A1739C" w:rsidRPr="00C957F1" w:rsidRDefault="00A1739C" w:rsidP="00C957F1">
      <w:pPr>
        <w:keepLines/>
        <w:numPr>
          <w:ilvl w:val="0"/>
          <w:numId w:val="12"/>
        </w:numPr>
        <w:suppressAutoHyphens/>
        <w:snapToGrid w:val="0"/>
        <w:spacing w:before="80" w:after="80" w:line="240" w:lineRule="auto"/>
        <w:contextualSpacing/>
        <w:jc w:val="both"/>
        <w:rPr>
          <w:rFonts w:ascii="Montserrat" w:hAnsi="Montserrat" w:cs="Arial"/>
          <w:bCs/>
          <w:color w:val="000000"/>
          <w:sz w:val="20"/>
          <w:szCs w:val="20"/>
          <w:lang w:eastAsia="ar-SA"/>
        </w:rPr>
      </w:pPr>
      <w:r w:rsidRPr="00C957F1">
        <w:rPr>
          <w:rFonts w:ascii="Montserrat" w:hAnsi="Montserrat" w:cs="Arial"/>
          <w:bCs/>
          <w:color w:val="000000"/>
          <w:sz w:val="20"/>
          <w:szCs w:val="20"/>
          <w:lang w:eastAsia="ar-SA"/>
        </w:rPr>
        <w:t>podmiotom prowadzącym działalność pocztową lub kurierską,</w:t>
      </w:r>
    </w:p>
    <w:p w14:paraId="69DB1D11" w14:textId="7EBBA0E2" w:rsidR="00A1739C" w:rsidRPr="00C957F1" w:rsidRDefault="00A1739C" w:rsidP="00C957F1">
      <w:pPr>
        <w:keepLines/>
        <w:numPr>
          <w:ilvl w:val="0"/>
          <w:numId w:val="12"/>
        </w:numPr>
        <w:suppressAutoHyphens/>
        <w:snapToGrid w:val="0"/>
        <w:spacing w:before="80" w:after="80" w:line="240" w:lineRule="auto"/>
        <w:contextualSpacing/>
        <w:jc w:val="both"/>
        <w:rPr>
          <w:rFonts w:ascii="Montserrat" w:hAnsi="Montserrat" w:cs="Arial"/>
          <w:bCs/>
          <w:color w:val="000000"/>
          <w:sz w:val="20"/>
          <w:szCs w:val="20"/>
          <w:lang w:eastAsia="ar-SA"/>
        </w:rPr>
      </w:pPr>
      <w:r w:rsidRPr="00C957F1">
        <w:rPr>
          <w:rFonts w:ascii="Montserrat" w:hAnsi="Montserrat" w:cs="Arial"/>
          <w:bCs/>
          <w:color w:val="000000"/>
          <w:sz w:val="20"/>
          <w:szCs w:val="20"/>
          <w:lang w:eastAsia="ar-SA"/>
        </w:rPr>
        <w:t xml:space="preserve">podmiotom wspierającym Administratora w prowadzonej działalności na jego zlecenie, przy czym takie podmioty przetwarzają dane na podstawie umowy </w:t>
      </w:r>
      <w:r w:rsidR="00C957F1" w:rsidRPr="00C957F1">
        <w:rPr>
          <w:rFonts w:ascii="Montserrat" w:hAnsi="Montserrat" w:cs="Arial"/>
          <w:bCs/>
          <w:color w:val="000000"/>
          <w:sz w:val="20"/>
          <w:szCs w:val="20"/>
          <w:lang w:eastAsia="ar-SA"/>
        </w:rPr>
        <w:t xml:space="preserve">                              </w:t>
      </w:r>
      <w:r w:rsidRPr="00C957F1">
        <w:rPr>
          <w:rFonts w:ascii="Montserrat" w:hAnsi="Montserrat" w:cs="Arial"/>
          <w:bCs/>
          <w:color w:val="000000"/>
          <w:sz w:val="20"/>
          <w:szCs w:val="20"/>
          <w:lang w:eastAsia="ar-SA"/>
        </w:rPr>
        <w:t>z Administratorem i wyłącznie zgodnie z poleceniami Administratora.</w:t>
      </w:r>
    </w:p>
    <w:p w14:paraId="15F6F65C" w14:textId="77777777" w:rsidR="00A1739C" w:rsidRPr="00C957F1" w:rsidRDefault="00A1739C" w:rsidP="00C957F1">
      <w:pPr>
        <w:keepLines/>
        <w:suppressAutoHyphens/>
        <w:snapToGrid w:val="0"/>
        <w:spacing w:before="120" w:after="60" w:line="240" w:lineRule="auto"/>
        <w:contextualSpacing/>
        <w:jc w:val="both"/>
        <w:rPr>
          <w:rFonts w:ascii="Montserrat" w:hAnsi="Montserrat" w:cs="Arial"/>
          <w:b/>
          <w:color w:val="000000"/>
          <w:sz w:val="20"/>
          <w:szCs w:val="20"/>
          <w:lang w:eastAsia="ar-SA"/>
        </w:rPr>
      </w:pPr>
      <w:r w:rsidRPr="00C957F1">
        <w:rPr>
          <w:rFonts w:ascii="Montserrat" w:hAnsi="Montserrat" w:cs="Arial"/>
          <w:b/>
          <w:color w:val="000000"/>
          <w:sz w:val="20"/>
          <w:szCs w:val="20"/>
          <w:lang w:eastAsia="ar-SA"/>
        </w:rPr>
        <w:t>Przekazywanie danych osobowych poza EOG:</w:t>
      </w:r>
    </w:p>
    <w:p w14:paraId="3E55F174" w14:textId="77777777" w:rsidR="00A1739C" w:rsidRPr="00C957F1" w:rsidRDefault="00A1739C" w:rsidP="00C957F1">
      <w:pPr>
        <w:keepLines/>
        <w:suppressAutoHyphens/>
        <w:snapToGrid w:val="0"/>
        <w:spacing w:after="120" w:line="240" w:lineRule="auto"/>
        <w:contextualSpacing/>
        <w:jc w:val="both"/>
        <w:rPr>
          <w:rFonts w:ascii="Montserrat" w:hAnsi="Montserrat" w:cs="Arial"/>
          <w:sz w:val="20"/>
          <w:szCs w:val="20"/>
          <w:lang w:eastAsia="ar-SA"/>
        </w:rPr>
      </w:pPr>
      <w:r w:rsidRPr="00C957F1">
        <w:rPr>
          <w:rFonts w:ascii="Montserrat" w:hAnsi="Montserrat" w:cs="Arial"/>
          <w:sz w:val="20"/>
          <w:szCs w:val="20"/>
          <w:lang w:eastAsia="ar-SA"/>
        </w:rPr>
        <w:t>Administrator nie planuje przekazywania Pani/Pana danych osobowych do odbiorców znajdujących się w państwach poza Europejskim Obszarem Gospodarczym.</w:t>
      </w:r>
    </w:p>
    <w:p w14:paraId="021CB44E" w14:textId="77777777" w:rsidR="00A1739C" w:rsidRPr="00C957F1" w:rsidRDefault="00A1739C" w:rsidP="00C957F1">
      <w:pPr>
        <w:keepLines/>
        <w:suppressAutoHyphens/>
        <w:snapToGrid w:val="0"/>
        <w:spacing w:before="120" w:after="60" w:line="240" w:lineRule="auto"/>
        <w:contextualSpacing/>
        <w:jc w:val="both"/>
        <w:rPr>
          <w:rFonts w:ascii="Montserrat" w:hAnsi="Montserrat" w:cs="Arial"/>
          <w:b/>
          <w:color w:val="000000"/>
          <w:sz w:val="20"/>
          <w:szCs w:val="20"/>
          <w:lang w:eastAsia="ar-SA"/>
        </w:rPr>
      </w:pPr>
      <w:r w:rsidRPr="00C957F1">
        <w:rPr>
          <w:rFonts w:ascii="Montserrat" w:hAnsi="Montserrat" w:cs="Arial"/>
          <w:b/>
          <w:color w:val="000000"/>
          <w:sz w:val="20"/>
          <w:szCs w:val="20"/>
          <w:lang w:eastAsia="ar-SA"/>
        </w:rPr>
        <w:t>Prawa osoby, której dane dotyczą:</w:t>
      </w:r>
    </w:p>
    <w:p w14:paraId="223DBA8D" w14:textId="77777777" w:rsidR="00A1739C" w:rsidRPr="00C957F1" w:rsidRDefault="00A1739C" w:rsidP="00C957F1">
      <w:pPr>
        <w:keepLines/>
        <w:suppressAutoHyphens/>
        <w:snapToGrid w:val="0"/>
        <w:spacing w:after="120" w:line="240" w:lineRule="auto"/>
        <w:contextualSpacing/>
        <w:jc w:val="both"/>
        <w:rPr>
          <w:rFonts w:ascii="Montserrat" w:hAnsi="Montserrat" w:cs="Arial"/>
          <w:sz w:val="20"/>
          <w:szCs w:val="20"/>
          <w:lang w:eastAsia="ar-SA"/>
        </w:rPr>
      </w:pPr>
      <w:r w:rsidRPr="00C957F1">
        <w:rPr>
          <w:rFonts w:ascii="Montserrat" w:hAnsi="Montserrat" w:cs="Arial"/>
          <w:sz w:val="20"/>
          <w:szCs w:val="20"/>
          <w:lang w:eastAsia="ar-SA"/>
        </w:rPr>
        <w:t>Przysługuje Pani/Panu prawo:</w:t>
      </w:r>
    </w:p>
    <w:p w14:paraId="352A7F21" w14:textId="77777777" w:rsidR="00A1739C" w:rsidRPr="00C957F1" w:rsidRDefault="00A1739C" w:rsidP="00C957F1">
      <w:pPr>
        <w:keepLines/>
        <w:numPr>
          <w:ilvl w:val="0"/>
          <w:numId w:val="10"/>
        </w:numPr>
        <w:suppressAutoHyphens/>
        <w:snapToGrid w:val="0"/>
        <w:spacing w:after="120" w:line="240" w:lineRule="auto"/>
        <w:contextualSpacing/>
        <w:jc w:val="both"/>
        <w:rPr>
          <w:rFonts w:ascii="Montserrat" w:hAnsi="Montserrat" w:cs="Arial"/>
          <w:kern w:val="1"/>
          <w:sz w:val="20"/>
          <w:szCs w:val="20"/>
          <w:lang w:eastAsia="ar-SA" w:bidi="hi-IN"/>
        </w:rPr>
      </w:pPr>
      <w:r w:rsidRPr="00C957F1">
        <w:rPr>
          <w:rFonts w:ascii="Montserrat" w:eastAsia="SimSun" w:hAnsi="Montserrat" w:cs="Arial"/>
          <w:kern w:val="1"/>
          <w:sz w:val="20"/>
          <w:szCs w:val="20"/>
          <w:lang w:eastAsia="hi-IN" w:bidi="hi-IN"/>
        </w:rPr>
        <w:t xml:space="preserve">dostępu do Pani/Pana danych oraz prawo żądania ich sprostowania, </w:t>
      </w:r>
    </w:p>
    <w:p w14:paraId="3A5BDF8B" w14:textId="77777777" w:rsidR="00A1739C" w:rsidRPr="00C957F1" w:rsidRDefault="00A1739C" w:rsidP="00C957F1">
      <w:pPr>
        <w:keepLines/>
        <w:numPr>
          <w:ilvl w:val="0"/>
          <w:numId w:val="10"/>
        </w:numPr>
        <w:suppressAutoHyphens/>
        <w:snapToGrid w:val="0"/>
        <w:spacing w:after="120" w:line="240" w:lineRule="auto"/>
        <w:contextualSpacing/>
        <w:jc w:val="both"/>
        <w:rPr>
          <w:rFonts w:ascii="Montserrat" w:eastAsia="SimSun" w:hAnsi="Montserrat" w:cs="Arial"/>
          <w:kern w:val="1"/>
          <w:sz w:val="20"/>
          <w:szCs w:val="20"/>
          <w:lang w:eastAsia="hi-IN" w:bidi="hi-IN"/>
        </w:rPr>
      </w:pPr>
      <w:r w:rsidRPr="00C957F1">
        <w:rPr>
          <w:rFonts w:ascii="Montserrat" w:eastAsia="SimSun" w:hAnsi="Montserrat" w:cs="Arial"/>
          <w:kern w:val="1"/>
          <w:sz w:val="20"/>
          <w:szCs w:val="20"/>
          <w:lang w:eastAsia="hi-IN" w:bidi="hi-IN"/>
        </w:rPr>
        <w:t>żądania usunięcia Pani/Pana danych – jeżeli ustały podstawy do przetwarzania Pani/Pana danych,</w:t>
      </w:r>
    </w:p>
    <w:p w14:paraId="719BA711" w14:textId="77777777" w:rsidR="00A1739C" w:rsidRPr="00C957F1" w:rsidRDefault="00A1739C" w:rsidP="00C957F1">
      <w:pPr>
        <w:keepLines/>
        <w:numPr>
          <w:ilvl w:val="0"/>
          <w:numId w:val="10"/>
        </w:numPr>
        <w:suppressAutoHyphens/>
        <w:snapToGrid w:val="0"/>
        <w:spacing w:after="120" w:line="240" w:lineRule="auto"/>
        <w:contextualSpacing/>
        <w:jc w:val="both"/>
        <w:rPr>
          <w:rFonts w:ascii="Montserrat" w:eastAsia="SimSun" w:hAnsi="Montserrat" w:cs="Arial"/>
          <w:kern w:val="1"/>
          <w:sz w:val="20"/>
          <w:szCs w:val="20"/>
          <w:lang w:eastAsia="hi-IN" w:bidi="hi-IN"/>
        </w:rPr>
      </w:pPr>
      <w:r w:rsidRPr="00C957F1">
        <w:rPr>
          <w:rFonts w:ascii="Montserrat" w:eastAsia="SimSun" w:hAnsi="Montserrat" w:cs="Arial"/>
          <w:kern w:val="1"/>
          <w:sz w:val="20"/>
          <w:szCs w:val="20"/>
          <w:lang w:eastAsia="hi-IN" w:bidi="hi-IN"/>
        </w:rPr>
        <w:t>żądania  ograniczenia przetwarzania Pani/Pana danych - jeżeli występuje co najmniej jedna z podstaw ograniczenia przetwarzania wskazana w art. 18 RODO.</w:t>
      </w:r>
    </w:p>
    <w:p w14:paraId="7B6533A1" w14:textId="77777777" w:rsidR="00A1739C" w:rsidRPr="00C957F1" w:rsidRDefault="00A1739C" w:rsidP="00C957F1">
      <w:pPr>
        <w:keepLines/>
        <w:suppressAutoHyphens/>
        <w:snapToGrid w:val="0"/>
        <w:spacing w:before="120" w:after="120" w:line="240" w:lineRule="auto"/>
        <w:contextualSpacing/>
        <w:jc w:val="both"/>
        <w:rPr>
          <w:rFonts w:ascii="Montserrat" w:hAnsi="Montserrat" w:cs="Arial"/>
          <w:sz w:val="20"/>
          <w:szCs w:val="20"/>
          <w:lang w:eastAsia="ar-SA"/>
        </w:rPr>
      </w:pPr>
      <w:r w:rsidRPr="00C957F1">
        <w:rPr>
          <w:rFonts w:ascii="Montserrat" w:hAnsi="Montserrat" w:cs="Arial"/>
          <w:sz w:val="20"/>
          <w:szCs w:val="20"/>
          <w:lang w:eastAsia="ar-SA"/>
        </w:rPr>
        <w:t>W zakresie, w jakim podstawą przetwarzania Pani/Pana danych osobowych jest przesłanka prawnie uzasadnionego interesu administratora, przysługuje Pani/Panu prawo wniesienia sprzeciwu wobec przetwarzania Pani/Pana danych osobowych.</w:t>
      </w:r>
    </w:p>
    <w:p w14:paraId="747A9C73" w14:textId="77777777" w:rsidR="00A1739C" w:rsidRPr="00C957F1" w:rsidRDefault="00A1739C" w:rsidP="00C957F1">
      <w:pPr>
        <w:keepLines/>
        <w:suppressAutoHyphens/>
        <w:snapToGrid w:val="0"/>
        <w:spacing w:after="120" w:line="240" w:lineRule="auto"/>
        <w:contextualSpacing/>
        <w:jc w:val="both"/>
        <w:rPr>
          <w:rFonts w:ascii="Montserrat" w:hAnsi="Montserrat" w:cs="Arial"/>
          <w:sz w:val="20"/>
          <w:szCs w:val="20"/>
          <w:lang w:eastAsia="ar-SA"/>
        </w:rPr>
      </w:pPr>
      <w:r w:rsidRPr="00C957F1">
        <w:rPr>
          <w:rFonts w:ascii="Montserrat" w:hAnsi="Montserrat" w:cs="Arial"/>
          <w:sz w:val="20"/>
          <w:szCs w:val="20"/>
          <w:lang w:eastAsia="ar-SA"/>
        </w:rPr>
        <w:lastRenderedPageBreak/>
        <w:t>W celu skorzystania z powyższych praw należy skontaktować się z Administratorem danych lub z Inspektorem Ochrony Danych.</w:t>
      </w:r>
    </w:p>
    <w:p w14:paraId="1ED0D673" w14:textId="77777777" w:rsidR="00A1739C" w:rsidRPr="00C957F1" w:rsidRDefault="00A1739C" w:rsidP="00C957F1">
      <w:pPr>
        <w:keepLines/>
        <w:suppressAutoHyphens/>
        <w:snapToGrid w:val="0"/>
        <w:spacing w:after="120" w:line="240" w:lineRule="auto"/>
        <w:contextualSpacing/>
        <w:jc w:val="both"/>
        <w:rPr>
          <w:rFonts w:ascii="Montserrat" w:hAnsi="Montserrat" w:cs="Arial"/>
          <w:sz w:val="20"/>
          <w:szCs w:val="20"/>
          <w:lang w:eastAsia="ar-SA"/>
        </w:rPr>
      </w:pPr>
      <w:r w:rsidRPr="00C957F1">
        <w:rPr>
          <w:rFonts w:ascii="Montserrat" w:hAnsi="Montserrat" w:cs="Arial"/>
          <w:sz w:val="20"/>
          <w:szCs w:val="20"/>
          <w:lang w:eastAsia="ar-SA"/>
        </w:rPr>
        <w:t>Przysługuje Pani/Panu również prawo wniesienia skargi do organu nadzorczego zajmującego się ochroną danych osobowych (Prezes Urzędu Ochrony Danych Osobowych).</w:t>
      </w:r>
    </w:p>
    <w:p w14:paraId="4CBFB831" w14:textId="77777777" w:rsidR="00A1739C" w:rsidRPr="00C957F1" w:rsidRDefault="00A1739C" w:rsidP="00C957F1">
      <w:pPr>
        <w:keepLines/>
        <w:suppressAutoHyphens/>
        <w:snapToGrid w:val="0"/>
        <w:spacing w:after="120" w:line="240" w:lineRule="auto"/>
        <w:contextualSpacing/>
        <w:jc w:val="both"/>
        <w:rPr>
          <w:rFonts w:ascii="Montserrat" w:hAnsi="Montserrat" w:cs="Arial"/>
          <w:sz w:val="20"/>
          <w:szCs w:val="20"/>
          <w:lang w:eastAsia="ar-SA"/>
        </w:rPr>
      </w:pPr>
    </w:p>
    <w:p w14:paraId="720A1567" w14:textId="77777777" w:rsidR="00A1739C" w:rsidRPr="00C957F1" w:rsidRDefault="00A1739C" w:rsidP="00C957F1">
      <w:pPr>
        <w:keepLines/>
        <w:suppressAutoHyphens/>
        <w:snapToGrid w:val="0"/>
        <w:spacing w:after="120" w:line="240" w:lineRule="auto"/>
        <w:contextualSpacing/>
        <w:jc w:val="both"/>
        <w:rPr>
          <w:rFonts w:ascii="Montserrat" w:hAnsi="Montserrat" w:cs="Arial"/>
          <w:sz w:val="20"/>
          <w:szCs w:val="20"/>
          <w:lang w:eastAsia="ar-SA"/>
        </w:rPr>
      </w:pPr>
      <w:r w:rsidRPr="00C957F1">
        <w:rPr>
          <w:rFonts w:ascii="Montserrat" w:hAnsi="Montserrat" w:cs="Arial"/>
          <w:sz w:val="20"/>
          <w:szCs w:val="20"/>
          <w:lang w:eastAsia="ar-SA"/>
        </w:rPr>
        <w:t>Potwierdzam zapoznanie się z powyższą klauzulą informacyjną Administratora danych osobowych</w:t>
      </w:r>
    </w:p>
    <w:p w14:paraId="07E3F5F3" w14:textId="77777777" w:rsidR="00A1739C" w:rsidRPr="00C957F1" w:rsidRDefault="00A1739C" w:rsidP="00C957F1">
      <w:pPr>
        <w:keepLines/>
        <w:suppressAutoHyphens/>
        <w:snapToGrid w:val="0"/>
        <w:spacing w:after="120" w:line="240" w:lineRule="auto"/>
        <w:contextualSpacing/>
        <w:jc w:val="both"/>
        <w:rPr>
          <w:rFonts w:ascii="Montserrat" w:hAnsi="Montserrat" w:cs="Arial"/>
          <w:sz w:val="20"/>
          <w:szCs w:val="20"/>
          <w:lang w:eastAsia="ar-SA"/>
        </w:rPr>
      </w:pPr>
    </w:p>
    <w:p w14:paraId="0FE39B83" w14:textId="77777777" w:rsidR="00A1739C" w:rsidRPr="00C957F1" w:rsidRDefault="00A1739C" w:rsidP="00C957F1">
      <w:pPr>
        <w:keepLines/>
        <w:suppressAutoHyphens/>
        <w:snapToGrid w:val="0"/>
        <w:spacing w:after="120" w:line="240" w:lineRule="auto"/>
        <w:contextualSpacing/>
        <w:jc w:val="both"/>
        <w:rPr>
          <w:rFonts w:ascii="Montserrat" w:hAnsi="Montserrat" w:cs="Arial"/>
          <w:sz w:val="20"/>
          <w:szCs w:val="20"/>
          <w:lang w:eastAsia="ar-SA"/>
        </w:rPr>
      </w:pPr>
    </w:p>
    <w:p w14:paraId="29D1A86A" w14:textId="77777777" w:rsidR="00A1739C" w:rsidRDefault="00A1739C" w:rsidP="00C957F1">
      <w:pPr>
        <w:keepLines/>
        <w:suppressAutoHyphens/>
        <w:snapToGrid w:val="0"/>
        <w:spacing w:after="120" w:line="240" w:lineRule="auto"/>
        <w:contextualSpacing/>
        <w:jc w:val="both"/>
        <w:rPr>
          <w:rFonts w:ascii="Montserrat" w:hAnsi="Montserrat" w:cs="Arial"/>
          <w:sz w:val="16"/>
          <w:szCs w:val="16"/>
          <w:lang w:eastAsia="ar-SA"/>
        </w:rPr>
      </w:pPr>
      <w:bookmarkStart w:id="4" w:name="_Hlk63336351"/>
      <w:r w:rsidRPr="00C957F1">
        <w:rPr>
          <w:rFonts w:ascii="Montserrat" w:hAnsi="Montserrat" w:cs="Arial"/>
          <w:sz w:val="16"/>
          <w:szCs w:val="16"/>
          <w:lang w:eastAsia="ar-SA"/>
        </w:rPr>
        <w:t>…………………………………………………………………………</w:t>
      </w:r>
    </w:p>
    <w:p w14:paraId="0A814109" w14:textId="77777777" w:rsidR="00C957F1" w:rsidRPr="00C957F1" w:rsidRDefault="00C957F1" w:rsidP="00C957F1">
      <w:pPr>
        <w:keepLines/>
        <w:suppressAutoHyphens/>
        <w:snapToGrid w:val="0"/>
        <w:spacing w:after="120" w:line="240" w:lineRule="auto"/>
        <w:contextualSpacing/>
        <w:jc w:val="both"/>
        <w:rPr>
          <w:rFonts w:ascii="Montserrat" w:hAnsi="Montserrat" w:cs="Arial"/>
          <w:sz w:val="16"/>
          <w:szCs w:val="16"/>
          <w:lang w:eastAsia="ar-SA"/>
        </w:rPr>
      </w:pPr>
    </w:p>
    <w:p w14:paraId="6B36AA58" w14:textId="6C75B42A" w:rsidR="00A1739C" w:rsidRPr="00C957F1" w:rsidRDefault="00C957F1" w:rsidP="00BD7C23">
      <w:pPr>
        <w:keepLines/>
        <w:suppressAutoHyphens/>
        <w:adjustRightInd w:val="0"/>
        <w:snapToGrid w:val="0"/>
        <w:spacing w:after="120" w:line="360" w:lineRule="auto"/>
        <w:contextualSpacing/>
        <w:jc w:val="both"/>
        <w:rPr>
          <w:rFonts w:ascii="Montserrat" w:hAnsi="Montserrat" w:cs="Arial"/>
          <w:i/>
          <w:iCs/>
          <w:sz w:val="16"/>
          <w:szCs w:val="16"/>
          <w:lang w:eastAsia="ar-SA"/>
        </w:rPr>
      </w:pPr>
      <w:r w:rsidRPr="00C957F1">
        <w:rPr>
          <w:rFonts w:ascii="Montserrat" w:hAnsi="Montserrat" w:cs="Arial"/>
          <w:i/>
          <w:iCs/>
          <w:sz w:val="16"/>
          <w:szCs w:val="16"/>
          <w:lang w:eastAsia="ar-SA"/>
        </w:rPr>
        <w:t>(</w:t>
      </w:r>
      <w:r w:rsidR="00A1739C" w:rsidRPr="00C957F1">
        <w:rPr>
          <w:rFonts w:ascii="Montserrat" w:hAnsi="Montserrat" w:cs="Arial"/>
          <w:i/>
          <w:iCs/>
          <w:sz w:val="16"/>
          <w:szCs w:val="16"/>
          <w:lang w:eastAsia="ar-SA"/>
        </w:rPr>
        <w:t xml:space="preserve">data i czytelny podpis </w:t>
      </w:r>
      <w:r w:rsidR="00C367CB" w:rsidRPr="00C957F1">
        <w:rPr>
          <w:rFonts w:ascii="Montserrat" w:hAnsi="Montserrat" w:cs="Arial"/>
          <w:i/>
          <w:iCs/>
          <w:sz w:val="16"/>
          <w:szCs w:val="16"/>
          <w:lang w:eastAsia="ar-SA"/>
        </w:rPr>
        <w:t>reprezentanta/</w:t>
      </w:r>
      <w:r w:rsidR="00A1739C" w:rsidRPr="00C957F1">
        <w:rPr>
          <w:rFonts w:ascii="Montserrat" w:hAnsi="Montserrat" w:cs="Arial"/>
          <w:i/>
          <w:iCs/>
          <w:sz w:val="16"/>
          <w:szCs w:val="16"/>
          <w:lang w:eastAsia="ar-SA"/>
        </w:rPr>
        <w:t xml:space="preserve">pracownika </w:t>
      </w:r>
      <w:r w:rsidR="00C367CB" w:rsidRPr="00C957F1">
        <w:rPr>
          <w:rFonts w:ascii="Montserrat" w:hAnsi="Montserrat" w:cs="Arial"/>
          <w:i/>
          <w:iCs/>
          <w:sz w:val="16"/>
          <w:szCs w:val="16"/>
          <w:lang w:eastAsia="ar-SA"/>
        </w:rPr>
        <w:t>Dostawcy</w:t>
      </w:r>
      <w:r w:rsidRPr="00C957F1">
        <w:rPr>
          <w:rFonts w:ascii="Montserrat" w:hAnsi="Montserrat" w:cs="Arial"/>
          <w:i/>
          <w:iCs/>
          <w:sz w:val="16"/>
          <w:szCs w:val="16"/>
          <w:lang w:eastAsia="ar-SA"/>
        </w:rPr>
        <w:t>)</w:t>
      </w:r>
    </w:p>
    <w:bookmarkEnd w:id="4"/>
    <w:p w14:paraId="2B31E8E2" w14:textId="77777777" w:rsidR="00A1739C" w:rsidRPr="00F42502" w:rsidRDefault="00A1739C" w:rsidP="00BD7C23">
      <w:pPr>
        <w:spacing w:line="360" w:lineRule="auto"/>
        <w:contextualSpacing/>
        <w:rPr>
          <w:rFonts w:ascii="Montserrat" w:hAnsi="Montserrat" w:cs="Arial"/>
        </w:rPr>
      </w:pPr>
      <w:r w:rsidRPr="00F42502">
        <w:rPr>
          <w:rFonts w:ascii="Montserrat" w:hAnsi="Montserrat" w:cs="Arial"/>
        </w:rPr>
        <w:br w:type="page"/>
      </w:r>
    </w:p>
    <w:p w14:paraId="34BFE3C5" w14:textId="119C4906" w:rsidR="00A1739C" w:rsidRPr="00C957F1" w:rsidRDefault="00A1739C" w:rsidP="00033EB9">
      <w:pPr>
        <w:pStyle w:val="Tytul"/>
        <w:spacing w:before="720" w:after="240" w:line="360" w:lineRule="auto"/>
        <w:contextualSpacing/>
        <w:jc w:val="left"/>
        <w:rPr>
          <w:rFonts w:ascii="Montserrat" w:hAnsi="Montserrat" w:cs="Arial"/>
          <w:sz w:val="20"/>
          <w:lang w:val="pl-PL"/>
        </w:rPr>
      </w:pPr>
      <w:r w:rsidRPr="00C957F1">
        <w:rPr>
          <w:rFonts w:ascii="Montserrat" w:hAnsi="Montserrat" w:cs="Arial"/>
          <w:sz w:val="20"/>
          <w:lang w:val="pl-PL"/>
        </w:rPr>
        <w:lastRenderedPageBreak/>
        <w:t xml:space="preserve">Załącznik nr </w:t>
      </w:r>
      <w:r w:rsidR="009F37DA" w:rsidRPr="00C957F1">
        <w:rPr>
          <w:rFonts w:ascii="Montserrat" w:hAnsi="Montserrat" w:cs="Arial"/>
          <w:sz w:val="20"/>
          <w:lang w:val="pl-PL"/>
        </w:rPr>
        <w:t>6</w:t>
      </w:r>
      <w:r w:rsidRPr="00C957F1">
        <w:rPr>
          <w:rFonts w:ascii="Montserrat" w:hAnsi="Montserrat" w:cs="Arial"/>
          <w:sz w:val="20"/>
          <w:lang w:val="pl-PL"/>
        </w:rPr>
        <w:t xml:space="preserve"> – </w:t>
      </w:r>
      <w:bookmarkStart w:id="5" w:name="_Hlk148606046"/>
      <w:r w:rsidRPr="00C957F1">
        <w:rPr>
          <w:rFonts w:ascii="Montserrat" w:hAnsi="Montserrat" w:cs="Arial"/>
          <w:sz w:val="20"/>
          <w:lang w:val="pl-PL"/>
        </w:rPr>
        <w:t>Klauzula Informacyjna Dostawcy</w:t>
      </w:r>
      <w:bookmarkEnd w:id="5"/>
    </w:p>
    <w:p w14:paraId="5B1C55B8" w14:textId="77777777" w:rsidR="00CF4DBD" w:rsidRDefault="00CF4DBD" w:rsidP="00CF4DBD">
      <w:pPr>
        <w:pStyle w:val="Akapitzlist"/>
        <w:spacing w:line="240" w:lineRule="auto"/>
        <w:jc w:val="both"/>
        <w:rPr>
          <w:rFonts w:ascii="Montserrat" w:hAnsi="Montserrat" w:cs="Calibri"/>
        </w:rPr>
      </w:pPr>
    </w:p>
    <w:p w14:paraId="767A08DE" w14:textId="42B31D44" w:rsidR="002E3675" w:rsidRDefault="002E3675" w:rsidP="00BD7C23">
      <w:pPr>
        <w:pStyle w:val="Akapitzlist"/>
        <w:spacing w:line="360" w:lineRule="auto"/>
        <w:jc w:val="both"/>
        <w:rPr>
          <w:rFonts w:ascii="Montserrat" w:hAnsi="Montserrat" w:cs="Calibri"/>
        </w:rPr>
      </w:pPr>
    </w:p>
    <w:p w14:paraId="6C7693D7" w14:textId="1C128CA7" w:rsidR="002E3675" w:rsidRDefault="002E3675" w:rsidP="00BD7C23">
      <w:pPr>
        <w:pStyle w:val="Akapitzlist"/>
        <w:spacing w:line="360" w:lineRule="auto"/>
        <w:jc w:val="both"/>
        <w:rPr>
          <w:rFonts w:ascii="Montserrat" w:hAnsi="Montserrat" w:cs="Calibri"/>
        </w:rPr>
      </w:pPr>
    </w:p>
    <w:p w14:paraId="0EAAABBA" w14:textId="448AB5DE" w:rsidR="002E3675" w:rsidRDefault="002E3675" w:rsidP="00BD7C23">
      <w:pPr>
        <w:pStyle w:val="Akapitzlist"/>
        <w:spacing w:line="360" w:lineRule="auto"/>
        <w:jc w:val="both"/>
        <w:rPr>
          <w:rFonts w:ascii="Montserrat" w:hAnsi="Montserrat" w:cs="Calibri"/>
        </w:rPr>
      </w:pPr>
    </w:p>
    <w:p w14:paraId="186FE170" w14:textId="17284CB9" w:rsidR="002E3675" w:rsidRDefault="002E3675" w:rsidP="00BD7C23">
      <w:pPr>
        <w:pStyle w:val="Akapitzlist"/>
        <w:spacing w:line="360" w:lineRule="auto"/>
        <w:jc w:val="both"/>
        <w:rPr>
          <w:rFonts w:ascii="Montserrat" w:hAnsi="Montserrat" w:cs="Calibri"/>
        </w:rPr>
      </w:pPr>
    </w:p>
    <w:p w14:paraId="0014102E" w14:textId="1CBD6651" w:rsidR="002E3675" w:rsidRDefault="002E3675" w:rsidP="00BD7C23">
      <w:pPr>
        <w:pStyle w:val="Akapitzlist"/>
        <w:spacing w:line="360" w:lineRule="auto"/>
        <w:jc w:val="both"/>
        <w:rPr>
          <w:rFonts w:ascii="Montserrat" w:hAnsi="Montserrat" w:cs="Calibri"/>
        </w:rPr>
      </w:pPr>
    </w:p>
    <w:p w14:paraId="290AEE58" w14:textId="236680EF" w:rsidR="002E3675" w:rsidRDefault="002E3675" w:rsidP="00BD7C23">
      <w:pPr>
        <w:pStyle w:val="Akapitzlist"/>
        <w:spacing w:line="360" w:lineRule="auto"/>
        <w:jc w:val="both"/>
        <w:rPr>
          <w:rFonts w:ascii="Montserrat" w:hAnsi="Montserrat" w:cs="Calibri"/>
        </w:rPr>
      </w:pPr>
    </w:p>
    <w:p w14:paraId="2E6D17EF" w14:textId="2A3BEDC3" w:rsidR="002E3675" w:rsidRDefault="002E3675" w:rsidP="00BD7C23">
      <w:pPr>
        <w:pStyle w:val="Akapitzlist"/>
        <w:spacing w:line="360" w:lineRule="auto"/>
        <w:jc w:val="both"/>
        <w:rPr>
          <w:rFonts w:ascii="Montserrat" w:hAnsi="Montserrat" w:cs="Calibri"/>
        </w:rPr>
      </w:pPr>
    </w:p>
    <w:p w14:paraId="581D25AF" w14:textId="713B8E3A" w:rsidR="002E3675" w:rsidRDefault="002E3675" w:rsidP="00BD7C23">
      <w:pPr>
        <w:pStyle w:val="Akapitzlist"/>
        <w:spacing w:line="360" w:lineRule="auto"/>
        <w:jc w:val="both"/>
        <w:rPr>
          <w:rFonts w:ascii="Montserrat" w:hAnsi="Montserrat" w:cs="Calibri"/>
        </w:rPr>
      </w:pPr>
    </w:p>
    <w:p w14:paraId="14CC373E" w14:textId="796FF5D9" w:rsidR="002E3675" w:rsidRDefault="002E3675" w:rsidP="00BD7C23">
      <w:pPr>
        <w:pStyle w:val="Akapitzlist"/>
        <w:spacing w:line="360" w:lineRule="auto"/>
        <w:jc w:val="both"/>
        <w:rPr>
          <w:rFonts w:ascii="Montserrat" w:hAnsi="Montserrat" w:cs="Calibri"/>
        </w:rPr>
      </w:pPr>
    </w:p>
    <w:p w14:paraId="57378C1A" w14:textId="0906AE78" w:rsidR="002E3675" w:rsidRDefault="002E3675" w:rsidP="00BD7C23">
      <w:pPr>
        <w:pStyle w:val="Akapitzlist"/>
        <w:spacing w:line="360" w:lineRule="auto"/>
        <w:jc w:val="both"/>
        <w:rPr>
          <w:rFonts w:ascii="Montserrat" w:hAnsi="Montserrat" w:cs="Calibri"/>
        </w:rPr>
      </w:pPr>
    </w:p>
    <w:p w14:paraId="605FF015" w14:textId="5B8A4233" w:rsidR="002E3675" w:rsidRDefault="002E3675" w:rsidP="00BD7C23">
      <w:pPr>
        <w:pStyle w:val="Akapitzlist"/>
        <w:spacing w:line="360" w:lineRule="auto"/>
        <w:jc w:val="both"/>
        <w:rPr>
          <w:rFonts w:ascii="Montserrat" w:hAnsi="Montserrat" w:cs="Calibri"/>
        </w:rPr>
      </w:pPr>
    </w:p>
    <w:p w14:paraId="621A7FEF" w14:textId="2DAAD2C3" w:rsidR="002E3675" w:rsidRDefault="002E3675" w:rsidP="00BD7C23">
      <w:pPr>
        <w:pStyle w:val="Akapitzlist"/>
        <w:spacing w:line="360" w:lineRule="auto"/>
        <w:jc w:val="both"/>
        <w:rPr>
          <w:rFonts w:ascii="Montserrat" w:hAnsi="Montserrat" w:cs="Calibri"/>
        </w:rPr>
      </w:pPr>
    </w:p>
    <w:p w14:paraId="0D643BA4" w14:textId="5950A9EA" w:rsidR="002E3675" w:rsidRDefault="002E3675" w:rsidP="00BD7C23">
      <w:pPr>
        <w:pStyle w:val="Akapitzlist"/>
        <w:spacing w:line="360" w:lineRule="auto"/>
        <w:jc w:val="both"/>
        <w:rPr>
          <w:rFonts w:ascii="Montserrat" w:hAnsi="Montserrat" w:cs="Calibri"/>
        </w:rPr>
      </w:pPr>
    </w:p>
    <w:p w14:paraId="06935DB6" w14:textId="5E7ED194" w:rsidR="002E3675" w:rsidRDefault="002E3675" w:rsidP="00BD7C23">
      <w:pPr>
        <w:pStyle w:val="Akapitzlist"/>
        <w:spacing w:line="360" w:lineRule="auto"/>
        <w:jc w:val="both"/>
        <w:rPr>
          <w:rFonts w:ascii="Montserrat" w:hAnsi="Montserrat" w:cs="Calibri"/>
        </w:rPr>
      </w:pPr>
    </w:p>
    <w:p w14:paraId="423AF907" w14:textId="6B704859" w:rsidR="002E3675" w:rsidRDefault="002E3675" w:rsidP="00BD7C23">
      <w:pPr>
        <w:pStyle w:val="Akapitzlist"/>
        <w:spacing w:line="360" w:lineRule="auto"/>
        <w:jc w:val="both"/>
        <w:rPr>
          <w:rFonts w:ascii="Montserrat" w:hAnsi="Montserrat" w:cs="Calibri"/>
        </w:rPr>
      </w:pPr>
    </w:p>
    <w:p w14:paraId="4D94711F" w14:textId="52C49697" w:rsidR="002E3675" w:rsidRDefault="002E3675" w:rsidP="00BD7C23">
      <w:pPr>
        <w:pStyle w:val="Akapitzlist"/>
        <w:spacing w:line="360" w:lineRule="auto"/>
        <w:jc w:val="both"/>
        <w:rPr>
          <w:rFonts w:ascii="Montserrat" w:hAnsi="Montserrat" w:cs="Calibri"/>
        </w:rPr>
      </w:pPr>
    </w:p>
    <w:p w14:paraId="5AD20103" w14:textId="457DA7FB" w:rsidR="002E3675" w:rsidRDefault="002E3675" w:rsidP="00BD7C23">
      <w:pPr>
        <w:pStyle w:val="Akapitzlist"/>
        <w:spacing w:line="360" w:lineRule="auto"/>
        <w:jc w:val="both"/>
        <w:rPr>
          <w:rFonts w:ascii="Montserrat" w:hAnsi="Montserrat" w:cs="Calibri"/>
        </w:rPr>
      </w:pPr>
    </w:p>
    <w:p w14:paraId="00A22480" w14:textId="675EED95" w:rsidR="002E3675" w:rsidRDefault="002E3675" w:rsidP="00BD7C23">
      <w:pPr>
        <w:pStyle w:val="Akapitzlist"/>
        <w:spacing w:line="360" w:lineRule="auto"/>
        <w:jc w:val="both"/>
        <w:rPr>
          <w:rFonts w:ascii="Montserrat" w:hAnsi="Montserrat" w:cs="Calibri"/>
        </w:rPr>
      </w:pPr>
    </w:p>
    <w:p w14:paraId="3FCD57FA" w14:textId="43B4F7DF" w:rsidR="002E3675" w:rsidRDefault="002E3675" w:rsidP="00BD7C23">
      <w:pPr>
        <w:pStyle w:val="Akapitzlist"/>
        <w:spacing w:line="360" w:lineRule="auto"/>
        <w:jc w:val="both"/>
        <w:rPr>
          <w:rFonts w:ascii="Montserrat" w:hAnsi="Montserrat" w:cs="Calibri"/>
        </w:rPr>
      </w:pPr>
    </w:p>
    <w:p w14:paraId="10960EFD" w14:textId="67C9C5BE" w:rsidR="002E3675" w:rsidRDefault="002E3675" w:rsidP="00BD7C23">
      <w:pPr>
        <w:pStyle w:val="Akapitzlist"/>
        <w:spacing w:line="360" w:lineRule="auto"/>
        <w:jc w:val="both"/>
        <w:rPr>
          <w:rFonts w:ascii="Montserrat" w:hAnsi="Montserrat" w:cs="Calibri"/>
        </w:rPr>
      </w:pPr>
    </w:p>
    <w:p w14:paraId="42B3EEF4" w14:textId="0BE2D3D2" w:rsidR="002E3675" w:rsidRDefault="002E3675" w:rsidP="00BD7C23">
      <w:pPr>
        <w:pStyle w:val="Akapitzlist"/>
        <w:spacing w:line="360" w:lineRule="auto"/>
        <w:jc w:val="both"/>
        <w:rPr>
          <w:rFonts w:ascii="Montserrat" w:hAnsi="Montserrat" w:cs="Calibri"/>
        </w:rPr>
      </w:pPr>
    </w:p>
    <w:p w14:paraId="17E4D637" w14:textId="40FAB4ED" w:rsidR="002E3675" w:rsidRDefault="002E3675" w:rsidP="00BD7C23">
      <w:pPr>
        <w:pStyle w:val="Akapitzlist"/>
        <w:spacing w:line="360" w:lineRule="auto"/>
        <w:jc w:val="both"/>
        <w:rPr>
          <w:rFonts w:ascii="Montserrat" w:hAnsi="Montserrat" w:cs="Calibri"/>
        </w:rPr>
      </w:pPr>
    </w:p>
    <w:p w14:paraId="6CFBC3BC" w14:textId="1190E2C2" w:rsidR="002E3675" w:rsidRDefault="002E3675" w:rsidP="00BD7C23">
      <w:pPr>
        <w:pStyle w:val="Akapitzlist"/>
        <w:spacing w:line="360" w:lineRule="auto"/>
        <w:jc w:val="both"/>
        <w:rPr>
          <w:rFonts w:ascii="Montserrat" w:hAnsi="Montserrat" w:cs="Calibri"/>
        </w:rPr>
      </w:pPr>
    </w:p>
    <w:p w14:paraId="7E57EFD5" w14:textId="0E98C9E6" w:rsidR="002E3675" w:rsidRDefault="002E3675" w:rsidP="00BD7C23">
      <w:pPr>
        <w:pStyle w:val="Akapitzlist"/>
        <w:spacing w:line="360" w:lineRule="auto"/>
        <w:jc w:val="both"/>
        <w:rPr>
          <w:rFonts w:ascii="Montserrat" w:hAnsi="Montserrat" w:cs="Calibri"/>
        </w:rPr>
      </w:pPr>
    </w:p>
    <w:p w14:paraId="1686386D" w14:textId="362F6618" w:rsidR="002E3675" w:rsidRDefault="002E3675" w:rsidP="00BD7C23">
      <w:pPr>
        <w:pStyle w:val="Akapitzlist"/>
        <w:spacing w:line="360" w:lineRule="auto"/>
        <w:jc w:val="both"/>
        <w:rPr>
          <w:rFonts w:ascii="Montserrat" w:hAnsi="Montserrat" w:cs="Calibri"/>
        </w:rPr>
      </w:pPr>
    </w:p>
    <w:p w14:paraId="536C7EE9" w14:textId="044D8278" w:rsidR="002E3675" w:rsidRDefault="002E3675" w:rsidP="00BD7C23">
      <w:pPr>
        <w:pStyle w:val="Akapitzlist"/>
        <w:spacing w:line="360" w:lineRule="auto"/>
        <w:jc w:val="both"/>
        <w:rPr>
          <w:rFonts w:ascii="Montserrat" w:hAnsi="Montserrat" w:cs="Calibri"/>
        </w:rPr>
      </w:pPr>
    </w:p>
    <w:p w14:paraId="2C92F68F" w14:textId="1D0991EF" w:rsidR="002E3675" w:rsidRDefault="002E3675" w:rsidP="00BD7C23">
      <w:pPr>
        <w:pStyle w:val="Akapitzlist"/>
        <w:spacing w:line="360" w:lineRule="auto"/>
        <w:jc w:val="both"/>
        <w:rPr>
          <w:rFonts w:ascii="Montserrat" w:hAnsi="Montserrat" w:cs="Calibri"/>
        </w:rPr>
      </w:pPr>
    </w:p>
    <w:p w14:paraId="13304A54" w14:textId="3EA03D73" w:rsidR="002E3675" w:rsidRDefault="002E3675" w:rsidP="00BD7C23">
      <w:pPr>
        <w:pStyle w:val="Akapitzlist"/>
        <w:spacing w:line="360" w:lineRule="auto"/>
        <w:jc w:val="both"/>
        <w:rPr>
          <w:rFonts w:ascii="Montserrat" w:hAnsi="Montserrat" w:cs="Calibri"/>
        </w:rPr>
      </w:pPr>
    </w:p>
    <w:p w14:paraId="246242D0" w14:textId="68A9FDD3" w:rsidR="002E3675" w:rsidRDefault="002E3675" w:rsidP="00BD7C23">
      <w:pPr>
        <w:pStyle w:val="Akapitzlist"/>
        <w:spacing w:line="360" w:lineRule="auto"/>
        <w:jc w:val="both"/>
        <w:rPr>
          <w:rFonts w:ascii="Montserrat" w:hAnsi="Montserrat" w:cs="Calibri"/>
        </w:rPr>
      </w:pPr>
    </w:p>
    <w:p w14:paraId="5C7B86CE" w14:textId="09EF700B" w:rsidR="002E3675" w:rsidRDefault="002E3675" w:rsidP="00BD7C23">
      <w:pPr>
        <w:pStyle w:val="Akapitzlist"/>
        <w:spacing w:line="360" w:lineRule="auto"/>
        <w:jc w:val="both"/>
        <w:rPr>
          <w:rFonts w:ascii="Montserrat" w:hAnsi="Montserrat" w:cs="Calibri"/>
        </w:rPr>
      </w:pPr>
    </w:p>
    <w:p w14:paraId="41AA1C5B" w14:textId="360E980A" w:rsidR="002E3675" w:rsidRDefault="002E3675" w:rsidP="00BD7C23">
      <w:pPr>
        <w:pStyle w:val="Akapitzlist"/>
        <w:spacing w:line="360" w:lineRule="auto"/>
        <w:jc w:val="both"/>
        <w:rPr>
          <w:rFonts w:ascii="Montserrat" w:hAnsi="Montserrat" w:cs="Calibri"/>
        </w:rPr>
      </w:pPr>
    </w:p>
    <w:p w14:paraId="1227EB24" w14:textId="77777777" w:rsidR="00865C51" w:rsidRDefault="00865C51" w:rsidP="00BD7C23">
      <w:pPr>
        <w:pStyle w:val="Akapitzlist"/>
        <w:spacing w:line="360" w:lineRule="auto"/>
        <w:jc w:val="both"/>
        <w:rPr>
          <w:rFonts w:ascii="Montserrat" w:hAnsi="Montserrat" w:cs="Calibri"/>
        </w:rPr>
      </w:pPr>
    </w:p>
    <w:p w14:paraId="70758EA0" w14:textId="04EE01CC" w:rsidR="002E3675" w:rsidRPr="00C957F1" w:rsidRDefault="002E3675" w:rsidP="00C957F1">
      <w:pPr>
        <w:pStyle w:val="Tytul"/>
        <w:spacing w:before="120" w:after="240"/>
        <w:contextualSpacing/>
        <w:jc w:val="left"/>
        <w:rPr>
          <w:rFonts w:ascii="Montserrat" w:hAnsi="Montserrat" w:cs="Arial"/>
          <w:sz w:val="20"/>
          <w:lang w:val="pl-PL"/>
        </w:rPr>
      </w:pPr>
      <w:r w:rsidRPr="00C957F1">
        <w:rPr>
          <w:rFonts w:ascii="Montserrat" w:hAnsi="Montserrat" w:cs="Arial"/>
          <w:sz w:val="20"/>
          <w:lang w:val="pl-PL"/>
        </w:rPr>
        <w:lastRenderedPageBreak/>
        <w:t xml:space="preserve">Załącznik nr </w:t>
      </w:r>
      <w:r w:rsidR="009F37DA" w:rsidRPr="00C957F1">
        <w:rPr>
          <w:rFonts w:ascii="Montserrat" w:hAnsi="Montserrat" w:cs="Arial"/>
          <w:sz w:val="20"/>
          <w:lang w:val="pl-PL"/>
        </w:rPr>
        <w:t>7</w:t>
      </w:r>
      <w:r w:rsidRPr="00C957F1">
        <w:rPr>
          <w:rFonts w:ascii="Montserrat" w:hAnsi="Montserrat" w:cs="Arial"/>
          <w:sz w:val="20"/>
          <w:lang w:val="pl-PL"/>
        </w:rPr>
        <w:t xml:space="preserve">  - Standardy postępowania dla dostawców Banku Ochrony Środowiska S.A.</w:t>
      </w:r>
    </w:p>
    <w:p w14:paraId="5B5BB324" w14:textId="77777777" w:rsidR="004C44FB" w:rsidRPr="004C44FB" w:rsidRDefault="004C44FB" w:rsidP="004C44FB">
      <w:pPr>
        <w:spacing w:before="120" w:after="0" w:line="240" w:lineRule="auto"/>
        <w:jc w:val="both"/>
        <w:rPr>
          <w:rFonts w:ascii="Montserrat" w:hAnsi="Montserrat" w:cs="Arial"/>
          <w:sz w:val="20"/>
          <w:szCs w:val="20"/>
        </w:rPr>
      </w:pPr>
      <w:r w:rsidRPr="004C44FB">
        <w:rPr>
          <w:rFonts w:ascii="Montserrat" w:hAnsi="Montserrat" w:cs="Arial"/>
          <w:b/>
          <w:bCs/>
          <w:sz w:val="20"/>
          <w:szCs w:val="20"/>
        </w:rPr>
        <w:t>Przestrzeganie prawa</w:t>
      </w:r>
    </w:p>
    <w:p w14:paraId="67F44F81" w14:textId="77777777" w:rsidR="004C44FB" w:rsidRPr="004C44FB" w:rsidRDefault="004C44FB" w:rsidP="004C44FB">
      <w:pPr>
        <w:spacing w:after="0" w:line="240" w:lineRule="auto"/>
        <w:jc w:val="both"/>
        <w:rPr>
          <w:rFonts w:ascii="Montserrat" w:hAnsi="Montserrat" w:cs="Arial"/>
          <w:sz w:val="20"/>
          <w:szCs w:val="20"/>
        </w:rPr>
      </w:pPr>
      <w:r w:rsidRPr="004C44FB">
        <w:rPr>
          <w:rFonts w:ascii="Montserrat" w:hAnsi="Montserrat" w:cs="Arial"/>
          <w:sz w:val="20"/>
          <w:szCs w:val="20"/>
        </w:rPr>
        <w:t>Bank Ochrony Środowiska S.A. (zwany dalej Bankiem) przestrzega wszelkich obowiązujących przepisów prawa we wszystkich miejscach, w których prowadzi swoją działalność i tego samego oczekuje od swoich dostawców. Wraz  z przestrzeganiem prawa, Bank oczekuje od dostawcy postępowania zgodnego z wysokimi standardami etyki biznesowej.</w:t>
      </w:r>
    </w:p>
    <w:p w14:paraId="229B097E" w14:textId="77777777" w:rsidR="004C44FB" w:rsidRPr="004C44FB" w:rsidRDefault="004C44FB" w:rsidP="004C44FB">
      <w:pPr>
        <w:spacing w:before="120" w:after="0" w:line="240" w:lineRule="auto"/>
        <w:jc w:val="both"/>
        <w:rPr>
          <w:rFonts w:ascii="Montserrat" w:hAnsi="Montserrat" w:cs="Arial"/>
          <w:b/>
          <w:bCs/>
          <w:sz w:val="20"/>
          <w:szCs w:val="20"/>
        </w:rPr>
      </w:pPr>
      <w:r w:rsidRPr="004C44FB">
        <w:rPr>
          <w:rFonts w:ascii="Montserrat" w:hAnsi="Montserrat" w:cs="Arial"/>
          <w:b/>
          <w:bCs/>
          <w:sz w:val="20"/>
          <w:szCs w:val="20"/>
        </w:rPr>
        <w:t>Zakaz korupcji i łapówkarstwa</w:t>
      </w:r>
    </w:p>
    <w:p w14:paraId="30C7E364" w14:textId="77777777" w:rsidR="004C44FB" w:rsidRPr="004C44FB" w:rsidRDefault="004C44FB" w:rsidP="004C44FB">
      <w:pPr>
        <w:spacing w:after="0" w:line="240" w:lineRule="auto"/>
        <w:jc w:val="both"/>
        <w:rPr>
          <w:rFonts w:ascii="Montserrat" w:hAnsi="Montserrat" w:cs="Arial"/>
          <w:sz w:val="20"/>
          <w:szCs w:val="20"/>
        </w:rPr>
      </w:pPr>
      <w:r w:rsidRPr="004C44FB">
        <w:rPr>
          <w:rFonts w:ascii="Montserrat" w:hAnsi="Montserrat" w:cs="Arial"/>
          <w:sz w:val="20"/>
          <w:szCs w:val="20"/>
        </w:rPr>
        <w:t xml:space="preserve">Bank stosuje politykę zerowej tolerancji w odniesieniu do nieetycznego zachowania                          w biznesie, takiego jak przekupstwo i korupcja. Od dostawców oczekuje nieuczestniczenia i nietolerowania jakichkolwiek form powyższych zachowań. </w:t>
      </w:r>
    </w:p>
    <w:p w14:paraId="7F6B4B24" w14:textId="77777777" w:rsidR="004C44FB" w:rsidRPr="004C44FB" w:rsidRDefault="004C44FB" w:rsidP="004C44FB">
      <w:pPr>
        <w:spacing w:before="120" w:after="0" w:line="240" w:lineRule="auto"/>
        <w:jc w:val="both"/>
        <w:rPr>
          <w:rFonts w:ascii="Montserrat" w:hAnsi="Montserrat" w:cs="Arial"/>
          <w:b/>
          <w:bCs/>
          <w:sz w:val="20"/>
          <w:szCs w:val="20"/>
        </w:rPr>
      </w:pPr>
      <w:r w:rsidRPr="004C44FB">
        <w:rPr>
          <w:rFonts w:ascii="Montserrat" w:hAnsi="Montserrat" w:cs="Arial"/>
          <w:b/>
          <w:bCs/>
          <w:sz w:val="20"/>
          <w:szCs w:val="20"/>
        </w:rPr>
        <w:t>Prawa człowieka</w:t>
      </w:r>
    </w:p>
    <w:p w14:paraId="522E9FC9" w14:textId="77777777" w:rsidR="004C44FB" w:rsidRPr="004C44FB" w:rsidRDefault="004C44FB" w:rsidP="004C44FB">
      <w:pPr>
        <w:spacing w:after="0" w:line="240" w:lineRule="auto"/>
        <w:jc w:val="both"/>
        <w:rPr>
          <w:rFonts w:ascii="Montserrat" w:hAnsi="Montserrat" w:cs="Arial"/>
          <w:sz w:val="20"/>
          <w:szCs w:val="20"/>
        </w:rPr>
      </w:pPr>
      <w:r w:rsidRPr="004C44FB">
        <w:rPr>
          <w:rFonts w:ascii="Montserrat" w:hAnsi="Montserrat" w:cs="Arial"/>
          <w:sz w:val="20"/>
          <w:szCs w:val="20"/>
        </w:rPr>
        <w:t>Każdy dostawca Banku musi szanować godność, prywatność i prawa każdego człowieka. Dostawca nie powinien zmuszać jakiejkolwiek osoby do pracy wbrew jej woli. Ponadto dostawca jest zobligowany do przestrzegania uznanych międzynarodowo praw człowieka.</w:t>
      </w:r>
    </w:p>
    <w:p w14:paraId="61B4B7A9" w14:textId="77777777" w:rsidR="004C44FB" w:rsidRPr="004C44FB" w:rsidRDefault="004C44FB" w:rsidP="004C44FB">
      <w:pPr>
        <w:spacing w:before="120" w:after="0" w:line="240" w:lineRule="auto"/>
        <w:jc w:val="both"/>
        <w:rPr>
          <w:rFonts w:ascii="Montserrat" w:hAnsi="Montserrat" w:cs="Arial"/>
          <w:b/>
          <w:bCs/>
          <w:sz w:val="20"/>
          <w:szCs w:val="20"/>
        </w:rPr>
      </w:pPr>
      <w:r w:rsidRPr="004C44FB">
        <w:rPr>
          <w:rFonts w:ascii="Montserrat" w:hAnsi="Montserrat" w:cs="Arial"/>
          <w:b/>
          <w:bCs/>
          <w:sz w:val="20"/>
          <w:szCs w:val="20"/>
        </w:rPr>
        <w:t>Przestrzeganie podstawowych praw pracowniczych</w:t>
      </w:r>
    </w:p>
    <w:p w14:paraId="6CF6BFD5" w14:textId="77777777" w:rsidR="004C44FB" w:rsidRPr="004C44FB" w:rsidRDefault="004C44FB" w:rsidP="004C44FB">
      <w:pPr>
        <w:spacing w:after="0" w:line="240" w:lineRule="auto"/>
        <w:jc w:val="both"/>
        <w:rPr>
          <w:rFonts w:ascii="Montserrat" w:hAnsi="Montserrat" w:cs="Arial"/>
          <w:sz w:val="20"/>
          <w:szCs w:val="20"/>
        </w:rPr>
      </w:pPr>
      <w:r w:rsidRPr="004C44FB">
        <w:rPr>
          <w:rFonts w:ascii="Montserrat" w:hAnsi="Montserrat" w:cs="Arial"/>
          <w:sz w:val="20"/>
          <w:szCs w:val="20"/>
        </w:rPr>
        <w:t>Dostawca Banku zobowiązuje się przestrzegać powszechnie obowiązujących przepisów prawa pracy w stosunku do swoich pracowników,</w:t>
      </w:r>
      <w:r w:rsidRPr="004C44FB">
        <w:rPr>
          <w:rFonts w:ascii="Montserrat" w:hAnsi="Montserrat"/>
          <w:sz w:val="20"/>
          <w:szCs w:val="20"/>
        </w:rPr>
        <w:t xml:space="preserve"> </w:t>
      </w:r>
      <w:r w:rsidRPr="004C44FB">
        <w:rPr>
          <w:rFonts w:ascii="Montserrat" w:hAnsi="Montserrat" w:cs="Arial"/>
          <w:sz w:val="20"/>
          <w:szCs w:val="20"/>
        </w:rPr>
        <w:t>a także respektować godność osobistą               i prywatność pracownika. W szczególności dostawca musi powstrzymać się od dyskryminacji w zakresie zatrudnienia ze względu na płeć, wiek, niepełnosprawność, stan zdrowia, rasę, narodowość, pochodzenie etniczne, religię, wyznanie, bezwyznaniowość, przekonania polityczne, przynależność związkową, orientację seksualną, tożsamość płciową, status rodzinny, styl życia, podstawę zatrudnienia oraz inne przesłanki narażające na zachowania dyskryminacyjne. Dostawca powinien przestrzegać</w:t>
      </w:r>
      <w:r w:rsidRPr="004C44FB">
        <w:rPr>
          <w:rFonts w:ascii="Montserrat" w:hAnsi="Montserrat"/>
          <w:sz w:val="20"/>
          <w:szCs w:val="20"/>
        </w:rPr>
        <w:t xml:space="preserve"> </w:t>
      </w:r>
      <w:r w:rsidRPr="004C44FB">
        <w:rPr>
          <w:rFonts w:ascii="Montserrat" w:hAnsi="Montserrat" w:cs="Arial"/>
          <w:sz w:val="20"/>
          <w:szCs w:val="20"/>
        </w:rPr>
        <w:t>przepisów dotyczących płacy minimalnej, we właściwej jurysdykcji, w której prowadzi działalność i zatrudnia pracowników lub nawiązuje relacje ze współpracownikami, w sposób zapewniający zaspokojenie co najmniej podstawowych potrzeb umożliwiających utrzymanie, a także regulaminów dotyczących wynagradzania, jeżeli określają je wewnętrzne przepisy dostawcy</w:t>
      </w:r>
      <w:bookmarkStart w:id="6" w:name="_Hlk103772075"/>
      <w:r w:rsidRPr="004C44FB">
        <w:rPr>
          <w:rFonts w:ascii="Montserrat" w:hAnsi="Montserrat" w:cs="Arial"/>
          <w:sz w:val="20"/>
          <w:szCs w:val="20"/>
        </w:rPr>
        <w:t xml:space="preserve">. </w:t>
      </w:r>
      <w:bookmarkEnd w:id="6"/>
      <w:r w:rsidRPr="004C44FB">
        <w:rPr>
          <w:rFonts w:ascii="Montserrat" w:hAnsi="Montserrat" w:cs="Arial"/>
          <w:sz w:val="20"/>
          <w:szCs w:val="20"/>
        </w:rPr>
        <w:t>Dostawca Banku powinien zapewnić, aby stosowany przez niego czas pracy był zgodny z obowiązującymi podstawowymi wymogami prawnymi i wynosił maksymalnie 8 godzin dziennie i przeciętnie 48 godzin tygodniowo, chyba że przepisy prawa dopuszczają (np. ze względu na specyfikę działalności dostawcy) stosowanie innego wymiaru czasu pracy.</w:t>
      </w:r>
    </w:p>
    <w:p w14:paraId="512A4EBB" w14:textId="77777777" w:rsidR="004C44FB" w:rsidRPr="004C44FB" w:rsidRDefault="004C44FB" w:rsidP="004C44FB">
      <w:pPr>
        <w:spacing w:before="120" w:after="0" w:line="240" w:lineRule="auto"/>
        <w:jc w:val="both"/>
        <w:rPr>
          <w:rFonts w:ascii="Montserrat" w:hAnsi="Montserrat" w:cs="Arial"/>
          <w:b/>
          <w:bCs/>
          <w:sz w:val="20"/>
          <w:szCs w:val="20"/>
        </w:rPr>
      </w:pPr>
      <w:r w:rsidRPr="004C44FB">
        <w:rPr>
          <w:rFonts w:ascii="Montserrat" w:hAnsi="Montserrat" w:cs="Arial"/>
          <w:b/>
          <w:bCs/>
          <w:sz w:val="20"/>
          <w:szCs w:val="20"/>
        </w:rPr>
        <w:t>Zakaz pracy przymusowej</w:t>
      </w:r>
    </w:p>
    <w:p w14:paraId="5F1B3B9E" w14:textId="77777777" w:rsidR="004C44FB" w:rsidRPr="004C44FB" w:rsidRDefault="004C44FB" w:rsidP="004C44FB">
      <w:pPr>
        <w:spacing w:after="0" w:line="240" w:lineRule="auto"/>
        <w:jc w:val="both"/>
        <w:rPr>
          <w:rFonts w:ascii="Montserrat" w:hAnsi="Montserrat" w:cs="Arial"/>
          <w:sz w:val="20"/>
          <w:szCs w:val="20"/>
        </w:rPr>
      </w:pPr>
      <w:r w:rsidRPr="004C44FB">
        <w:rPr>
          <w:rFonts w:ascii="Montserrat" w:hAnsi="Montserrat" w:cs="Arial"/>
          <w:sz w:val="20"/>
          <w:szCs w:val="20"/>
        </w:rPr>
        <w:t>Dostawca Banku nie może w żaden sposób osiągać korzyści z pracy przymusowej, ani jej tolerować oraz stosować kar cielesnych lub innych niedozwolonych praktyk dyscyplinarnych w stosunku do swoich pracowników. Dostawca Banku nie ma prawa zmuszać do pracy, ani wywierać nacisku w tym zakresie. Dostawca zobowiązany jest również do przeciwdziałania i niedopuszczania stosowania przymusu, gróźb, obelg, jak również wyzysku.</w:t>
      </w:r>
    </w:p>
    <w:p w14:paraId="32CAF484" w14:textId="77777777" w:rsidR="004C44FB" w:rsidRPr="004C44FB" w:rsidRDefault="004C44FB" w:rsidP="004C44FB">
      <w:pPr>
        <w:spacing w:before="120" w:after="0" w:line="240" w:lineRule="auto"/>
        <w:jc w:val="both"/>
        <w:rPr>
          <w:rFonts w:ascii="Montserrat" w:hAnsi="Montserrat" w:cs="Arial"/>
          <w:b/>
          <w:bCs/>
          <w:sz w:val="20"/>
          <w:szCs w:val="20"/>
        </w:rPr>
      </w:pPr>
      <w:r w:rsidRPr="004C44FB">
        <w:rPr>
          <w:rFonts w:ascii="Montserrat" w:hAnsi="Montserrat" w:cs="Arial"/>
          <w:b/>
          <w:bCs/>
          <w:sz w:val="20"/>
          <w:szCs w:val="20"/>
        </w:rPr>
        <w:t>Zakaz pracy dzieci</w:t>
      </w:r>
    </w:p>
    <w:p w14:paraId="2F1336CF" w14:textId="77777777" w:rsidR="004C44FB" w:rsidRDefault="004C44FB" w:rsidP="004C44FB">
      <w:pPr>
        <w:spacing w:after="0" w:line="240" w:lineRule="auto"/>
        <w:jc w:val="both"/>
        <w:rPr>
          <w:rFonts w:ascii="Montserrat" w:hAnsi="Montserrat" w:cs="Arial"/>
          <w:sz w:val="20"/>
          <w:szCs w:val="20"/>
        </w:rPr>
      </w:pPr>
      <w:r w:rsidRPr="004C44FB">
        <w:rPr>
          <w:rFonts w:ascii="Montserrat" w:hAnsi="Montserrat" w:cs="Arial"/>
          <w:sz w:val="20"/>
          <w:szCs w:val="20"/>
        </w:rPr>
        <w:t>Dostawca Banku zobowiązuje się na każdym z etapów swoich działań do przestrzegania obowiązujących przepisów dotyczących ograniczeń i warunków zatrudniania młodocianych.</w:t>
      </w:r>
    </w:p>
    <w:p w14:paraId="0F2A6849" w14:textId="77777777" w:rsidR="004C44FB" w:rsidRPr="004C44FB" w:rsidRDefault="004C44FB" w:rsidP="004C44FB">
      <w:pPr>
        <w:spacing w:before="120" w:after="0" w:line="240" w:lineRule="auto"/>
        <w:jc w:val="both"/>
        <w:rPr>
          <w:rFonts w:ascii="Montserrat" w:hAnsi="Montserrat" w:cs="Arial"/>
          <w:b/>
          <w:bCs/>
          <w:sz w:val="20"/>
          <w:szCs w:val="20"/>
        </w:rPr>
      </w:pPr>
      <w:r w:rsidRPr="004C44FB">
        <w:rPr>
          <w:rFonts w:ascii="Montserrat" w:hAnsi="Montserrat" w:cs="Arial"/>
          <w:b/>
          <w:bCs/>
          <w:sz w:val="20"/>
          <w:szCs w:val="20"/>
        </w:rPr>
        <w:t>Zdrowie i bezpieczeństwo pracowników</w:t>
      </w:r>
    </w:p>
    <w:p w14:paraId="68EF7E20" w14:textId="77777777" w:rsidR="004C44FB" w:rsidRDefault="004C44FB" w:rsidP="004C44FB">
      <w:pPr>
        <w:spacing w:after="0" w:line="240" w:lineRule="auto"/>
        <w:jc w:val="both"/>
        <w:rPr>
          <w:rFonts w:ascii="Montserrat" w:hAnsi="Montserrat" w:cs="Arial"/>
          <w:sz w:val="20"/>
          <w:szCs w:val="20"/>
        </w:rPr>
      </w:pPr>
      <w:r w:rsidRPr="004C44FB">
        <w:rPr>
          <w:rFonts w:ascii="Montserrat" w:hAnsi="Montserrat" w:cs="Arial"/>
          <w:sz w:val="20"/>
          <w:szCs w:val="20"/>
        </w:rPr>
        <w:t>Dostawca Banku powinien zapewniać wszystkim pracownikom miejsca pracy zgodne                   z obowiązującymi przepisami bezpieczeństwa i higieny pracy (BHP). Dostawca Banku powinien przestrzegać obowiązujących go norm i przepisów związanych bezpieczeństwem i higieną pracy oraz zapobieganiem wypadkom i chorobom zawodowym. Dostawca Banku zobowiązany jest zapewnić pracownikom niezbędny poziom wiedzy z zakresu BHP.</w:t>
      </w:r>
    </w:p>
    <w:p w14:paraId="4E32D793" w14:textId="77777777" w:rsidR="004C44FB" w:rsidRDefault="004C44FB" w:rsidP="004C44FB">
      <w:pPr>
        <w:spacing w:after="0" w:line="240" w:lineRule="auto"/>
        <w:jc w:val="both"/>
        <w:rPr>
          <w:rFonts w:ascii="Montserrat" w:hAnsi="Montserrat" w:cs="Arial"/>
          <w:sz w:val="20"/>
          <w:szCs w:val="20"/>
        </w:rPr>
      </w:pPr>
    </w:p>
    <w:p w14:paraId="7AC25438" w14:textId="77777777" w:rsidR="004C44FB" w:rsidRPr="004C44FB" w:rsidRDefault="004C44FB" w:rsidP="004C44FB">
      <w:pPr>
        <w:spacing w:after="0" w:line="240" w:lineRule="auto"/>
        <w:jc w:val="both"/>
        <w:rPr>
          <w:rFonts w:ascii="Montserrat" w:hAnsi="Montserrat" w:cs="Arial"/>
          <w:sz w:val="20"/>
          <w:szCs w:val="20"/>
        </w:rPr>
      </w:pPr>
    </w:p>
    <w:p w14:paraId="048A60A7" w14:textId="77777777" w:rsidR="004C44FB" w:rsidRPr="004C44FB" w:rsidRDefault="004C44FB" w:rsidP="004C44FB">
      <w:pPr>
        <w:spacing w:before="120" w:after="0" w:line="240" w:lineRule="auto"/>
        <w:jc w:val="both"/>
        <w:rPr>
          <w:rFonts w:ascii="Montserrat" w:hAnsi="Montserrat" w:cs="Arial"/>
          <w:b/>
          <w:bCs/>
          <w:sz w:val="20"/>
          <w:szCs w:val="20"/>
        </w:rPr>
      </w:pPr>
      <w:r w:rsidRPr="004C44FB">
        <w:rPr>
          <w:rFonts w:ascii="Montserrat" w:hAnsi="Montserrat" w:cs="Arial"/>
          <w:b/>
          <w:bCs/>
          <w:sz w:val="20"/>
          <w:szCs w:val="20"/>
        </w:rPr>
        <w:lastRenderedPageBreak/>
        <w:t>Ochrona środowiska</w:t>
      </w:r>
    </w:p>
    <w:p w14:paraId="4BAAAA2E" w14:textId="77777777" w:rsidR="004C44FB" w:rsidRPr="004C44FB" w:rsidRDefault="004C44FB" w:rsidP="004C44FB">
      <w:pPr>
        <w:spacing w:after="0" w:line="240" w:lineRule="auto"/>
        <w:jc w:val="both"/>
        <w:rPr>
          <w:rFonts w:ascii="Montserrat" w:hAnsi="Montserrat" w:cs="Arial"/>
          <w:sz w:val="20"/>
          <w:szCs w:val="20"/>
        </w:rPr>
      </w:pPr>
      <w:r w:rsidRPr="004C44FB">
        <w:rPr>
          <w:rFonts w:ascii="Montserrat" w:hAnsi="Montserrat" w:cs="Arial"/>
          <w:sz w:val="20"/>
          <w:szCs w:val="20"/>
        </w:rPr>
        <w:t>Dostawca Banku dąży do minimalizowania obciążenia środowiska w ramach prowadzonej przez siebie działalności i podejmuje działania zmierzające do jego ochrony. Dostawca zobowiązany jest działać zgodnie ze stosownymi przepisami prawa i międzynarodowymi normami dotyczącymi ochrony środowiska. Dostawca powinien podejmować działania                 w celu minimalizowania zanieczyszczeń środowiska i stałego wprowadzania usprawnień               w jego ochronie, w szczególności: wykorzystywać zasoby w sposób wydajny, zmniejszać oddziaływanie na bioróżnorodność i zmianę klimatu oraz stosować energooszczędne technologie.</w:t>
      </w:r>
    </w:p>
    <w:p w14:paraId="6D4F736F" w14:textId="77777777" w:rsidR="004C44FB" w:rsidRPr="004C44FB" w:rsidRDefault="004C44FB" w:rsidP="004C44FB">
      <w:pPr>
        <w:spacing w:before="120" w:after="0" w:line="240" w:lineRule="auto"/>
        <w:jc w:val="both"/>
        <w:rPr>
          <w:rFonts w:ascii="Montserrat" w:hAnsi="Montserrat" w:cs="Arial"/>
          <w:b/>
          <w:bCs/>
          <w:sz w:val="20"/>
          <w:szCs w:val="20"/>
        </w:rPr>
      </w:pPr>
      <w:r w:rsidRPr="004C44FB">
        <w:rPr>
          <w:rFonts w:ascii="Montserrat" w:hAnsi="Montserrat" w:cs="Arial"/>
          <w:b/>
          <w:bCs/>
          <w:sz w:val="20"/>
          <w:szCs w:val="20"/>
        </w:rPr>
        <w:t>Wolność zrzeszania się</w:t>
      </w:r>
    </w:p>
    <w:p w14:paraId="1C0C6987" w14:textId="77777777" w:rsidR="004C44FB" w:rsidRPr="004C44FB" w:rsidRDefault="004C44FB" w:rsidP="004C44FB">
      <w:pPr>
        <w:spacing w:after="0" w:line="240" w:lineRule="auto"/>
        <w:jc w:val="both"/>
        <w:rPr>
          <w:rFonts w:ascii="Montserrat" w:hAnsi="Montserrat" w:cs="Arial"/>
          <w:sz w:val="20"/>
          <w:szCs w:val="20"/>
        </w:rPr>
      </w:pPr>
      <w:r w:rsidRPr="004C44FB">
        <w:rPr>
          <w:rFonts w:ascii="Montserrat" w:hAnsi="Montserrat" w:cs="Arial"/>
          <w:sz w:val="20"/>
          <w:szCs w:val="20"/>
        </w:rPr>
        <w:t>Dostawca Banku zapewnia swoim pracownikom prawo do zrzeszania się w legalnych organizacjach. Uczciwe relacje u dostawcy są podstawą do dialogu pomiędzy jego pracownikami a kadrą zarządzającą dostawcy.</w:t>
      </w:r>
    </w:p>
    <w:p w14:paraId="233931CB" w14:textId="77777777" w:rsidR="004C44FB" w:rsidRPr="004C44FB" w:rsidRDefault="004C44FB" w:rsidP="004C44FB">
      <w:pPr>
        <w:spacing w:before="120" w:after="0" w:line="240" w:lineRule="auto"/>
        <w:jc w:val="both"/>
        <w:rPr>
          <w:rFonts w:ascii="Montserrat" w:hAnsi="Montserrat" w:cs="Arial"/>
          <w:b/>
          <w:bCs/>
          <w:sz w:val="20"/>
          <w:szCs w:val="20"/>
        </w:rPr>
      </w:pPr>
      <w:r w:rsidRPr="004C44FB">
        <w:rPr>
          <w:rFonts w:ascii="Montserrat" w:hAnsi="Montserrat" w:cs="Arial"/>
          <w:b/>
          <w:bCs/>
          <w:sz w:val="20"/>
          <w:szCs w:val="20"/>
        </w:rPr>
        <w:t>Uczciwa konkurencja</w:t>
      </w:r>
    </w:p>
    <w:p w14:paraId="6437F2BD" w14:textId="77777777" w:rsidR="004C44FB" w:rsidRPr="004C44FB" w:rsidRDefault="004C44FB" w:rsidP="004C44FB">
      <w:pPr>
        <w:spacing w:after="0" w:line="240" w:lineRule="auto"/>
        <w:jc w:val="both"/>
        <w:rPr>
          <w:rFonts w:ascii="Montserrat" w:hAnsi="Montserrat" w:cs="Arial"/>
          <w:sz w:val="20"/>
          <w:szCs w:val="20"/>
        </w:rPr>
      </w:pPr>
      <w:r w:rsidRPr="004C44FB">
        <w:rPr>
          <w:rFonts w:ascii="Montserrat" w:hAnsi="Montserrat" w:cs="Arial"/>
          <w:sz w:val="20"/>
          <w:szCs w:val="20"/>
        </w:rPr>
        <w:t>Dostawca Banku zobowiązany jest postępować zgodnie z krajowym  i międzynarodowym prawem konkurencji oraz nie uczestniczyć wspólnie z konkurentami w zmowach cenowych, podziałach rynków lub klientów. Dostawca zobowiązany jest zachować                             w poufności wszelkie informacje dotyczące Banku, które nie byłyby wcześniej podane do publicznej wiadomości. Dostawca zobowiązany jest do poszanowania własności intelektualnej Banku.</w:t>
      </w:r>
    </w:p>
    <w:p w14:paraId="51682D20" w14:textId="77777777" w:rsidR="004C44FB" w:rsidRPr="004C44FB" w:rsidRDefault="004C44FB" w:rsidP="004C44FB">
      <w:pPr>
        <w:spacing w:before="120" w:after="0" w:line="240" w:lineRule="auto"/>
        <w:jc w:val="both"/>
        <w:rPr>
          <w:rFonts w:ascii="Montserrat" w:hAnsi="Montserrat" w:cs="Arial"/>
          <w:b/>
          <w:bCs/>
          <w:sz w:val="20"/>
          <w:szCs w:val="20"/>
        </w:rPr>
      </w:pPr>
      <w:r w:rsidRPr="004C44FB">
        <w:rPr>
          <w:rFonts w:ascii="Montserrat" w:hAnsi="Montserrat" w:cs="Arial"/>
          <w:b/>
          <w:bCs/>
          <w:sz w:val="20"/>
          <w:szCs w:val="20"/>
        </w:rPr>
        <w:t>Nabywanie towarów i usług przez dostawcę</w:t>
      </w:r>
    </w:p>
    <w:p w14:paraId="2498171E" w14:textId="77777777" w:rsidR="004C44FB" w:rsidRPr="004C44FB" w:rsidRDefault="004C44FB" w:rsidP="004C44FB">
      <w:pPr>
        <w:spacing w:after="0" w:line="240" w:lineRule="auto"/>
        <w:jc w:val="both"/>
        <w:rPr>
          <w:rFonts w:ascii="Montserrat" w:hAnsi="Montserrat" w:cs="Arial"/>
          <w:sz w:val="20"/>
          <w:szCs w:val="20"/>
        </w:rPr>
      </w:pPr>
      <w:r w:rsidRPr="004C44FB">
        <w:rPr>
          <w:rFonts w:ascii="Montserrat" w:hAnsi="Montserrat" w:cs="Arial"/>
          <w:sz w:val="20"/>
          <w:szCs w:val="20"/>
        </w:rPr>
        <w:t>Dostawca Banku powinien nabywać towary i usługi w sposób odpowiedzialny. Łańcuch dostaw powinien zapewniać przestrzeganie postanowień niniejszych Standardów                             w możliwie najszerszym stopniu.</w:t>
      </w:r>
    </w:p>
    <w:p w14:paraId="79BBA25A" w14:textId="77777777" w:rsidR="004C44FB" w:rsidRPr="004C44FB" w:rsidRDefault="004C44FB" w:rsidP="004C44FB">
      <w:pPr>
        <w:spacing w:before="120" w:after="0" w:line="240" w:lineRule="auto"/>
        <w:jc w:val="both"/>
        <w:rPr>
          <w:rFonts w:ascii="Montserrat" w:hAnsi="Montserrat" w:cs="Arial"/>
          <w:b/>
          <w:bCs/>
          <w:sz w:val="20"/>
          <w:szCs w:val="20"/>
        </w:rPr>
      </w:pPr>
      <w:r w:rsidRPr="004C44FB">
        <w:rPr>
          <w:rFonts w:ascii="Montserrat" w:hAnsi="Montserrat" w:cs="Arial"/>
          <w:b/>
          <w:bCs/>
          <w:sz w:val="20"/>
          <w:szCs w:val="20"/>
        </w:rPr>
        <w:t>Działania kontrolne</w:t>
      </w:r>
    </w:p>
    <w:p w14:paraId="2E504956" w14:textId="56ADC92E" w:rsidR="004C44FB" w:rsidRPr="004C44FB" w:rsidRDefault="004C44FB" w:rsidP="004C44FB">
      <w:pPr>
        <w:spacing w:after="0" w:line="240" w:lineRule="auto"/>
        <w:jc w:val="both"/>
        <w:rPr>
          <w:rFonts w:ascii="Montserrat" w:hAnsi="Montserrat" w:cs="Arial"/>
          <w:sz w:val="20"/>
          <w:szCs w:val="20"/>
        </w:rPr>
      </w:pPr>
      <w:bookmarkStart w:id="7" w:name="_Hlk83725999"/>
      <w:r w:rsidRPr="004C44FB">
        <w:rPr>
          <w:rFonts w:ascii="Montserrat" w:hAnsi="Montserrat" w:cs="Arial"/>
          <w:sz w:val="20"/>
          <w:szCs w:val="20"/>
        </w:rPr>
        <w:t xml:space="preserve">W celu weryfikacji przestrzegania postanowień Standardów, Bank zastrzega sobie prawo do przeprowadzania, samodzielnie lub z pomocą niezależnego audytora, audytu </w:t>
      </w:r>
      <w:r>
        <w:rPr>
          <w:rFonts w:ascii="Montserrat" w:hAnsi="Montserrat" w:cs="Arial"/>
          <w:sz w:val="20"/>
          <w:szCs w:val="20"/>
        </w:rPr>
        <w:t xml:space="preserve">                                </w:t>
      </w:r>
      <w:r w:rsidRPr="004C44FB">
        <w:rPr>
          <w:rFonts w:ascii="Montserrat" w:hAnsi="Montserrat" w:cs="Arial"/>
          <w:sz w:val="20"/>
          <w:szCs w:val="20"/>
        </w:rPr>
        <w:t>u dostawcy na własny koszt i po odpowiednim powiadomieniu dostawcy, lub zwrócenia się do dostawcy o przekazanie oświadczenia potwierdzającego przestrzeganie przez niego Standardów. W przypadku negatywnych wyników powyższych działań, dostawca będzie zobowiązany do ustalenia z Bankiem właściwego planu naprawczego. Niewykonanie planu naprawczego może spowodować ograniczenie, zawieszenie lub zakończenie współpracy Banku  z danym dostawcą, stosownie do postanowień umowy zawartej pomiędzy Bankiem a dostawcą.</w:t>
      </w:r>
      <w:bookmarkEnd w:id="7"/>
    </w:p>
    <w:p w14:paraId="591A3EC8" w14:textId="77777777" w:rsidR="004C44FB" w:rsidRPr="004C44FB" w:rsidRDefault="004C44FB" w:rsidP="004C44FB">
      <w:pPr>
        <w:spacing w:before="120" w:after="0" w:line="240" w:lineRule="auto"/>
        <w:jc w:val="both"/>
        <w:rPr>
          <w:rFonts w:ascii="Montserrat" w:hAnsi="Montserrat" w:cs="Arial"/>
          <w:b/>
          <w:bCs/>
          <w:sz w:val="20"/>
          <w:szCs w:val="20"/>
        </w:rPr>
      </w:pPr>
      <w:r w:rsidRPr="004C44FB">
        <w:rPr>
          <w:rFonts w:ascii="Montserrat" w:hAnsi="Montserrat" w:cs="Arial"/>
          <w:b/>
          <w:bCs/>
          <w:sz w:val="20"/>
          <w:szCs w:val="20"/>
        </w:rPr>
        <w:t>Uczciwość podatkowa</w:t>
      </w:r>
    </w:p>
    <w:p w14:paraId="5EE776FD" w14:textId="77777777" w:rsidR="004C44FB" w:rsidRPr="004C44FB" w:rsidRDefault="004C44FB" w:rsidP="004C44FB">
      <w:pPr>
        <w:spacing w:after="0" w:line="240" w:lineRule="auto"/>
        <w:jc w:val="both"/>
        <w:rPr>
          <w:rFonts w:ascii="Montserrat" w:hAnsi="Montserrat" w:cs="Arial"/>
          <w:sz w:val="20"/>
          <w:szCs w:val="20"/>
        </w:rPr>
      </w:pPr>
      <w:r w:rsidRPr="004C44FB">
        <w:rPr>
          <w:rFonts w:ascii="Montserrat" w:hAnsi="Montserrat" w:cs="Arial"/>
          <w:sz w:val="20"/>
          <w:szCs w:val="20"/>
        </w:rPr>
        <w:t>Dostawca Banku zobowiązany jest do odprowadzania wszelkich należnych podatków związanych z transakcjami realizowanymi na rzecz Banku, w tym w szczególności podatku od towarów i usług (VAT). Dostawca zobowiązany jest do rzetelnego i zgodnego                                       z przepisami prawa podatkowego wystawiania faktur na rzecz Banku. Dostawca powinien nabywać towary i usługi od podmiotów gwarantujących, że podatek VAT zostanie wykazany na fakturach i odprowadzony zgodnie z obowiązującymi przepisami prawa podatkowego.</w:t>
      </w:r>
    </w:p>
    <w:p w14:paraId="70CCBD2C" w14:textId="77777777" w:rsidR="004C44FB" w:rsidRPr="004C44FB" w:rsidRDefault="004C44FB" w:rsidP="004C44FB">
      <w:pPr>
        <w:spacing w:before="120" w:after="0" w:line="240" w:lineRule="auto"/>
        <w:jc w:val="both"/>
        <w:rPr>
          <w:rFonts w:ascii="Montserrat" w:hAnsi="Montserrat" w:cs="Arial"/>
          <w:b/>
          <w:bCs/>
          <w:sz w:val="20"/>
          <w:szCs w:val="20"/>
        </w:rPr>
      </w:pPr>
      <w:r w:rsidRPr="004C44FB">
        <w:rPr>
          <w:rFonts w:ascii="Montserrat" w:hAnsi="Montserrat" w:cs="Arial"/>
          <w:b/>
          <w:bCs/>
          <w:sz w:val="20"/>
          <w:szCs w:val="20"/>
        </w:rPr>
        <w:t>Postanowienia końcowe</w:t>
      </w:r>
    </w:p>
    <w:p w14:paraId="2B0EC3AD" w14:textId="79822516" w:rsidR="002E3675" w:rsidRPr="004C44FB" w:rsidRDefault="004C44FB" w:rsidP="004C44FB">
      <w:pPr>
        <w:spacing w:after="0" w:line="240" w:lineRule="auto"/>
        <w:contextualSpacing/>
        <w:jc w:val="both"/>
        <w:rPr>
          <w:rFonts w:ascii="Montserrat" w:hAnsi="Montserrat" w:cs="Calibri"/>
          <w:sz w:val="20"/>
          <w:szCs w:val="20"/>
        </w:rPr>
      </w:pPr>
      <w:r w:rsidRPr="004C44FB">
        <w:rPr>
          <w:rFonts w:ascii="Montserrat" w:hAnsi="Montserrat" w:cs="Arial"/>
          <w:sz w:val="20"/>
          <w:szCs w:val="20"/>
        </w:rPr>
        <w:t>Dostawca Banku zobowiązany jest informować Bank o wszelkich przypadkach nieprzestrzegania postanowień niniejszych Standardów przez swoich pracowników oraz przez pracowników swoich podwykonawców, jeśli posługuje się nimi przy realizacji umowy zawartej z Bankiem</w:t>
      </w:r>
    </w:p>
    <w:sectPr w:rsidR="002E3675" w:rsidRPr="004C44F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63A1" w14:textId="77777777" w:rsidR="00505645" w:rsidRDefault="00505645" w:rsidP="00963DD8">
      <w:pPr>
        <w:spacing w:after="0" w:line="240" w:lineRule="auto"/>
      </w:pPr>
      <w:r>
        <w:separator/>
      </w:r>
    </w:p>
  </w:endnote>
  <w:endnote w:type="continuationSeparator" w:id="0">
    <w:p w14:paraId="29A4460F" w14:textId="77777777" w:rsidR="00505645" w:rsidRDefault="00505645" w:rsidP="00963DD8">
      <w:pPr>
        <w:spacing w:after="0" w:line="240" w:lineRule="auto"/>
      </w:pPr>
      <w:r>
        <w:continuationSeparator/>
      </w:r>
    </w:p>
  </w:endnote>
  <w:endnote w:type="continuationNotice" w:id="1">
    <w:p w14:paraId="5D9D39F7" w14:textId="77777777" w:rsidR="00505645" w:rsidRDefault="00505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w:altName w:val="Montserrat"/>
    <w:panose1 w:val="00000500000000000000"/>
    <w:charset w:val="EE"/>
    <w:family w:val="auto"/>
    <w:pitch w:val="variable"/>
    <w:sig w:usb0="2000020F" w:usb1="00000003" w:usb2="00000000" w:usb3="00000000" w:csb0="00000197"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6EE2" w14:textId="65DE61F5" w:rsidR="00571666" w:rsidRDefault="00571666">
    <w:pPr>
      <w:pStyle w:val="Stopka"/>
      <w:jc w:val="center"/>
    </w:pPr>
    <w:r>
      <w:rPr>
        <w:noProof/>
      </w:rPr>
      <mc:AlternateContent>
        <mc:Choice Requires="wps">
          <w:drawing>
            <wp:anchor distT="0" distB="0" distL="114300" distR="114300" simplePos="0" relativeHeight="251658240" behindDoc="0" locked="0" layoutInCell="0" allowOverlap="1" wp14:anchorId="1F60EC1E" wp14:editId="7F42AA3B">
              <wp:simplePos x="0" y="0"/>
              <wp:positionH relativeFrom="page">
                <wp:posOffset>0</wp:posOffset>
              </wp:positionH>
              <wp:positionV relativeFrom="page">
                <wp:posOffset>10227945</wp:posOffset>
              </wp:positionV>
              <wp:extent cx="7560310" cy="273050"/>
              <wp:effectExtent l="0" t="0" r="0" b="12700"/>
              <wp:wrapNone/>
              <wp:docPr id="1" name="MSIPCM12ac421386c36888e40ac498" descr="{&quot;HashCode&quot;:11569662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15BF4C" w14:textId="63C1C735" w:rsidR="00571666" w:rsidRPr="00571666" w:rsidRDefault="00571666" w:rsidP="00571666">
                          <w:pPr>
                            <w:spacing w:after="0"/>
                            <w:rPr>
                              <w:rFonts w:ascii="Calibri" w:hAnsi="Calibri" w:cs="Calibri"/>
                              <w:color w:val="000000"/>
                              <w:sz w:val="20"/>
                            </w:rPr>
                          </w:pPr>
                          <w:r w:rsidRPr="00571666">
                            <w:rPr>
                              <w:rFonts w:ascii="Calibri" w:hAnsi="Calibri" w:cs="Calibri"/>
                              <w:color w:val="000000"/>
                              <w:sz w:val="20"/>
                            </w:rPr>
                            <w:t>KLAUZULA POUFNOSCI:  BOŚ Wewnętrzne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60EC1E" id="_x0000_t202" coordsize="21600,21600" o:spt="202" path="m,l,21600r21600,l21600,xe">
              <v:stroke joinstyle="miter"/>
              <v:path gradientshapeok="t" o:connecttype="rect"/>
            </v:shapetype>
            <v:shape id="MSIPCM12ac421386c36888e40ac498" o:spid="_x0000_s1026" type="#_x0000_t202" alt="{&quot;HashCode&quot;:115696628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415BF4C" w14:textId="63C1C735" w:rsidR="00571666" w:rsidRPr="00571666" w:rsidRDefault="00571666" w:rsidP="00571666">
                    <w:pPr>
                      <w:spacing w:after="0"/>
                      <w:rPr>
                        <w:rFonts w:ascii="Calibri" w:hAnsi="Calibri" w:cs="Calibri"/>
                        <w:color w:val="000000"/>
                        <w:sz w:val="20"/>
                      </w:rPr>
                    </w:pPr>
                    <w:r w:rsidRPr="00571666">
                      <w:rPr>
                        <w:rFonts w:ascii="Calibri" w:hAnsi="Calibri" w:cs="Calibri"/>
                        <w:color w:val="000000"/>
                        <w:sz w:val="20"/>
                      </w:rPr>
                      <w:t>KLAUZULA POUFNOSCI:  BOŚ Wewnętrzne</w:t>
                    </w:r>
                  </w:p>
                </w:txbxContent>
              </v:textbox>
              <w10:wrap anchorx="page" anchory="page"/>
            </v:shape>
          </w:pict>
        </mc:Fallback>
      </mc:AlternateContent>
    </w:r>
    <w:sdt>
      <w:sdtPr>
        <w:id w:val="-1487464006"/>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619429E4" w14:textId="77777777" w:rsidR="006B1997" w:rsidRDefault="006B19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0546" w14:textId="77777777" w:rsidR="00505645" w:rsidRDefault="00505645" w:rsidP="00963DD8">
      <w:pPr>
        <w:spacing w:after="0" w:line="240" w:lineRule="auto"/>
      </w:pPr>
      <w:r>
        <w:separator/>
      </w:r>
    </w:p>
  </w:footnote>
  <w:footnote w:type="continuationSeparator" w:id="0">
    <w:p w14:paraId="70CB5382" w14:textId="77777777" w:rsidR="00505645" w:rsidRDefault="00505645" w:rsidP="00963DD8">
      <w:pPr>
        <w:spacing w:after="0" w:line="240" w:lineRule="auto"/>
      </w:pPr>
      <w:r>
        <w:continuationSeparator/>
      </w:r>
    </w:p>
  </w:footnote>
  <w:footnote w:type="continuationNotice" w:id="1">
    <w:p w14:paraId="5F6DBAD9" w14:textId="77777777" w:rsidR="00505645" w:rsidRDefault="00505645">
      <w:pPr>
        <w:spacing w:after="0" w:line="240" w:lineRule="auto"/>
      </w:pPr>
    </w:p>
  </w:footnote>
  <w:footnote w:id="2">
    <w:p w14:paraId="2246D27F" w14:textId="77777777" w:rsidR="00A1739C" w:rsidRDefault="00A1739C" w:rsidP="00A1739C">
      <w:pPr>
        <w:pStyle w:val="Tekstprzypisudolnego"/>
      </w:pPr>
      <w:r>
        <w:rPr>
          <w:rStyle w:val="Odwoanieprzypisudolnego"/>
        </w:rPr>
        <w:footnoteRef/>
      </w:r>
      <w:r>
        <w:t xml:space="preserve"> Wybrać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E6E"/>
    <w:multiLevelType w:val="hybridMultilevel"/>
    <w:tmpl w:val="52B202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C576E"/>
    <w:multiLevelType w:val="hybridMultilevel"/>
    <w:tmpl w:val="07E07134"/>
    <w:lvl w:ilvl="0" w:tplc="FFFFFFFF">
      <w:start w:val="1"/>
      <w:numFmt w:val="decimal"/>
      <w:lvlText w:val="%1."/>
      <w:lvlJc w:val="left"/>
      <w:pPr>
        <w:tabs>
          <w:tab w:val="num" w:pos="780"/>
        </w:tabs>
        <w:ind w:left="780" w:hanging="360"/>
      </w:pPr>
    </w:lvl>
    <w:lvl w:ilvl="1" w:tplc="3398D7A8">
      <w:start w:val="1"/>
      <w:numFmt w:val="decimal"/>
      <w:lvlText w:val="%2)"/>
      <w:lvlJc w:val="left"/>
      <w:pPr>
        <w:ind w:left="1440" w:hanging="360"/>
      </w:pPr>
      <w:rPr>
        <w:rFonts w:ascii="Montserrat" w:hAnsi="Montserrat" w:hint="default"/>
        <w:spacing w:val="-2"/>
        <w:w w:val="99"/>
        <w:sz w:val="22"/>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C06AAB"/>
    <w:multiLevelType w:val="hybridMultilevel"/>
    <w:tmpl w:val="BE3EE3B8"/>
    <w:lvl w:ilvl="0" w:tplc="3398D7A8">
      <w:start w:val="1"/>
      <w:numFmt w:val="decimal"/>
      <w:lvlText w:val="%1)"/>
      <w:lvlJc w:val="left"/>
      <w:pPr>
        <w:ind w:left="1440" w:hanging="360"/>
      </w:pPr>
      <w:rPr>
        <w:rFonts w:ascii="Montserrat" w:hAnsi="Montserrat" w:hint="default"/>
        <w:spacing w:val="-2"/>
        <w:w w:val="99"/>
        <w:sz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8085DE5"/>
    <w:multiLevelType w:val="hybridMultilevel"/>
    <w:tmpl w:val="B6A0AA3A"/>
    <w:lvl w:ilvl="0" w:tplc="FFFFFFFF">
      <w:start w:val="1"/>
      <w:numFmt w:val="decimal"/>
      <w:lvlText w:val="%1."/>
      <w:lvlJc w:val="left"/>
      <w:pPr>
        <w:ind w:left="720" w:hanging="360"/>
      </w:pPr>
      <w:rPr>
        <w:rFonts w:hint="default"/>
      </w:rPr>
    </w:lvl>
    <w:lvl w:ilvl="1" w:tplc="3398D7A8">
      <w:start w:val="1"/>
      <w:numFmt w:val="decimal"/>
      <w:lvlText w:val="%2)"/>
      <w:lvlJc w:val="left"/>
      <w:pPr>
        <w:ind w:left="1440" w:hanging="360"/>
      </w:pPr>
      <w:rPr>
        <w:rFonts w:ascii="Montserrat" w:hAnsi="Montserrat" w:hint="default"/>
        <w:spacing w:val="-2"/>
        <w:w w:val="99"/>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8178E7"/>
    <w:multiLevelType w:val="hybridMultilevel"/>
    <w:tmpl w:val="7A1AAC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8657B6"/>
    <w:multiLevelType w:val="hybridMultilevel"/>
    <w:tmpl w:val="0DFA8B8C"/>
    <w:lvl w:ilvl="0" w:tplc="CE3085A0">
      <w:start w:val="1"/>
      <w:numFmt w:val="decimal"/>
      <w:lvlText w:val="%1)"/>
      <w:lvlJc w:val="left"/>
      <w:pPr>
        <w:ind w:left="720" w:hanging="360"/>
      </w:pPr>
      <w:rPr>
        <w:rFonts w:ascii="Arial Narrow" w:eastAsia="Calibri" w:hAnsi="Arial Narrow"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C517DF"/>
    <w:multiLevelType w:val="hybridMultilevel"/>
    <w:tmpl w:val="52B202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802DA0"/>
    <w:multiLevelType w:val="hybridMultilevel"/>
    <w:tmpl w:val="849A7A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30D82"/>
    <w:multiLevelType w:val="hybridMultilevel"/>
    <w:tmpl w:val="62CEC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415030"/>
    <w:multiLevelType w:val="hybridMultilevel"/>
    <w:tmpl w:val="0DFA8B8C"/>
    <w:lvl w:ilvl="0" w:tplc="CE3085A0">
      <w:start w:val="1"/>
      <w:numFmt w:val="decimal"/>
      <w:lvlText w:val="%1)"/>
      <w:lvlJc w:val="left"/>
      <w:pPr>
        <w:ind w:left="720" w:hanging="360"/>
      </w:pPr>
      <w:rPr>
        <w:rFonts w:ascii="Arial Narrow" w:eastAsia="Calibri" w:hAnsi="Arial Narrow"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637C7E"/>
    <w:multiLevelType w:val="hybridMultilevel"/>
    <w:tmpl w:val="938492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74D7B14"/>
    <w:multiLevelType w:val="hybridMultilevel"/>
    <w:tmpl w:val="938492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433D1B"/>
    <w:multiLevelType w:val="hybridMultilevel"/>
    <w:tmpl w:val="F9A84108"/>
    <w:lvl w:ilvl="0" w:tplc="3398D7A8">
      <w:start w:val="1"/>
      <w:numFmt w:val="decimal"/>
      <w:lvlText w:val="%1)"/>
      <w:lvlJc w:val="left"/>
      <w:pPr>
        <w:ind w:left="720" w:hanging="360"/>
      </w:pPr>
      <w:rPr>
        <w:rFonts w:ascii="Montserrat" w:hAnsi="Montserrat" w:hint="default"/>
        <w:spacing w:val="-2"/>
        <w:w w:val="99"/>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7051DD"/>
    <w:multiLevelType w:val="hybridMultilevel"/>
    <w:tmpl w:val="A50EAC16"/>
    <w:lvl w:ilvl="0" w:tplc="0415000F">
      <w:start w:val="1"/>
      <w:numFmt w:val="decimal"/>
      <w:lvlText w:val="%1."/>
      <w:lvlJc w:val="left"/>
      <w:pPr>
        <w:tabs>
          <w:tab w:val="num" w:pos="780"/>
        </w:tabs>
        <w:ind w:left="780" w:hanging="360"/>
      </w:pPr>
    </w:lvl>
    <w:lvl w:ilvl="1" w:tplc="04150019">
      <w:start w:val="1"/>
      <w:numFmt w:val="lowerLetter"/>
      <w:lvlText w:val="%2."/>
      <w:lvlJc w:val="left"/>
      <w:pPr>
        <w:tabs>
          <w:tab w:val="num" w:pos="1440"/>
        </w:tabs>
        <w:ind w:left="1440" w:hanging="360"/>
      </w:pPr>
    </w:lvl>
    <w:lvl w:ilvl="2" w:tplc="050E3BF0">
      <w:start w:val="1"/>
      <w:numFmt w:val="decimal"/>
      <w:lvlText w:val="%3)"/>
      <w:lvlJc w:val="left"/>
      <w:pPr>
        <w:tabs>
          <w:tab w:val="num" w:pos="2160"/>
        </w:tabs>
        <w:ind w:left="2160" w:hanging="180"/>
      </w:pPr>
      <w:rPr>
        <w:rFonts w:ascii="Verdana" w:hAnsi="Verdana" w:hint="default"/>
        <w:b w:val="0"/>
        <w:i w:val="0"/>
        <w:sz w:val="20"/>
        <w:szCs w:val="22"/>
      </w:r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EB22242"/>
    <w:multiLevelType w:val="hybridMultilevel"/>
    <w:tmpl w:val="E2D6AECA"/>
    <w:lvl w:ilvl="0" w:tplc="FFFFFFFF">
      <w:start w:val="1"/>
      <w:numFmt w:val="decimal"/>
      <w:lvlText w:val="%1."/>
      <w:lvlJc w:val="left"/>
      <w:pPr>
        <w:ind w:left="720" w:hanging="360"/>
      </w:pPr>
      <w:rPr>
        <w:rFonts w:hint="default"/>
      </w:rPr>
    </w:lvl>
    <w:lvl w:ilvl="1" w:tplc="3398D7A8">
      <w:start w:val="1"/>
      <w:numFmt w:val="decimal"/>
      <w:lvlText w:val="%2)"/>
      <w:lvlJc w:val="left"/>
      <w:pPr>
        <w:ind w:left="1440" w:hanging="360"/>
      </w:pPr>
      <w:rPr>
        <w:rFonts w:ascii="Montserrat" w:hAnsi="Montserrat" w:hint="default"/>
        <w:spacing w:val="-2"/>
        <w:w w:val="99"/>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C01E95"/>
    <w:multiLevelType w:val="hybridMultilevel"/>
    <w:tmpl w:val="EEA6D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F2238"/>
    <w:multiLevelType w:val="hybridMultilevel"/>
    <w:tmpl w:val="93D4C682"/>
    <w:lvl w:ilvl="0" w:tplc="FFFFFFFF">
      <w:start w:val="1"/>
      <w:numFmt w:val="decimal"/>
      <w:lvlText w:val="%1."/>
      <w:lvlJc w:val="left"/>
      <w:pPr>
        <w:ind w:left="720" w:hanging="360"/>
      </w:pPr>
      <w:rPr>
        <w:rFonts w:hint="default"/>
      </w:rPr>
    </w:lvl>
    <w:lvl w:ilvl="1" w:tplc="3398D7A8">
      <w:start w:val="1"/>
      <w:numFmt w:val="decimal"/>
      <w:lvlText w:val="%2)"/>
      <w:lvlJc w:val="left"/>
      <w:pPr>
        <w:ind w:left="1440" w:hanging="360"/>
      </w:pPr>
      <w:rPr>
        <w:rFonts w:ascii="Montserrat" w:hAnsi="Montserrat" w:hint="default"/>
        <w:spacing w:val="-2"/>
        <w:w w:val="99"/>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CA72B7"/>
    <w:multiLevelType w:val="hybridMultilevel"/>
    <w:tmpl w:val="F6469B68"/>
    <w:lvl w:ilvl="0" w:tplc="AD5049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74A4E92"/>
    <w:multiLevelType w:val="hybridMultilevel"/>
    <w:tmpl w:val="02D63F6E"/>
    <w:lvl w:ilvl="0" w:tplc="EC980F72">
      <w:start w:val="1"/>
      <w:numFmt w:val="lowerLetter"/>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1845E1"/>
    <w:multiLevelType w:val="hybridMultilevel"/>
    <w:tmpl w:val="439883D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E256411"/>
    <w:multiLevelType w:val="hybridMultilevel"/>
    <w:tmpl w:val="146CF8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54265C"/>
    <w:multiLevelType w:val="hybridMultilevel"/>
    <w:tmpl w:val="979E1926"/>
    <w:lvl w:ilvl="0" w:tplc="CE3085A0">
      <w:start w:val="1"/>
      <w:numFmt w:val="decimal"/>
      <w:lvlText w:val="%1)"/>
      <w:lvlJc w:val="left"/>
      <w:pPr>
        <w:ind w:left="720" w:hanging="360"/>
      </w:pPr>
      <w:rPr>
        <w:rFonts w:ascii="Arial Narrow" w:eastAsia="Calibri" w:hAnsi="Arial Narrow"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DAC1096"/>
    <w:multiLevelType w:val="hybridMultilevel"/>
    <w:tmpl w:val="ECF056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7C3DCA"/>
    <w:multiLevelType w:val="hybridMultilevel"/>
    <w:tmpl w:val="938492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FA35E17"/>
    <w:multiLevelType w:val="hybridMultilevel"/>
    <w:tmpl w:val="62CEC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643E6B"/>
    <w:multiLevelType w:val="hybridMultilevel"/>
    <w:tmpl w:val="F6469B6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4A57350"/>
    <w:multiLevelType w:val="hybridMultilevel"/>
    <w:tmpl w:val="938492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EBD3541"/>
    <w:multiLevelType w:val="hybridMultilevel"/>
    <w:tmpl w:val="25E8AEB0"/>
    <w:lvl w:ilvl="0" w:tplc="FFFFFFFF">
      <w:start w:val="1"/>
      <w:numFmt w:val="decimal"/>
      <w:lvlText w:val="%1."/>
      <w:lvlJc w:val="left"/>
      <w:pPr>
        <w:tabs>
          <w:tab w:val="num" w:pos="780"/>
        </w:tabs>
        <w:ind w:left="780" w:hanging="360"/>
      </w:pPr>
    </w:lvl>
    <w:lvl w:ilvl="1" w:tplc="3398D7A8">
      <w:start w:val="1"/>
      <w:numFmt w:val="decimal"/>
      <w:lvlText w:val="%2)"/>
      <w:lvlJc w:val="left"/>
      <w:pPr>
        <w:ind w:left="1440" w:hanging="360"/>
      </w:pPr>
      <w:rPr>
        <w:rFonts w:ascii="Montserrat" w:hAnsi="Montserrat" w:hint="default"/>
        <w:spacing w:val="-2"/>
        <w:w w:val="99"/>
        <w:sz w:val="22"/>
      </w:rPr>
    </w:lvl>
    <w:lvl w:ilvl="2" w:tplc="FFFFFFFF">
      <w:start w:val="1"/>
      <w:numFmt w:val="decimal"/>
      <w:lvlText w:val="%3)"/>
      <w:lvlJc w:val="left"/>
      <w:pPr>
        <w:tabs>
          <w:tab w:val="num" w:pos="2160"/>
        </w:tabs>
        <w:ind w:left="2160" w:hanging="180"/>
      </w:pPr>
      <w:rPr>
        <w:rFonts w:ascii="Verdana" w:hAnsi="Verdana" w:hint="default"/>
        <w:b w:val="0"/>
        <w:i w:val="0"/>
        <w:sz w:val="20"/>
        <w:szCs w:val="22"/>
      </w:rPr>
    </w:lvl>
    <w:lvl w:ilvl="3" w:tplc="FFFFFFFF">
      <w:start w:val="1"/>
      <w:numFmt w:val="decimal"/>
      <w:lvlText w:val="%4."/>
      <w:lvlJc w:val="left"/>
      <w:pPr>
        <w:tabs>
          <w:tab w:val="num" w:pos="360"/>
        </w:tabs>
        <w:ind w:left="36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30756C8"/>
    <w:multiLevelType w:val="hybridMultilevel"/>
    <w:tmpl w:val="C4A811E0"/>
    <w:lvl w:ilvl="0" w:tplc="FFFFFFFF">
      <w:start w:val="1"/>
      <w:numFmt w:val="decimal"/>
      <w:lvlText w:val="%1."/>
      <w:lvlJc w:val="left"/>
      <w:pPr>
        <w:ind w:left="720" w:hanging="360"/>
      </w:pPr>
      <w:rPr>
        <w:rFonts w:hint="default"/>
      </w:rPr>
    </w:lvl>
    <w:lvl w:ilvl="1" w:tplc="3398D7A8">
      <w:start w:val="1"/>
      <w:numFmt w:val="decimal"/>
      <w:lvlText w:val="%2)"/>
      <w:lvlJc w:val="left"/>
      <w:pPr>
        <w:ind w:left="1440" w:hanging="360"/>
      </w:pPr>
      <w:rPr>
        <w:rFonts w:ascii="Montserrat" w:hAnsi="Montserrat" w:hint="default"/>
        <w:spacing w:val="-2"/>
        <w:w w:val="99"/>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A329F6"/>
    <w:multiLevelType w:val="hybridMultilevel"/>
    <w:tmpl w:val="A73C3DE0"/>
    <w:lvl w:ilvl="0" w:tplc="FFFFFFFF">
      <w:start w:val="1"/>
      <w:numFmt w:val="decimal"/>
      <w:lvlText w:val="%1."/>
      <w:lvlJc w:val="left"/>
      <w:pPr>
        <w:ind w:left="720" w:hanging="360"/>
      </w:pPr>
      <w:rPr>
        <w:rFonts w:hint="default"/>
      </w:rPr>
    </w:lvl>
    <w:lvl w:ilvl="1" w:tplc="3398D7A8">
      <w:start w:val="1"/>
      <w:numFmt w:val="decimal"/>
      <w:lvlText w:val="%2)"/>
      <w:lvlJc w:val="left"/>
      <w:pPr>
        <w:ind w:left="1440" w:hanging="360"/>
      </w:pPr>
      <w:rPr>
        <w:rFonts w:ascii="Montserrat" w:hAnsi="Montserrat" w:hint="default"/>
        <w:spacing w:val="-2"/>
        <w:w w:val="99"/>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B66E98"/>
    <w:multiLevelType w:val="singleLevel"/>
    <w:tmpl w:val="043E35FA"/>
    <w:lvl w:ilvl="0">
      <w:start w:val="1"/>
      <w:numFmt w:val="decimal"/>
      <w:lvlText w:val="%1)"/>
      <w:lvlJc w:val="left"/>
      <w:pPr>
        <w:tabs>
          <w:tab w:val="num" w:pos="360"/>
        </w:tabs>
        <w:ind w:left="360" w:hanging="360"/>
      </w:pPr>
      <w:rPr>
        <w:rFonts w:ascii="Montserrat" w:eastAsia="Times New Roman" w:hAnsi="Montserrat" w:cs="Times New Roman" w:hint="default"/>
      </w:rPr>
    </w:lvl>
  </w:abstractNum>
  <w:abstractNum w:abstractNumId="31" w15:restartNumberingAfterBreak="0">
    <w:nsid w:val="6CA96F79"/>
    <w:multiLevelType w:val="hybridMultilevel"/>
    <w:tmpl w:val="56708DFA"/>
    <w:lvl w:ilvl="0" w:tplc="3758867E">
      <w:start w:val="1"/>
      <w:numFmt w:val="decimal"/>
      <w:lvlText w:val="%1)"/>
      <w:lvlJc w:val="left"/>
      <w:pPr>
        <w:ind w:left="1080" w:hanging="360"/>
      </w:pPr>
      <w:rPr>
        <w:rFonts w:ascii="Montserrat" w:eastAsia="Calibri" w:hAnsi="Montserrat"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FBF34A6"/>
    <w:multiLevelType w:val="hybridMultilevel"/>
    <w:tmpl w:val="142C37E0"/>
    <w:lvl w:ilvl="0" w:tplc="44167960">
      <w:start w:val="1"/>
      <w:numFmt w:val="decimal"/>
      <w:lvlText w:val="%1."/>
      <w:lvlJc w:val="left"/>
      <w:pPr>
        <w:ind w:left="720" w:hanging="360"/>
      </w:pPr>
      <w:rPr>
        <w:rFonts w:ascii="Montserrat" w:hAnsi="Montserrat"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63244E"/>
    <w:multiLevelType w:val="hybridMultilevel"/>
    <w:tmpl w:val="E2241F32"/>
    <w:lvl w:ilvl="0" w:tplc="0415000F">
      <w:start w:val="1"/>
      <w:numFmt w:val="decimal"/>
      <w:lvlText w:val="%1."/>
      <w:lvlJc w:val="left"/>
      <w:pPr>
        <w:tabs>
          <w:tab w:val="num" w:pos="780"/>
        </w:tabs>
        <w:ind w:left="7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E862FF1"/>
    <w:multiLevelType w:val="hybridMultilevel"/>
    <w:tmpl w:val="AAD43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1268361">
    <w:abstractNumId w:val="30"/>
    <w:lvlOverride w:ilvl="0">
      <w:startOverride w:val="1"/>
    </w:lvlOverride>
  </w:num>
  <w:num w:numId="2" w16cid:durableId="240603086">
    <w:abstractNumId w:val="4"/>
  </w:num>
  <w:num w:numId="3" w16cid:durableId="2028364987">
    <w:abstractNumId w:val="18"/>
  </w:num>
  <w:num w:numId="4" w16cid:durableId="802967022">
    <w:abstractNumId w:val="0"/>
  </w:num>
  <w:num w:numId="5" w16cid:durableId="1157694086">
    <w:abstractNumId w:val="7"/>
  </w:num>
  <w:num w:numId="6" w16cid:durableId="720253202">
    <w:abstractNumId w:val="24"/>
  </w:num>
  <w:num w:numId="7" w16cid:durableId="513305216">
    <w:abstractNumId w:val="20"/>
  </w:num>
  <w:num w:numId="8" w16cid:durableId="1665473476">
    <w:abstractNumId w:val="34"/>
  </w:num>
  <w:num w:numId="9" w16cid:durableId="1752775354">
    <w:abstractNumId w:val="15"/>
  </w:num>
  <w:num w:numId="10" w16cid:durableId="638342585">
    <w:abstractNumId w:val="21"/>
  </w:num>
  <w:num w:numId="11" w16cid:durableId="581987189">
    <w:abstractNumId w:val="9"/>
  </w:num>
  <w:num w:numId="12" w16cid:durableId="842235075">
    <w:abstractNumId w:val="5"/>
  </w:num>
  <w:num w:numId="13" w16cid:durableId="1618293706">
    <w:abstractNumId w:val="22"/>
  </w:num>
  <w:num w:numId="14" w16cid:durableId="214198119">
    <w:abstractNumId w:val="32"/>
  </w:num>
  <w:num w:numId="15" w16cid:durableId="280695363">
    <w:abstractNumId w:val="31"/>
  </w:num>
  <w:num w:numId="16" w16cid:durableId="843128830">
    <w:abstractNumId w:val="33"/>
  </w:num>
  <w:num w:numId="17" w16cid:durableId="1326937462">
    <w:abstractNumId w:val="13"/>
  </w:num>
  <w:num w:numId="18" w16cid:durableId="1977951082">
    <w:abstractNumId w:val="23"/>
  </w:num>
  <w:num w:numId="19" w16cid:durableId="1636985019">
    <w:abstractNumId w:val="8"/>
  </w:num>
  <w:num w:numId="20" w16cid:durableId="953904050">
    <w:abstractNumId w:val="10"/>
  </w:num>
  <w:num w:numId="21" w16cid:durableId="1835681396">
    <w:abstractNumId w:val="11"/>
  </w:num>
  <w:num w:numId="22" w16cid:durableId="583609435">
    <w:abstractNumId w:val="26"/>
  </w:num>
  <w:num w:numId="23" w16cid:durableId="1407453946">
    <w:abstractNumId w:val="6"/>
  </w:num>
  <w:num w:numId="24" w16cid:durableId="1587154781">
    <w:abstractNumId w:val="1"/>
  </w:num>
  <w:num w:numId="25" w16cid:durableId="1194732180">
    <w:abstractNumId w:val="27"/>
  </w:num>
  <w:num w:numId="26" w16cid:durableId="1384403052">
    <w:abstractNumId w:val="28"/>
  </w:num>
  <w:num w:numId="27" w16cid:durableId="909997959">
    <w:abstractNumId w:val="14"/>
  </w:num>
  <w:num w:numId="28" w16cid:durableId="1881160090">
    <w:abstractNumId w:val="12"/>
  </w:num>
  <w:num w:numId="29" w16cid:durableId="1427462733">
    <w:abstractNumId w:val="2"/>
  </w:num>
  <w:num w:numId="30" w16cid:durableId="1370757649">
    <w:abstractNumId w:val="29"/>
  </w:num>
  <w:num w:numId="31" w16cid:durableId="660620414">
    <w:abstractNumId w:val="3"/>
  </w:num>
  <w:num w:numId="32" w16cid:durableId="1570730398">
    <w:abstractNumId w:val="16"/>
  </w:num>
  <w:num w:numId="33" w16cid:durableId="1971013338">
    <w:abstractNumId w:val="19"/>
  </w:num>
  <w:num w:numId="34" w16cid:durableId="996420379">
    <w:abstractNumId w:val="17"/>
  </w:num>
  <w:num w:numId="35" w16cid:durableId="1199777889">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D8"/>
    <w:rsid w:val="000069D2"/>
    <w:rsid w:val="0000718A"/>
    <w:rsid w:val="00022830"/>
    <w:rsid w:val="00025C11"/>
    <w:rsid w:val="00032386"/>
    <w:rsid w:val="00033EB9"/>
    <w:rsid w:val="00040F83"/>
    <w:rsid w:val="00043209"/>
    <w:rsid w:val="00053BA1"/>
    <w:rsid w:val="0006188A"/>
    <w:rsid w:val="00065A63"/>
    <w:rsid w:val="00067C44"/>
    <w:rsid w:val="00073F71"/>
    <w:rsid w:val="0008358C"/>
    <w:rsid w:val="00085109"/>
    <w:rsid w:val="0008795D"/>
    <w:rsid w:val="00090150"/>
    <w:rsid w:val="000A187C"/>
    <w:rsid w:val="000A4972"/>
    <w:rsid w:val="000A63BB"/>
    <w:rsid w:val="000A6B14"/>
    <w:rsid w:val="000B057F"/>
    <w:rsid w:val="000B0D4F"/>
    <w:rsid w:val="000B51F1"/>
    <w:rsid w:val="000B6613"/>
    <w:rsid w:val="000B68CB"/>
    <w:rsid w:val="000C1477"/>
    <w:rsid w:val="000C1887"/>
    <w:rsid w:val="000C48F2"/>
    <w:rsid w:val="000C4DBF"/>
    <w:rsid w:val="000D1665"/>
    <w:rsid w:val="000D1B7B"/>
    <w:rsid w:val="000E4B13"/>
    <w:rsid w:val="000F7336"/>
    <w:rsid w:val="00101CD1"/>
    <w:rsid w:val="0010688B"/>
    <w:rsid w:val="0011728E"/>
    <w:rsid w:val="0012648C"/>
    <w:rsid w:val="001278F3"/>
    <w:rsid w:val="00133EA0"/>
    <w:rsid w:val="001360EC"/>
    <w:rsid w:val="00137401"/>
    <w:rsid w:val="00142BC2"/>
    <w:rsid w:val="00150293"/>
    <w:rsid w:val="00160C71"/>
    <w:rsid w:val="0016639F"/>
    <w:rsid w:val="00170941"/>
    <w:rsid w:val="00181053"/>
    <w:rsid w:val="001815A0"/>
    <w:rsid w:val="001947B2"/>
    <w:rsid w:val="001B0B59"/>
    <w:rsid w:val="001D3C13"/>
    <w:rsid w:val="001D4F6F"/>
    <w:rsid w:val="001D6439"/>
    <w:rsid w:val="001E7F1B"/>
    <w:rsid w:val="001F006E"/>
    <w:rsid w:val="001F38FA"/>
    <w:rsid w:val="001F3EEB"/>
    <w:rsid w:val="001F61CA"/>
    <w:rsid w:val="001F63AD"/>
    <w:rsid w:val="001F68B4"/>
    <w:rsid w:val="00206D2A"/>
    <w:rsid w:val="0021557D"/>
    <w:rsid w:val="00215E27"/>
    <w:rsid w:val="00225DCA"/>
    <w:rsid w:val="00230A8A"/>
    <w:rsid w:val="00251F11"/>
    <w:rsid w:val="00253136"/>
    <w:rsid w:val="0026054E"/>
    <w:rsid w:val="00261535"/>
    <w:rsid w:val="00270CBD"/>
    <w:rsid w:val="00276DD9"/>
    <w:rsid w:val="0029092F"/>
    <w:rsid w:val="00293168"/>
    <w:rsid w:val="002A505E"/>
    <w:rsid w:val="002A5A84"/>
    <w:rsid w:val="002B4DC0"/>
    <w:rsid w:val="002C1E97"/>
    <w:rsid w:val="002D01C4"/>
    <w:rsid w:val="002D1A10"/>
    <w:rsid w:val="002E3675"/>
    <w:rsid w:val="002E4BC7"/>
    <w:rsid w:val="002E6233"/>
    <w:rsid w:val="002F0168"/>
    <w:rsid w:val="002F5BCC"/>
    <w:rsid w:val="00307C1C"/>
    <w:rsid w:val="00312128"/>
    <w:rsid w:val="00316723"/>
    <w:rsid w:val="003236EA"/>
    <w:rsid w:val="003362F1"/>
    <w:rsid w:val="00336982"/>
    <w:rsid w:val="00337123"/>
    <w:rsid w:val="00342BE3"/>
    <w:rsid w:val="00342EC2"/>
    <w:rsid w:val="003506D0"/>
    <w:rsid w:val="00350DB2"/>
    <w:rsid w:val="00351CDB"/>
    <w:rsid w:val="00361EB6"/>
    <w:rsid w:val="003651BA"/>
    <w:rsid w:val="003653EB"/>
    <w:rsid w:val="00376E6B"/>
    <w:rsid w:val="003776A6"/>
    <w:rsid w:val="003865AB"/>
    <w:rsid w:val="003A43A6"/>
    <w:rsid w:val="003A61FC"/>
    <w:rsid w:val="003B0EBD"/>
    <w:rsid w:val="003B13AD"/>
    <w:rsid w:val="003B720E"/>
    <w:rsid w:val="003C3BF4"/>
    <w:rsid w:val="003D0919"/>
    <w:rsid w:val="003D7686"/>
    <w:rsid w:val="003E6E8F"/>
    <w:rsid w:val="00404A0C"/>
    <w:rsid w:val="00413353"/>
    <w:rsid w:val="00416F03"/>
    <w:rsid w:val="004230D1"/>
    <w:rsid w:val="004277EE"/>
    <w:rsid w:val="0043767B"/>
    <w:rsid w:val="00442A53"/>
    <w:rsid w:val="00457AE4"/>
    <w:rsid w:val="00461499"/>
    <w:rsid w:val="00462B47"/>
    <w:rsid w:val="00475127"/>
    <w:rsid w:val="00483EA7"/>
    <w:rsid w:val="00497A5C"/>
    <w:rsid w:val="004A293E"/>
    <w:rsid w:val="004A3143"/>
    <w:rsid w:val="004A390F"/>
    <w:rsid w:val="004A3D98"/>
    <w:rsid w:val="004B0578"/>
    <w:rsid w:val="004B77B0"/>
    <w:rsid w:val="004C1677"/>
    <w:rsid w:val="004C33BD"/>
    <w:rsid w:val="004C33D2"/>
    <w:rsid w:val="004C44FB"/>
    <w:rsid w:val="004D48EF"/>
    <w:rsid w:val="004E320A"/>
    <w:rsid w:val="004E3BF6"/>
    <w:rsid w:val="004E55AE"/>
    <w:rsid w:val="004E7FD4"/>
    <w:rsid w:val="004F0A47"/>
    <w:rsid w:val="004F4E84"/>
    <w:rsid w:val="004F5113"/>
    <w:rsid w:val="00500A55"/>
    <w:rsid w:val="00505645"/>
    <w:rsid w:val="00510E28"/>
    <w:rsid w:val="00512E2A"/>
    <w:rsid w:val="005144F4"/>
    <w:rsid w:val="0052248B"/>
    <w:rsid w:val="00533623"/>
    <w:rsid w:val="00535915"/>
    <w:rsid w:val="00535D7B"/>
    <w:rsid w:val="00536095"/>
    <w:rsid w:val="00540480"/>
    <w:rsid w:val="005457C3"/>
    <w:rsid w:val="00546287"/>
    <w:rsid w:val="00552677"/>
    <w:rsid w:val="00552D25"/>
    <w:rsid w:val="00557059"/>
    <w:rsid w:val="00560ED8"/>
    <w:rsid w:val="00565300"/>
    <w:rsid w:val="00571666"/>
    <w:rsid w:val="00574341"/>
    <w:rsid w:val="005744A1"/>
    <w:rsid w:val="00574709"/>
    <w:rsid w:val="00582AE4"/>
    <w:rsid w:val="0059702F"/>
    <w:rsid w:val="005A5D59"/>
    <w:rsid w:val="005B07DC"/>
    <w:rsid w:val="005B40CE"/>
    <w:rsid w:val="005D36B3"/>
    <w:rsid w:val="005D40A4"/>
    <w:rsid w:val="005D63C9"/>
    <w:rsid w:val="005E0E72"/>
    <w:rsid w:val="005E38E8"/>
    <w:rsid w:val="005E450C"/>
    <w:rsid w:val="005F0C6E"/>
    <w:rsid w:val="00600D8F"/>
    <w:rsid w:val="00614813"/>
    <w:rsid w:val="00615EFD"/>
    <w:rsid w:val="00622490"/>
    <w:rsid w:val="006269DF"/>
    <w:rsid w:val="00630EF7"/>
    <w:rsid w:val="00652BE4"/>
    <w:rsid w:val="006547E4"/>
    <w:rsid w:val="00656A9E"/>
    <w:rsid w:val="0066474D"/>
    <w:rsid w:val="006722A1"/>
    <w:rsid w:val="00677A8A"/>
    <w:rsid w:val="0068587E"/>
    <w:rsid w:val="00690DC8"/>
    <w:rsid w:val="006955E0"/>
    <w:rsid w:val="006A2CEE"/>
    <w:rsid w:val="006A5622"/>
    <w:rsid w:val="006A75E2"/>
    <w:rsid w:val="006A7FDC"/>
    <w:rsid w:val="006B1997"/>
    <w:rsid w:val="006B4397"/>
    <w:rsid w:val="006B5363"/>
    <w:rsid w:val="006B7C7D"/>
    <w:rsid w:val="006C6640"/>
    <w:rsid w:val="006D1740"/>
    <w:rsid w:val="006E5284"/>
    <w:rsid w:val="006E7B72"/>
    <w:rsid w:val="006F1186"/>
    <w:rsid w:val="007054B3"/>
    <w:rsid w:val="007066F8"/>
    <w:rsid w:val="00706C08"/>
    <w:rsid w:val="00713B3A"/>
    <w:rsid w:val="0071672D"/>
    <w:rsid w:val="00717562"/>
    <w:rsid w:val="00724B03"/>
    <w:rsid w:val="00725387"/>
    <w:rsid w:val="007261FF"/>
    <w:rsid w:val="00734A21"/>
    <w:rsid w:val="00780645"/>
    <w:rsid w:val="00784BAC"/>
    <w:rsid w:val="007858A2"/>
    <w:rsid w:val="007918CA"/>
    <w:rsid w:val="00791EC5"/>
    <w:rsid w:val="00793F5A"/>
    <w:rsid w:val="007965E0"/>
    <w:rsid w:val="00797854"/>
    <w:rsid w:val="007A116B"/>
    <w:rsid w:val="007A1F70"/>
    <w:rsid w:val="007A6A7C"/>
    <w:rsid w:val="007B122F"/>
    <w:rsid w:val="007B3F37"/>
    <w:rsid w:val="007B739C"/>
    <w:rsid w:val="007B782E"/>
    <w:rsid w:val="007E2561"/>
    <w:rsid w:val="007E3360"/>
    <w:rsid w:val="007E4C13"/>
    <w:rsid w:val="007F21E9"/>
    <w:rsid w:val="00800355"/>
    <w:rsid w:val="00803424"/>
    <w:rsid w:val="00803C72"/>
    <w:rsid w:val="00805138"/>
    <w:rsid w:val="00810FC0"/>
    <w:rsid w:val="00815998"/>
    <w:rsid w:val="00816AAD"/>
    <w:rsid w:val="00820C5F"/>
    <w:rsid w:val="00823A89"/>
    <w:rsid w:val="00837BB9"/>
    <w:rsid w:val="0084514C"/>
    <w:rsid w:val="008638E2"/>
    <w:rsid w:val="00865C51"/>
    <w:rsid w:val="00886B7F"/>
    <w:rsid w:val="00887B0E"/>
    <w:rsid w:val="008A291E"/>
    <w:rsid w:val="008A4C3B"/>
    <w:rsid w:val="008C2101"/>
    <w:rsid w:val="008C6157"/>
    <w:rsid w:val="008D2CBF"/>
    <w:rsid w:val="008D53C1"/>
    <w:rsid w:val="008D5CFE"/>
    <w:rsid w:val="008E25D1"/>
    <w:rsid w:val="008E3442"/>
    <w:rsid w:val="008F40DF"/>
    <w:rsid w:val="008F547B"/>
    <w:rsid w:val="008F77B6"/>
    <w:rsid w:val="0091581B"/>
    <w:rsid w:val="00933C85"/>
    <w:rsid w:val="00944DFC"/>
    <w:rsid w:val="00947E68"/>
    <w:rsid w:val="009523B1"/>
    <w:rsid w:val="00963DD8"/>
    <w:rsid w:val="009647C8"/>
    <w:rsid w:val="009667A7"/>
    <w:rsid w:val="00975D6D"/>
    <w:rsid w:val="00990003"/>
    <w:rsid w:val="00992FB9"/>
    <w:rsid w:val="00996542"/>
    <w:rsid w:val="009A3C3C"/>
    <w:rsid w:val="009A45EF"/>
    <w:rsid w:val="009A526C"/>
    <w:rsid w:val="009A6F49"/>
    <w:rsid w:val="009A78A8"/>
    <w:rsid w:val="009C0D53"/>
    <w:rsid w:val="009D05EE"/>
    <w:rsid w:val="009D3CA0"/>
    <w:rsid w:val="009D7DDE"/>
    <w:rsid w:val="009E2A6B"/>
    <w:rsid w:val="009E553B"/>
    <w:rsid w:val="009F2B04"/>
    <w:rsid w:val="009F37DA"/>
    <w:rsid w:val="009F6D5D"/>
    <w:rsid w:val="009F742D"/>
    <w:rsid w:val="00A043AE"/>
    <w:rsid w:val="00A07CED"/>
    <w:rsid w:val="00A146B0"/>
    <w:rsid w:val="00A16C99"/>
    <w:rsid w:val="00A1739C"/>
    <w:rsid w:val="00A26721"/>
    <w:rsid w:val="00A36EBE"/>
    <w:rsid w:val="00A547AB"/>
    <w:rsid w:val="00A61A8F"/>
    <w:rsid w:val="00A63D80"/>
    <w:rsid w:val="00A70E9E"/>
    <w:rsid w:val="00A82951"/>
    <w:rsid w:val="00A82B02"/>
    <w:rsid w:val="00A8467C"/>
    <w:rsid w:val="00A87DB1"/>
    <w:rsid w:val="00AA0551"/>
    <w:rsid w:val="00AB29D5"/>
    <w:rsid w:val="00AB3E7A"/>
    <w:rsid w:val="00AB4B89"/>
    <w:rsid w:val="00AB4EB2"/>
    <w:rsid w:val="00AB79CC"/>
    <w:rsid w:val="00AC484D"/>
    <w:rsid w:val="00AC68D4"/>
    <w:rsid w:val="00AD036D"/>
    <w:rsid w:val="00AD0BDF"/>
    <w:rsid w:val="00AE3555"/>
    <w:rsid w:val="00AE70E2"/>
    <w:rsid w:val="00AF4F2E"/>
    <w:rsid w:val="00AF6990"/>
    <w:rsid w:val="00B01A99"/>
    <w:rsid w:val="00B046CE"/>
    <w:rsid w:val="00B073BF"/>
    <w:rsid w:val="00B14560"/>
    <w:rsid w:val="00B246D6"/>
    <w:rsid w:val="00B26E29"/>
    <w:rsid w:val="00B33FB2"/>
    <w:rsid w:val="00B34C7E"/>
    <w:rsid w:val="00B47329"/>
    <w:rsid w:val="00B4788F"/>
    <w:rsid w:val="00B51A25"/>
    <w:rsid w:val="00B52A99"/>
    <w:rsid w:val="00B5407C"/>
    <w:rsid w:val="00B568FE"/>
    <w:rsid w:val="00B57BB9"/>
    <w:rsid w:val="00B60D00"/>
    <w:rsid w:val="00B60D55"/>
    <w:rsid w:val="00B64E5C"/>
    <w:rsid w:val="00B7194B"/>
    <w:rsid w:val="00B72716"/>
    <w:rsid w:val="00B830FE"/>
    <w:rsid w:val="00B835F5"/>
    <w:rsid w:val="00B8524F"/>
    <w:rsid w:val="00B91946"/>
    <w:rsid w:val="00BA7B28"/>
    <w:rsid w:val="00BB4886"/>
    <w:rsid w:val="00BB7223"/>
    <w:rsid w:val="00BC76CA"/>
    <w:rsid w:val="00BD1DF1"/>
    <w:rsid w:val="00BD1FAA"/>
    <w:rsid w:val="00BD515E"/>
    <w:rsid w:val="00BD7510"/>
    <w:rsid w:val="00BD7C23"/>
    <w:rsid w:val="00BD7FC9"/>
    <w:rsid w:val="00BE6088"/>
    <w:rsid w:val="00BE632A"/>
    <w:rsid w:val="00BF35D4"/>
    <w:rsid w:val="00C103A9"/>
    <w:rsid w:val="00C13577"/>
    <w:rsid w:val="00C141E0"/>
    <w:rsid w:val="00C21A0C"/>
    <w:rsid w:val="00C26D29"/>
    <w:rsid w:val="00C33D5D"/>
    <w:rsid w:val="00C367CB"/>
    <w:rsid w:val="00C403DA"/>
    <w:rsid w:val="00C4078A"/>
    <w:rsid w:val="00C43A88"/>
    <w:rsid w:val="00C5050B"/>
    <w:rsid w:val="00C5189F"/>
    <w:rsid w:val="00C52394"/>
    <w:rsid w:val="00C535D2"/>
    <w:rsid w:val="00C65298"/>
    <w:rsid w:val="00C658A2"/>
    <w:rsid w:val="00C67870"/>
    <w:rsid w:val="00C67DC3"/>
    <w:rsid w:val="00C70FB9"/>
    <w:rsid w:val="00C74803"/>
    <w:rsid w:val="00C7582A"/>
    <w:rsid w:val="00C802D5"/>
    <w:rsid w:val="00C957F1"/>
    <w:rsid w:val="00CA78BC"/>
    <w:rsid w:val="00CA7D5E"/>
    <w:rsid w:val="00CB0A30"/>
    <w:rsid w:val="00CB5358"/>
    <w:rsid w:val="00CD214B"/>
    <w:rsid w:val="00CD44FD"/>
    <w:rsid w:val="00CE235F"/>
    <w:rsid w:val="00CE2FDB"/>
    <w:rsid w:val="00CE67CD"/>
    <w:rsid w:val="00CE72CD"/>
    <w:rsid w:val="00CF03DA"/>
    <w:rsid w:val="00CF49D8"/>
    <w:rsid w:val="00CF4DBD"/>
    <w:rsid w:val="00CF77C1"/>
    <w:rsid w:val="00D00142"/>
    <w:rsid w:val="00D02E36"/>
    <w:rsid w:val="00D1241B"/>
    <w:rsid w:val="00D24C0C"/>
    <w:rsid w:val="00D374E6"/>
    <w:rsid w:val="00D505DA"/>
    <w:rsid w:val="00D556FE"/>
    <w:rsid w:val="00D560F7"/>
    <w:rsid w:val="00D668E0"/>
    <w:rsid w:val="00D7138B"/>
    <w:rsid w:val="00D71939"/>
    <w:rsid w:val="00D7394C"/>
    <w:rsid w:val="00D751D4"/>
    <w:rsid w:val="00D85948"/>
    <w:rsid w:val="00D907C3"/>
    <w:rsid w:val="00D92202"/>
    <w:rsid w:val="00DA4BCE"/>
    <w:rsid w:val="00DC0B58"/>
    <w:rsid w:val="00DC622F"/>
    <w:rsid w:val="00DC6DE4"/>
    <w:rsid w:val="00DC7BDF"/>
    <w:rsid w:val="00DD2B73"/>
    <w:rsid w:val="00DE14BA"/>
    <w:rsid w:val="00E00C57"/>
    <w:rsid w:val="00E05C6E"/>
    <w:rsid w:val="00E15AD4"/>
    <w:rsid w:val="00E24D21"/>
    <w:rsid w:val="00E26352"/>
    <w:rsid w:val="00E323B5"/>
    <w:rsid w:val="00E36253"/>
    <w:rsid w:val="00E404B3"/>
    <w:rsid w:val="00E414B6"/>
    <w:rsid w:val="00E542EB"/>
    <w:rsid w:val="00E56B8B"/>
    <w:rsid w:val="00E622A6"/>
    <w:rsid w:val="00E62B53"/>
    <w:rsid w:val="00E6417D"/>
    <w:rsid w:val="00E70D49"/>
    <w:rsid w:val="00E72382"/>
    <w:rsid w:val="00E753FF"/>
    <w:rsid w:val="00E762EA"/>
    <w:rsid w:val="00E810CC"/>
    <w:rsid w:val="00E879EF"/>
    <w:rsid w:val="00E912AF"/>
    <w:rsid w:val="00E95E4A"/>
    <w:rsid w:val="00EA4A33"/>
    <w:rsid w:val="00EA5845"/>
    <w:rsid w:val="00EB5B9A"/>
    <w:rsid w:val="00ED02DE"/>
    <w:rsid w:val="00ED2407"/>
    <w:rsid w:val="00EE2581"/>
    <w:rsid w:val="00EE3F50"/>
    <w:rsid w:val="00EF1636"/>
    <w:rsid w:val="00EF7E27"/>
    <w:rsid w:val="00F0470E"/>
    <w:rsid w:val="00F04854"/>
    <w:rsid w:val="00F0720A"/>
    <w:rsid w:val="00F07EBB"/>
    <w:rsid w:val="00F11252"/>
    <w:rsid w:val="00F17941"/>
    <w:rsid w:val="00F25188"/>
    <w:rsid w:val="00F25EA1"/>
    <w:rsid w:val="00F26098"/>
    <w:rsid w:val="00F302A9"/>
    <w:rsid w:val="00F574AD"/>
    <w:rsid w:val="00F61FAF"/>
    <w:rsid w:val="00F66FB3"/>
    <w:rsid w:val="00F67243"/>
    <w:rsid w:val="00F7247C"/>
    <w:rsid w:val="00F749CB"/>
    <w:rsid w:val="00F776BF"/>
    <w:rsid w:val="00F84B0C"/>
    <w:rsid w:val="00FE0EB0"/>
    <w:rsid w:val="00FF2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B55D5"/>
  <w15:chartTrackingRefBased/>
  <w15:docId w15:val="{8470C994-1A76-4DA9-B53D-6F01BEA9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1D6439"/>
    <w:pPr>
      <w:keepNext/>
      <w:spacing w:after="0" w:line="240" w:lineRule="auto"/>
      <w:ind w:left="2832"/>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semiHidden/>
    <w:unhideWhenUsed/>
    <w:qFormat/>
    <w:rsid w:val="00EF7E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63DD8"/>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T_SZ_List Paragraph,Numerowanie,L1,Akapit z listą5,lp1,Preambuła,BulletC,Obiekt,normalny tekst,Wyliczanie,Akapit z listą31,Bullets,List Paragraph1,1st Bullet Point,Anstrich,Lista sin Numerar,RR PGE Akapit z listą,Styl 1,Alpha list"/>
    <w:basedOn w:val="Normalny"/>
    <w:link w:val="AkapitzlistZnak"/>
    <w:uiPriority w:val="34"/>
    <w:qFormat/>
    <w:rsid w:val="00963DD8"/>
    <w:pPr>
      <w:ind w:left="720"/>
      <w:contextualSpacing/>
    </w:pPr>
  </w:style>
  <w:style w:type="paragraph" w:styleId="Nagwek">
    <w:name w:val="header"/>
    <w:basedOn w:val="Normalny"/>
    <w:link w:val="NagwekZnak"/>
    <w:uiPriority w:val="99"/>
    <w:unhideWhenUsed/>
    <w:rsid w:val="00963D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DD8"/>
  </w:style>
  <w:style w:type="paragraph" w:styleId="Stopka">
    <w:name w:val="footer"/>
    <w:basedOn w:val="Normalny"/>
    <w:link w:val="StopkaZnak"/>
    <w:uiPriority w:val="99"/>
    <w:unhideWhenUsed/>
    <w:rsid w:val="00963D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3DD8"/>
  </w:style>
  <w:style w:type="character" w:styleId="Hipercze">
    <w:name w:val="Hyperlink"/>
    <w:basedOn w:val="Domylnaczcionkaakapitu"/>
    <w:uiPriority w:val="99"/>
    <w:unhideWhenUsed/>
    <w:rsid w:val="002A5A84"/>
    <w:rPr>
      <w:color w:val="0563C1" w:themeColor="hyperlink"/>
      <w:u w:val="single"/>
    </w:rPr>
  </w:style>
  <w:style w:type="character" w:styleId="Nierozpoznanawzmianka">
    <w:name w:val="Unresolved Mention"/>
    <w:basedOn w:val="Domylnaczcionkaakapitu"/>
    <w:uiPriority w:val="99"/>
    <w:semiHidden/>
    <w:unhideWhenUsed/>
    <w:rsid w:val="002A5A84"/>
    <w:rPr>
      <w:color w:val="605E5C"/>
      <w:shd w:val="clear" w:color="auto" w:fill="E1DFDD"/>
    </w:rPr>
  </w:style>
  <w:style w:type="character" w:styleId="Tekstzastpczy">
    <w:name w:val="Placeholder Text"/>
    <w:basedOn w:val="Domylnaczcionkaakapitu"/>
    <w:uiPriority w:val="99"/>
    <w:semiHidden/>
    <w:rsid w:val="004D48EF"/>
    <w:rPr>
      <w:color w:val="808080"/>
    </w:rPr>
  </w:style>
  <w:style w:type="character" w:customStyle="1" w:styleId="Nagwek1Znak">
    <w:name w:val="Nagłówek 1 Znak"/>
    <w:basedOn w:val="Domylnaczcionkaakapitu"/>
    <w:link w:val="Nagwek1"/>
    <w:rsid w:val="001D6439"/>
    <w:rPr>
      <w:rFonts w:ascii="Times New Roman" w:eastAsia="Times New Roman" w:hAnsi="Times New Roman" w:cs="Times New Roman"/>
      <w:b/>
      <w:bCs/>
      <w:sz w:val="24"/>
      <w:szCs w:val="24"/>
      <w:lang w:eastAsia="pl-PL"/>
    </w:rPr>
  </w:style>
  <w:style w:type="paragraph" w:styleId="Tekstprzypisudolnego">
    <w:name w:val="footnote text"/>
    <w:basedOn w:val="Normalny"/>
    <w:link w:val="TekstprzypisudolnegoZnak"/>
    <w:uiPriority w:val="99"/>
    <w:rsid w:val="001D643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D643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1D6439"/>
    <w:rPr>
      <w:vertAlign w:val="superscript"/>
    </w:rPr>
  </w:style>
  <w:style w:type="character" w:customStyle="1" w:styleId="AkapitzlistZnak">
    <w:name w:val="Akapit z listą Znak"/>
    <w:aliases w:val="T_SZ_List Paragraph Znak,Numerowanie Znak,L1 Znak,Akapit z listą5 Znak,lp1 Znak,Preambuła Znak,BulletC Znak,Obiekt Znak,normalny tekst Znak,Wyliczanie Znak,Akapit z listą31 Znak,Bullets Znak,List Paragraph1 Znak,1st Bullet Point Znak"/>
    <w:link w:val="Akapitzlist"/>
    <w:uiPriority w:val="34"/>
    <w:qFormat/>
    <w:locked/>
    <w:rsid w:val="001D6439"/>
  </w:style>
  <w:style w:type="table" w:styleId="Tabela-Siatka">
    <w:name w:val="Table Grid"/>
    <w:basedOn w:val="Standardowy"/>
    <w:uiPriority w:val="39"/>
    <w:rsid w:val="002F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E7F1B"/>
    <w:pPr>
      <w:spacing w:after="0" w:line="240" w:lineRule="auto"/>
    </w:pPr>
  </w:style>
  <w:style w:type="character" w:styleId="Odwoaniedokomentarza">
    <w:name w:val="annotation reference"/>
    <w:basedOn w:val="Domylnaczcionkaakapitu"/>
    <w:uiPriority w:val="99"/>
    <w:semiHidden/>
    <w:unhideWhenUsed/>
    <w:rsid w:val="001E7F1B"/>
    <w:rPr>
      <w:sz w:val="16"/>
      <w:szCs w:val="16"/>
    </w:rPr>
  </w:style>
  <w:style w:type="paragraph" w:styleId="Tekstkomentarza">
    <w:name w:val="annotation text"/>
    <w:basedOn w:val="Normalny"/>
    <w:link w:val="TekstkomentarzaZnak"/>
    <w:uiPriority w:val="99"/>
    <w:unhideWhenUsed/>
    <w:rsid w:val="001E7F1B"/>
    <w:pPr>
      <w:spacing w:line="240" w:lineRule="auto"/>
    </w:pPr>
    <w:rPr>
      <w:sz w:val="20"/>
      <w:szCs w:val="20"/>
    </w:rPr>
  </w:style>
  <w:style w:type="character" w:customStyle="1" w:styleId="TekstkomentarzaZnak">
    <w:name w:val="Tekst komentarza Znak"/>
    <w:basedOn w:val="Domylnaczcionkaakapitu"/>
    <w:link w:val="Tekstkomentarza"/>
    <w:uiPriority w:val="99"/>
    <w:rsid w:val="001E7F1B"/>
    <w:rPr>
      <w:sz w:val="20"/>
      <w:szCs w:val="20"/>
    </w:rPr>
  </w:style>
  <w:style w:type="paragraph" w:styleId="Tematkomentarza">
    <w:name w:val="annotation subject"/>
    <w:basedOn w:val="Tekstkomentarza"/>
    <w:next w:val="Tekstkomentarza"/>
    <w:link w:val="TematkomentarzaZnak"/>
    <w:uiPriority w:val="99"/>
    <w:semiHidden/>
    <w:unhideWhenUsed/>
    <w:rsid w:val="001E7F1B"/>
    <w:rPr>
      <w:b/>
      <w:bCs/>
    </w:rPr>
  </w:style>
  <w:style w:type="character" w:customStyle="1" w:styleId="TematkomentarzaZnak">
    <w:name w:val="Temat komentarza Znak"/>
    <w:basedOn w:val="TekstkomentarzaZnak"/>
    <w:link w:val="Tematkomentarza"/>
    <w:uiPriority w:val="99"/>
    <w:semiHidden/>
    <w:rsid w:val="001E7F1B"/>
    <w:rPr>
      <w:b/>
      <w:bCs/>
      <w:sz w:val="20"/>
      <w:szCs w:val="20"/>
    </w:rPr>
  </w:style>
  <w:style w:type="character" w:customStyle="1" w:styleId="Nagwek2Znak">
    <w:name w:val="Nagłówek 2 Znak"/>
    <w:basedOn w:val="Domylnaczcionkaakapitu"/>
    <w:link w:val="Nagwek2"/>
    <w:uiPriority w:val="9"/>
    <w:semiHidden/>
    <w:rsid w:val="00EF7E27"/>
    <w:rPr>
      <w:rFonts w:asciiTheme="majorHAnsi" w:eastAsiaTheme="majorEastAsia" w:hAnsiTheme="majorHAnsi" w:cstheme="majorBidi"/>
      <w:color w:val="2F5496" w:themeColor="accent1" w:themeShade="BF"/>
      <w:sz w:val="26"/>
      <w:szCs w:val="26"/>
    </w:rPr>
  </w:style>
  <w:style w:type="paragraph" w:customStyle="1" w:styleId="Tytul">
    <w:name w:val="Tytul"/>
    <w:basedOn w:val="Nagwek"/>
    <w:rsid w:val="00A1739C"/>
    <w:pPr>
      <w:tabs>
        <w:tab w:val="clear" w:pos="4536"/>
        <w:tab w:val="clear" w:pos="9072"/>
        <w:tab w:val="center" w:pos="4819"/>
        <w:tab w:val="right" w:pos="9071"/>
      </w:tabs>
      <w:spacing w:before="840" w:after="360"/>
      <w:jc w:val="center"/>
    </w:pPr>
    <w:rPr>
      <w:rFonts w:ascii="Times New Roman" w:eastAsia="Times New Roman" w:hAnsi="Times New Roman" w:cs="Times New Roman"/>
      <w:b/>
      <w:sz w:val="40"/>
      <w:szCs w:val="20"/>
      <w:lang w:val="en-GB" w:eastAsia="pl-PL"/>
    </w:rPr>
  </w:style>
  <w:style w:type="paragraph" w:customStyle="1" w:styleId="tekstwstepny">
    <w:name w:val="tekst wstepny"/>
    <w:basedOn w:val="Normalny"/>
    <w:rsid w:val="00BE6088"/>
    <w:pPr>
      <w:spacing w:before="60" w:after="60" w:line="240" w:lineRule="auto"/>
    </w:pPr>
    <w:rPr>
      <w:rFonts w:ascii="Times New Roman" w:eastAsia="Times New Roman" w:hAnsi="Times New Roman" w:cs="Times New Roman"/>
      <w:sz w:val="20"/>
      <w:szCs w:val="20"/>
      <w:lang w:val="en-GB" w:eastAsia="pl-PL"/>
    </w:rPr>
  </w:style>
  <w:style w:type="character" w:styleId="UyteHipercze">
    <w:name w:val="FollowedHyperlink"/>
    <w:basedOn w:val="Domylnaczcionkaakapitu"/>
    <w:uiPriority w:val="99"/>
    <w:semiHidden/>
    <w:unhideWhenUsed/>
    <w:rsid w:val="00085109"/>
    <w:rPr>
      <w:color w:val="954F72" w:themeColor="followedHyperlink"/>
      <w:u w:val="single"/>
    </w:rPr>
  </w:style>
  <w:style w:type="paragraph" w:styleId="Tekstpodstawowy">
    <w:name w:val="Body Text"/>
    <w:basedOn w:val="Normalny"/>
    <w:link w:val="TekstpodstawowyZnak"/>
    <w:uiPriority w:val="1"/>
    <w:qFormat/>
    <w:rsid w:val="00475127"/>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4751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5831">
      <w:bodyDiv w:val="1"/>
      <w:marLeft w:val="0"/>
      <w:marRight w:val="0"/>
      <w:marTop w:val="0"/>
      <w:marBottom w:val="0"/>
      <w:divBdr>
        <w:top w:val="none" w:sz="0" w:space="0" w:color="auto"/>
        <w:left w:val="none" w:sz="0" w:space="0" w:color="auto"/>
        <w:bottom w:val="none" w:sz="0" w:space="0" w:color="auto"/>
        <w:right w:val="none" w:sz="0" w:space="0" w:color="auto"/>
      </w:divBdr>
    </w:div>
    <w:div w:id="179328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faktury@bosbank.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acle.com/technetwork/index.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eb4477-056c-4793-9b55-487159220ec7" xsi:nil="true"/>
    <Data xmlns="8e79569c-da4a-46bc-98dc-70b796aac52b" xsi:nil="true"/>
    <lcf76f155ced4ddcb4097134ff3c332f xmlns="8e79569c-da4a-46bc-98dc-70b796aac52b">
      <Terms xmlns="http://schemas.microsoft.com/office/infopath/2007/PartnerControls"/>
    </lcf76f155ced4ddcb4097134ff3c332f>
    <ZAFAKTUROWANE xmlns="8e79569c-da4a-46bc-98dc-70b796aac52b">false</ZAFAKTUROWAN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59CB205400954984DE778D44B781F7" ma:contentTypeVersion="22" ma:contentTypeDescription="Crée un document." ma:contentTypeScope="" ma:versionID="2df5ecf3e05491d2cd8ffe5ad5091123">
  <xsd:schema xmlns:xsd="http://www.w3.org/2001/XMLSchema" xmlns:xs="http://www.w3.org/2001/XMLSchema" xmlns:p="http://schemas.microsoft.com/office/2006/metadata/properties" xmlns:ns2="a0eb4477-056c-4793-9b55-487159220ec7" xmlns:ns3="8e79569c-da4a-46bc-98dc-70b796aac52b" targetNamespace="http://schemas.microsoft.com/office/2006/metadata/properties" ma:root="true" ma:fieldsID="e2220ce8718c63a0020edcea5d0fecb7" ns2:_="" ns3:_="">
    <xsd:import namespace="a0eb4477-056c-4793-9b55-487159220ec7"/>
    <xsd:import namespace="8e79569c-da4a-46bc-98dc-70b796aac5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ZAFAKTUROWANE" minOccurs="0"/>
                <xsd:element ref="ns3:lcf76f155ced4ddcb4097134ff3c332f" minOccurs="0"/>
                <xsd:element ref="ns2:TaxCatchAll" minOccurs="0"/>
                <xsd:element ref="ns3: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b4477-056c-4793-9b55-487159220ec7"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58229d03-baa8-4957-833e-36e4c41e4d2d}" ma:internalName="TaxCatchAll" ma:showField="CatchAllData" ma:web="a0eb4477-056c-4793-9b55-487159220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9569c-da4a-46bc-98dc-70b796aac5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ZAFAKTUROWANE" ma:index="21" nillable="true" ma:displayName="ZAFAKTUROWANE" ma:default="0" ma:format="Dropdown" ma:internalName="ZAFAKTUROWANE">
      <xsd:simpleType>
        <xsd:restriction base="dms:Boolea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23ff7f9-b8f3-4152-8890-f822d2defc46" ma:termSetId="09814cd3-568e-fe90-9814-8d621ff8fb84" ma:anchorId="fba54fb3-c3e1-fe81-a776-ca4b69148c4d" ma:open="true" ma:isKeyword="false">
      <xsd:complexType>
        <xsd:sequence>
          <xsd:element ref="pc:Terms" minOccurs="0" maxOccurs="1"/>
        </xsd:sequence>
      </xsd:complexType>
    </xsd:element>
    <xsd:element name="Data" ma:index="25" nillable="true" ma:displayName="Data" ma:format="DateOnly" ma:internalName="Da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14F04-BD27-417B-AF77-D359E5190459}">
  <ds:schemaRefs>
    <ds:schemaRef ds:uri="http://schemas.microsoft.com/office/2006/metadata/properties"/>
    <ds:schemaRef ds:uri="http://schemas.microsoft.com/office/infopath/2007/PartnerControls"/>
    <ds:schemaRef ds:uri="a0eb4477-056c-4793-9b55-487159220ec7"/>
    <ds:schemaRef ds:uri="8e79569c-da4a-46bc-98dc-70b796aac52b"/>
  </ds:schemaRefs>
</ds:datastoreItem>
</file>

<file path=customXml/itemProps2.xml><?xml version="1.0" encoding="utf-8"?>
<ds:datastoreItem xmlns:ds="http://schemas.openxmlformats.org/officeDocument/2006/customXml" ds:itemID="{A948FDC9-919B-49BD-BF21-FAA4A8372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b4477-056c-4793-9b55-487159220ec7"/>
    <ds:schemaRef ds:uri="8e79569c-da4a-46bc-98dc-70b796aac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5A25B-9F4E-437D-86C0-A205C21D538B}">
  <ds:schemaRefs>
    <ds:schemaRef ds:uri="http://schemas.openxmlformats.org/officeDocument/2006/bibliography"/>
  </ds:schemaRefs>
</ds:datastoreItem>
</file>

<file path=customXml/itemProps4.xml><?xml version="1.0" encoding="utf-8"?>
<ds:datastoreItem xmlns:ds="http://schemas.openxmlformats.org/officeDocument/2006/customXml" ds:itemID="{677E8D60-FF90-41F8-B514-4309D0C3E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20</Pages>
  <Words>5957</Words>
  <Characters>35745</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Krawiec Błażej</dc:creator>
  <cp:keywords/>
  <dc:description/>
  <cp:lastModifiedBy>Gajewski Karol</cp:lastModifiedBy>
  <cp:revision>9</cp:revision>
  <dcterms:created xsi:type="dcterms:W3CDTF">2023-10-23T12:46:00Z</dcterms:created>
  <dcterms:modified xsi:type="dcterms:W3CDTF">2024-01-26T13:18:00Z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0x0101008D59CB205400954984DE778D44B781F7</vt:lpwstr>
  </property>
  <property fmtid="{D5CDD505-2E9C-101B-9397-08002B2CF9AE}" pid="3" name="MediaServiceImageTags">
    <vt:lpwstr/>
  </property>
  <property fmtid="{D5CDD505-2E9C-101B-9397-08002B2CF9AE}" pid="4" name="MSIP_Label_8935033d-f0de-4101-8e6d-04bb28726662_Enabled">
    <vt:lpwstr>true</vt:lpwstr>
  </property>
  <property fmtid="{D5CDD505-2E9C-101B-9397-08002B2CF9AE}" pid="5" name="MSIP_Label_8935033d-f0de-4101-8e6d-04bb28726662_SetDate">
    <vt:lpwstr>2024-01-26T13:18:07Z</vt:lpwstr>
  </property>
  <property fmtid="{D5CDD505-2E9C-101B-9397-08002B2CF9AE}" pid="6" name="MSIP_Label_8935033d-f0de-4101-8e6d-04bb28726662_Method">
    <vt:lpwstr>Privileged</vt:lpwstr>
  </property>
  <property fmtid="{D5CDD505-2E9C-101B-9397-08002B2CF9AE}" pid="7" name="MSIP_Label_8935033d-f0de-4101-8e6d-04bb28726662_Name">
    <vt:lpwstr>8935033d-f0de-4101-8e6d-04bb28726662</vt:lpwstr>
  </property>
  <property fmtid="{D5CDD505-2E9C-101B-9397-08002B2CF9AE}" pid="8" name="MSIP_Label_8935033d-f0de-4101-8e6d-04bb28726662_SiteId">
    <vt:lpwstr>f496e8ac-cda8-4c70-b009-f8e1cc805d20</vt:lpwstr>
  </property>
  <property fmtid="{D5CDD505-2E9C-101B-9397-08002B2CF9AE}" pid="9" name="MSIP_Label_8935033d-f0de-4101-8e6d-04bb28726662_ActionId">
    <vt:lpwstr>dce89e48-a9bc-4290-accd-6291bdd3d244</vt:lpwstr>
  </property>
  <property fmtid="{D5CDD505-2E9C-101B-9397-08002B2CF9AE}" pid="10" name="MSIP_Label_8935033d-f0de-4101-8e6d-04bb28726662_ContentBits">
    <vt:lpwstr>2</vt:lpwstr>
  </property>
</Properties>
</file>