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972D27A"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noProof/>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746E31D6" w:rsidR="00FF5C78" w:rsidRPr="00C9604A" w:rsidRDefault="00057518"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r w:rsidR="00162BF2">
              <w:rPr>
                <w:rFonts w:asciiTheme="minorHAnsi" w:hAnsiTheme="minorHAnsi" w:cstheme="minorHAnsi"/>
                <w:color w:val="000000"/>
                <w:sz w:val="20"/>
                <w:szCs w:val="20"/>
              </w:rPr>
              <w:t>.</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65EAC97B" w14:textId="25DDFB49"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POŻYCZKI </w:t>
      </w:r>
      <w:r w:rsidR="00FA0391">
        <w:rPr>
          <w:rFonts w:asciiTheme="minorHAnsi" w:hAnsiTheme="minorHAnsi" w:cstheme="minorHAnsi"/>
          <w:b/>
          <w:bCs/>
          <w:color w:val="000000"/>
          <w:sz w:val="28"/>
          <w:szCs w:val="28"/>
        </w:rPr>
        <w:t xml:space="preserve">TERMOMODERNIZACYJNEJ </w:t>
      </w:r>
      <w:r w:rsidR="009601FC">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r w:rsidR="00C22A8A">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IKROPRZEDSIĘBIORCA</w:t>
      </w:r>
    </w:p>
    <w:p w14:paraId="1049E43C" w14:textId="10E602E0" w:rsidR="00EA3D48" w:rsidRPr="004D7F52" w:rsidRDefault="00FA0391" w:rsidP="00EA3D4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n</w:t>
      </w:r>
      <w:r w:rsidR="00EA3D48" w:rsidRPr="004D7F52">
        <w:rPr>
          <w:rFonts w:asciiTheme="minorHAnsi" w:hAnsiTheme="minorHAnsi" w:cstheme="minorHAnsi"/>
          <w:b/>
          <w:bCs/>
          <w:color w:val="000000"/>
          <w:sz w:val="20"/>
          <w:szCs w:val="20"/>
        </w:rPr>
        <w:t>a finansowanie inwestycji realizowanych na terenie województw</w:t>
      </w:r>
      <w:r>
        <w:rPr>
          <w:rFonts w:asciiTheme="minorHAnsi" w:hAnsiTheme="minorHAnsi" w:cstheme="minorHAnsi"/>
          <w:b/>
          <w:bCs/>
          <w:color w:val="000000"/>
          <w:sz w:val="20"/>
          <w:szCs w:val="20"/>
        </w:rPr>
        <w:t>a</w:t>
      </w:r>
      <w:r w:rsidR="00EA3D48" w:rsidRPr="004D7F52">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podlaskiego</w:t>
      </w:r>
    </w:p>
    <w:p w14:paraId="7DC597B4" w14:textId="77777777" w:rsidR="00EA3D48" w:rsidRPr="00EA3D48" w:rsidRDefault="00EA3D48" w:rsidP="00EA3D48">
      <w:pPr>
        <w:jc w:val="center"/>
        <w:rPr>
          <w:rFonts w:asciiTheme="minorHAnsi" w:hAnsiTheme="minorHAnsi" w:cstheme="minorHAnsi"/>
          <w:b/>
          <w:bCs/>
          <w:color w:val="000000"/>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000000"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52E976C7" w:rsidR="0030246F" w:rsidRPr="00E7769A"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Content>
                <w:r w:rsidR="00C1744E" w:rsidRPr="00F610D6">
                  <w:rPr>
                    <w:rFonts w:ascii="MS Gothic" w:eastAsia="MS Gothic" w:hAnsi="MS Gothic" w:cstheme="minorHAnsi"/>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77777777" w:rsidR="00812D53" w:rsidRDefault="00000000"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Content>
                <w:r w:rsidR="002B6955">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5FFCF8F3" w14:textId="603C85AA" w:rsidR="0030246F" w:rsidRPr="00E7769A" w:rsidRDefault="0030246F" w:rsidP="00DA74C1">
            <w:pPr>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630B8ECB"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27870D55"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Źródło spłaty</w:t>
            </w:r>
            <w:r w:rsidR="00057518">
              <w:rPr>
                <w:rFonts w:asciiTheme="minorHAnsi" w:hAnsiTheme="minorHAnsi" w:cstheme="minorHAnsi"/>
                <w:color w:val="000000"/>
                <w:sz w:val="20"/>
                <w:szCs w:val="20"/>
              </w:rPr>
              <w:t xml:space="preserve"> pożyczki</w:t>
            </w:r>
            <w:r w:rsidRPr="00C22A8A">
              <w:rPr>
                <w:rFonts w:asciiTheme="minorHAnsi" w:hAnsiTheme="minorHAnsi" w:cstheme="minorHAnsi"/>
                <w:color w:val="000000"/>
                <w:sz w:val="20"/>
                <w:szCs w:val="20"/>
              </w:rPr>
              <w:t>:</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18FAA83A" w:rsidR="00C22A8A" w:rsidRPr="00C22A8A" w:rsidRDefault="00000000"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70727C8" w:rsidR="00C22A8A" w:rsidRPr="00C22A8A" w:rsidRDefault="00000000"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0A696DD7" w:rsidR="00B66957" w:rsidRPr="00C9604A" w:rsidRDefault="00000000"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D71682">
                  <w:rPr>
                    <w:rFonts w:ascii="MS Gothic" w:eastAsia="MS Gothic" w:hAnsi="MS Gothic" w:cstheme="minorHAnsi" w:hint="eastAsia"/>
                    <w:b/>
                    <w:color w:val="000000"/>
                    <w:sz w:val="20"/>
                    <w:szCs w:val="20"/>
                  </w:rPr>
                  <w:t>☐</w:t>
                </w:r>
              </w:sdtContent>
            </w:sdt>
            <w:r w:rsidR="00D71682">
              <w:rPr>
                <w:rFonts w:asciiTheme="minorHAnsi" w:hAnsiTheme="minorHAnsi" w:cstheme="minorHAnsi"/>
                <w:b/>
                <w:color w:val="000000"/>
                <w:sz w:val="20"/>
                <w:szCs w:val="20"/>
              </w:rPr>
              <w:t xml:space="preserve"> P</w:t>
            </w:r>
            <w:r w:rsidR="00B66957" w:rsidRPr="00C9604A">
              <w:rPr>
                <w:rFonts w:asciiTheme="minorHAnsi" w:hAnsiTheme="minorHAnsi" w:cstheme="minorHAnsi"/>
                <w:b/>
                <w:color w:val="000000"/>
                <w:sz w:val="20"/>
                <w:szCs w:val="20"/>
              </w:rPr>
              <w:t xml:space="preserve">ożyczka </w:t>
            </w:r>
            <w:r w:rsidR="00FA0391">
              <w:rPr>
                <w:rFonts w:asciiTheme="minorHAnsi" w:hAnsiTheme="minorHAnsi" w:cstheme="minorHAnsi"/>
                <w:b/>
                <w:color w:val="000000"/>
                <w:sz w:val="20"/>
                <w:szCs w:val="20"/>
              </w:rPr>
              <w:t>termomodernizacyjna</w:t>
            </w:r>
            <w:r w:rsidR="007F3116">
              <w:rPr>
                <w:rFonts w:asciiTheme="minorHAnsi" w:hAnsiTheme="minorHAnsi" w:cstheme="minorHAnsi"/>
                <w:b/>
                <w:color w:val="000000"/>
                <w:sz w:val="20"/>
                <w:szCs w:val="20"/>
              </w:rPr>
              <w:t xml:space="preserve">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r w:rsidR="00D71682">
              <w:rPr>
                <w:rFonts w:asciiTheme="minorHAnsi" w:hAnsiTheme="minorHAnsi" w:cstheme="minorHAnsi"/>
                <w:b/>
                <w:color w:val="000000"/>
                <w:sz w:val="20"/>
                <w:szCs w:val="20"/>
              </w:rPr>
              <w:t xml:space="preserve"> </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35D3E68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nie dłużej niż 12 m</w:t>
            </w:r>
            <w:r w:rsidR="00FA0391">
              <w:rPr>
                <w:rFonts w:asciiTheme="minorHAnsi" w:hAnsiTheme="minorHAnsi" w:cstheme="minorHAnsi"/>
                <w:bCs/>
                <w:color w:val="000000"/>
                <w:sz w:val="20"/>
                <w:szCs w:val="20"/>
              </w:rPr>
              <w:t>-</w:t>
            </w:r>
            <w:r w:rsidRPr="00C9604A">
              <w:rPr>
                <w:rFonts w:asciiTheme="minorHAnsi" w:hAnsiTheme="minorHAnsi" w:cstheme="minorHAnsi"/>
                <w:bCs/>
                <w:color w:val="000000"/>
                <w:sz w:val="20"/>
                <w:szCs w:val="20"/>
              </w:rPr>
              <w:t>c.</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4A5F212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F838E2">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6E1AE40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F610D6">
              <w:rPr>
                <w:rFonts w:asciiTheme="minorHAnsi" w:hAnsiTheme="minorHAnsi" w:cstheme="minorHAnsi"/>
                <w:bCs/>
                <w:color w:val="000000"/>
                <w:sz w:val="20"/>
                <w:szCs w:val="20"/>
              </w:rPr>
              <w:t xml:space="preserve"> </w:t>
            </w:r>
            <w:r w:rsidR="00FA0391">
              <w:rPr>
                <w:rFonts w:asciiTheme="minorHAnsi" w:hAnsiTheme="minorHAnsi" w:cstheme="minorHAnsi"/>
                <w:bCs/>
                <w:color w:val="000000"/>
                <w:sz w:val="20"/>
                <w:szCs w:val="20"/>
              </w:rPr>
              <w:t xml:space="preserve">termomodernizacyjnej </w:t>
            </w:r>
            <w:r w:rsidR="00F221A0">
              <w:rPr>
                <w:rFonts w:asciiTheme="minorHAnsi" w:hAnsiTheme="minorHAnsi" w:cstheme="minorHAnsi"/>
                <w:bCs/>
                <w:color w:val="000000"/>
                <w:sz w:val="20"/>
                <w:szCs w:val="20"/>
              </w:rPr>
              <w:t>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74B95016" w14:textId="521530A7" w:rsidR="00613B6F" w:rsidRPr="00C9604A" w:rsidRDefault="00AC5C4B" w:rsidP="00613B6F">
      <w:pPr>
        <w:rPr>
          <w:rFonts w:asciiTheme="minorHAnsi" w:hAnsiTheme="minorHAnsi" w:cstheme="minorHAnsi"/>
          <w:sz w:val="20"/>
          <w:szCs w:val="20"/>
        </w:rPr>
      </w:pPr>
      <w:r w:rsidRPr="00C9604A">
        <w:rPr>
          <w:rFonts w:asciiTheme="minorHAnsi" w:hAnsiTheme="minorHAnsi" w:cstheme="minorHAnsi"/>
          <w:sz w:val="20"/>
          <w:szCs w:val="20"/>
        </w:rPr>
        <w:t>*</w:t>
      </w:r>
      <w:r w:rsidR="00613B6F" w:rsidRPr="00613B6F">
        <w:rPr>
          <w:rFonts w:asciiTheme="minorHAnsi" w:hAnsiTheme="minorHAnsi" w:cstheme="minorHAnsi"/>
          <w:sz w:val="20"/>
          <w:szCs w:val="20"/>
        </w:rPr>
        <w:t xml:space="preserve"> </w:t>
      </w:r>
      <w:r w:rsidR="00613B6F" w:rsidRPr="00C9604A">
        <w:rPr>
          <w:rFonts w:asciiTheme="minorHAnsi" w:hAnsiTheme="minorHAnsi" w:cstheme="minorHAnsi"/>
          <w:sz w:val="20"/>
          <w:szCs w:val="20"/>
        </w:rPr>
        <w:t>Karencja może być udzielona na czas realizacji Inwestycji</w:t>
      </w:r>
      <w:r w:rsidR="00613B6F">
        <w:rPr>
          <w:rFonts w:asciiTheme="minorHAnsi" w:hAnsiTheme="minorHAnsi" w:cstheme="minorHAnsi"/>
          <w:sz w:val="20"/>
          <w:szCs w:val="20"/>
        </w:rPr>
        <w:t xml:space="preserve">. </w:t>
      </w:r>
      <w:r w:rsidR="00613B6F" w:rsidRPr="00C9604A">
        <w:rPr>
          <w:rFonts w:asciiTheme="minorHAnsi" w:hAnsiTheme="minorHAnsi" w:cstheme="minorHAnsi"/>
          <w:sz w:val="20"/>
          <w:szCs w:val="20"/>
        </w:rPr>
        <w:t>Okres karencji liczony jest od dnia uruchomienia</w:t>
      </w:r>
      <w:r w:rsidR="00613B6F">
        <w:rPr>
          <w:rFonts w:asciiTheme="minorHAnsi" w:hAnsiTheme="minorHAnsi" w:cstheme="minorHAnsi"/>
          <w:sz w:val="20"/>
          <w:szCs w:val="20"/>
        </w:rPr>
        <w:t xml:space="preserve"> </w:t>
      </w:r>
      <w:r w:rsidR="00AA6AC1">
        <w:rPr>
          <w:rFonts w:asciiTheme="minorHAnsi" w:hAnsiTheme="minorHAnsi" w:cstheme="minorHAnsi"/>
          <w:sz w:val="20"/>
          <w:szCs w:val="20"/>
        </w:rPr>
        <w:t xml:space="preserve">pierwszej transzy </w:t>
      </w:r>
      <w:r w:rsidR="00613B6F">
        <w:rPr>
          <w:rFonts w:asciiTheme="minorHAnsi" w:hAnsiTheme="minorHAnsi" w:cstheme="minorHAnsi"/>
          <w:sz w:val="20"/>
          <w:szCs w:val="20"/>
        </w:rPr>
        <w:t xml:space="preserve">Pożyczki </w:t>
      </w:r>
      <w:r w:rsidR="00613B6F">
        <w:rPr>
          <w:rFonts w:asciiTheme="minorHAnsi" w:hAnsiTheme="minorHAnsi" w:cstheme="minorHAnsi"/>
          <w:bCs/>
          <w:color w:val="000000"/>
          <w:sz w:val="20"/>
          <w:szCs w:val="20"/>
        </w:rPr>
        <w:t xml:space="preserve">termomodernizacyjnej </w:t>
      </w:r>
      <w:r w:rsidR="00613B6F">
        <w:rPr>
          <w:rFonts w:asciiTheme="minorHAnsi" w:hAnsiTheme="minorHAnsi" w:cstheme="minorHAnsi"/>
          <w:sz w:val="20"/>
          <w:szCs w:val="20"/>
        </w:rPr>
        <w:t>dla przedsiębiorstw</w:t>
      </w:r>
      <w:r w:rsidR="00613B6F" w:rsidRPr="00C9604A">
        <w:rPr>
          <w:rFonts w:asciiTheme="minorHAnsi" w:hAnsiTheme="minorHAnsi" w:cstheme="minorHAnsi"/>
          <w:sz w:val="20"/>
          <w:szCs w:val="20"/>
        </w:rPr>
        <w:t>, przy czym karencja nie wydłuża okresu spłaty Pożyczki</w:t>
      </w:r>
      <w:r w:rsidR="00613B6F">
        <w:rPr>
          <w:rFonts w:asciiTheme="minorHAnsi" w:hAnsiTheme="minorHAnsi" w:cstheme="minorHAnsi"/>
          <w:sz w:val="20"/>
          <w:szCs w:val="20"/>
        </w:rPr>
        <w:t xml:space="preserve">. Okres karencji nie może przekroczyć 12 miesięcy.  </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052"/>
        <w:gridCol w:w="1909"/>
        <w:gridCol w:w="1415"/>
        <w:gridCol w:w="1637"/>
        <w:gridCol w:w="2039"/>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4D7F52">
        <w:trPr>
          <w:trHeight w:val="283"/>
        </w:trPr>
        <w:tc>
          <w:tcPr>
            <w:tcW w:w="2052"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324"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760"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4D7F52">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760"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Content>
                <w:r w:rsidR="00C5497F" w:rsidRPr="00C9604A">
                  <w:rPr>
                    <w:rFonts w:asciiTheme="minorHAnsi" w:hAnsiTheme="minorHAnsi" w:cstheme="minorHAnsi"/>
                    <w:color w:val="000000"/>
                    <w:sz w:val="20"/>
                    <w:szCs w:val="20"/>
                  </w:rPr>
                  <w:t>.</w:t>
                </w:r>
              </w:sdtContent>
            </w:sdt>
          </w:p>
        </w:tc>
      </w:tr>
      <w:tr w:rsidR="002F521D" w:rsidRPr="00C9604A" w14:paraId="0405D672" w14:textId="77777777" w:rsidTr="004D7F52">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2F521D" w:rsidRDefault="002F521D"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2A331FCD" w14:textId="72B4727E" w:rsidR="002F521D" w:rsidRDefault="002F521D" w:rsidP="007B6055">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Polska</w:t>
            </w:r>
          </w:p>
        </w:tc>
        <w:tc>
          <w:tcPr>
            <w:tcW w:w="1637" w:type="dxa"/>
            <w:tcBorders>
              <w:top w:val="single" w:sz="4" w:space="0" w:color="auto"/>
              <w:left w:val="nil"/>
              <w:right w:val="single" w:sz="4" w:space="0" w:color="000000"/>
            </w:tcBorders>
            <w:shd w:val="clear" w:color="000000" w:fill="F2F2F2"/>
            <w:vAlign w:val="center"/>
          </w:tcPr>
          <w:p w14:paraId="0657BCD0" w14:textId="0FF2BF73" w:rsidR="002F521D"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760" w:type="dxa"/>
            <w:gridSpan w:val="4"/>
            <w:tcBorders>
              <w:top w:val="single" w:sz="4" w:space="0" w:color="auto"/>
              <w:left w:val="nil"/>
              <w:right w:val="single" w:sz="4" w:space="0" w:color="000000"/>
            </w:tcBorders>
            <w:shd w:val="clear" w:color="000000" w:fill="FFFFFF"/>
            <w:vAlign w:val="center"/>
          </w:tcPr>
          <w:p w14:paraId="6EF33A05" w14:textId="7A16B39A" w:rsidR="002F521D" w:rsidRDefault="00FA0391" w:rsidP="00A2409D">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podlask</w:t>
            </w:r>
            <w:r w:rsidR="002F521D">
              <w:rPr>
                <w:rFonts w:asciiTheme="minorHAnsi" w:hAnsiTheme="minorHAnsi" w:cstheme="minorHAnsi"/>
                <w:b/>
                <w:bCs/>
                <w:color w:val="000000"/>
                <w:sz w:val="20"/>
                <w:szCs w:val="20"/>
              </w:rPr>
              <w:t>ie</w:t>
            </w:r>
          </w:p>
        </w:tc>
      </w:tr>
      <w:tr w:rsidR="007729C4" w:rsidRPr="00C9604A" w14:paraId="7FA69E99" w14:textId="77777777" w:rsidTr="004D7F52">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C9604A" w:rsidRDefault="002F521D" w:rsidP="00B773EA">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Default="007729C4" w:rsidP="007B6055">
            <w:pPr>
              <w:rPr>
                <w:rFonts w:asciiTheme="minorHAnsi" w:hAnsiTheme="minorHAnsi" w:cstheme="minorHAnsi"/>
                <w:b/>
                <w:bCs/>
                <w:color w:val="000000"/>
                <w:sz w:val="20"/>
                <w:szCs w:val="20"/>
              </w:rPr>
            </w:pPr>
          </w:p>
        </w:tc>
        <w:tc>
          <w:tcPr>
            <w:tcW w:w="1637" w:type="dxa"/>
            <w:tcBorders>
              <w:top w:val="single" w:sz="4" w:space="0" w:color="auto"/>
              <w:left w:val="nil"/>
              <w:right w:val="single" w:sz="4" w:space="0" w:color="000000"/>
            </w:tcBorders>
            <w:shd w:val="clear" w:color="000000" w:fill="F2F2F2"/>
            <w:vAlign w:val="center"/>
          </w:tcPr>
          <w:p w14:paraId="3368848C" w14:textId="7C6C03D7" w:rsidR="007729C4"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760" w:type="dxa"/>
            <w:gridSpan w:val="4"/>
            <w:tcBorders>
              <w:top w:val="single" w:sz="4" w:space="0" w:color="auto"/>
              <w:left w:val="nil"/>
              <w:right w:val="single" w:sz="4" w:space="0" w:color="000000"/>
            </w:tcBorders>
            <w:shd w:val="clear" w:color="000000" w:fill="FFFFFF"/>
            <w:vAlign w:val="center"/>
          </w:tcPr>
          <w:p w14:paraId="4BB1D0DD" w14:textId="77777777" w:rsidR="007729C4" w:rsidRDefault="007729C4" w:rsidP="00A2409D">
            <w:pPr>
              <w:rPr>
                <w:rFonts w:asciiTheme="minorHAnsi" w:hAnsiTheme="minorHAnsi" w:cstheme="minorHAnsi"/>
                <w:b/>
                <w:bCs/>
                <w:color w:val="000000"/>
                <w:sz w:val="20"/>
                <w:szCs w:val="20"/>
              </w:rPr>
            </w:pPr>
          </w:p>
        </w:tc>
      </w:tr>
      <w:tr w:rsidR="00864BFA" w:rsidRPr="00C9604A" w14:paraId="65EAC9FD" w14:textId="77777777" w:rsidTr="004D7F52">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4D7F52">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8330D47" w:rsidR="001465A1" w:rsidRPr="00C9604A" w:rsidRDefault="00C3759A" w:rsidP="00B773EA">
            <w:pPr>
              <w:rPr>
                <w:rFonts w:asciiTheme="minorHAnsi" w:hAnsiTheme="minorHAnsi" w:cstheme="minorHAnsi"/>
                <w:color w:val="000000"/>
                <w:sz w:val="20"/>
                <w:szCs w:val="20"/>
              </w:rPr>
            </w:pPr>
            <w:r>
              <w:rPr>
                <w:rFonts w:asciiTheme="minorHAnsi" w:hAnsiTheme="minorHAnsi" w:cstheme="minorHAnsi"/>
                <w:sz w:val="20"/>
                <w:szCs w:val="20"/>
              </w:rPr>
              <w:t>Nr ksiąg wieczystych nieruchomości, na których będzie realizowana instalacja</w:t>
            </w:r>
            <w:r w:rsidR="001465A1" w:rsidRPr="00C9604A">
              <w:rPr>
                <w:rFonts w:asciiTheme="minorHAnsi" w:hAnsiTheme="minorHAnsi" w:cstheme="minorHAnsi"/>
                <w:sz w:val="20"/>
                <w:szCs w:val="20"/>
              </w:rPr>
              <w:t>:</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C3759A" w:rsidRPr="00C9604A" w14:paraId="1F52FDB0" w14:textId="77777777" w:rsidTr="004D7F52">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9AAFA88" w14:textId="786B88AD" w:rsidR="00C3759A" w:rsidRDefault="00C3759A" w:rsidP="00B773EA">
            <w:pPr>
              <w:rPr>
                <w:rFonts w:asciiTheme="minorHAnsi" w:hAnsiTheme="minorHAnsi" w:cstheme="minorHAnsi"/>
                <w:sz w:val="20"/>
                <w:szCs w:val="20"/>
              </w:rPr>
            </w:pPr>
            <w:r w:rsidRPr="00C9604A">
              <w:rPr>
                <w:rFonts w:asciiTheme="minorHAnsi" w:hAnsiTheme="minorHAnsi" w:cstheme="minorHAnsi"/>
                <w:sz w:val="20"/>
                <w:szCs w:val="20"/>
              </w:rPr>
              <w:t>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5F5A1E8D" w14:textId="77777777" w:rsidR="00C3759A" w:rsidRDefault="00C3759A" w:rsidP="007B6055">
            <w:pPr>
              <w:rPr>
                <w:rFonts w:asciiTheme="minorHAnsi" w:hAnsiTheme="minorHAnsi" w:cstheme="minorHAnsi"/>
                <w:color w:val="000000"/>
                <w:sz w:val="20"/>
                <w:szCs w:val="20"/>
              </w:rPr>
            </w:pPr>
          </w:p>
        </w:tc>
      </w:tr>
      <w:tr w:rsidR="00E20C59" w:rsidRPr="00C9604A" w14:paraId="390E82EE" w14:textId="77777777" w:rsidTr="004D7F52">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40274C82"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r w:rsidR="00C3759A">
              <w:rPr>
                <w:rFonts w:asciiTheme="minorHAnsi" w:hAnsiTheme="minorHAnsi" w:cstheme="minorHAnsi"/>
                <w:sz w:val="20"/>
                <w:szCs w:val="20"/>
              </w:rPr>
              <w:t xml:space="preserve"> </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Content>
                <w:r w:rsidR="00C5497F" w:rsidRPr="00C9604A">
                  <w:rPr>
                    <w:rFonts w:asciiTheme="minorHAnsi" w:hAnsiTheme="minorHAnsi" w:cstheme="minorHAnsi"/>
                    <w:color w:val="000000"/>
                    <w:sz w:val="20"/>
                    <w:szCs w:val="20"/>
                  </w:rPr>
                  <w:t>.</w:t>
                </w:r>
              </w:sdtContent>
            </w:sdt>
          </w:p>
        </w:tc>
      </w:tr>
      <w:tr w:rsidR="007B320B"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B320B" w:rsidRPr="00C9604A" w:rsidRDefault="007B320B" w:rsidP="007B320B">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0D52DAD" w14:textId="49D00EED" w:rsidR="007B320B" w:rsidRDefault="007B320B" w:rsidP="00E22F15">
            <w:pPr>
              <w:spacing w:before="120" w:after="120"/>
              <w:ind w:left="144" w:hanging="137"/>
              <w:rPr>
                <w:rFonts w:asciiTheme="minorHAnsi" w:hAnsiTheme="minorHAnsi" w:cstheme="minorHAnsi"/>
                <w:sz w:val="20"/>
                <w:szCs w:val="20"/>
              </w:rPr>
            </w:pPr>
            <w:r>
              <w:rPr>
                <w:rFonts w:asciiTheme="minorHAnsi" w:hAnsiTheme="minorHAnsi" w:cstheme="minorHAnsi"/>
                <w:sz w:val="20"/>
                <w:szCs w:val="20"/>
              </w:rPr>
              <w:t xml:space="preserve"> </w:t>
            </w:r>
            <w:r w:rsidR="00E22F15">
              <w:rPr>
                <w:rFonts w:asciiTheme="minorHAnsi" w:hAnsiTheme="minorHAnsi" w:cstheme="minorHAnsi"/>
                <w:sz w:val="20"/>
                <w:szCs w:val="20"/>
              </w:rPr>
              <w:t xml:space="preserve">Przedsięwzięcie termomodernizacyjne określone w sporządzonym </w:t>
            </w:r>
            <w:r w:rsidR="00E22F15" w:rsidRPr="005C627E">
              <w:rPr>
                <w:rFonts w:asciiTheme="minorHAnsi" w:hAnsiTheme="minorHAnsi" w:cstheme="minorHAnsi"/>
                <w:sz w:val="20"/>
                <w:szCs w:val="20"/>
              </w:rPr>
              <w:t>Audy</w:t>
            </w:r>
            <w:r w:rsidR="00E22F15">
              <w:rPr>
                <w:rFonts w:asciiTheme="minorHAnsi" w:hAnsiTheme="minorHAnsi" w:cstheme="minorHAnsi"/>
                <w:sz w:val="20"/>
                <w:szCs w:val="20"/>
              </w:rPr>
              <w:t xml:space="preserve">cie </w:t>
            </w:r>
            <w:r w:rsidR="00E22F15" w:rsidRPr="005C627E">
              <w:rPr>
                <w:rFonts w:asciiTheme="minorHAnsi" w:hAnsiTheme="minorHAnsi" w:cstheme="minorHAnsi"/>
                <w:sz w:val="20"/>
                <w:szCs w:val="20"/>
              </w:rPr>
              <w:t>Energetyczn</w:t>
            </w:r>
            <w:r w:rsidR="00E22F15">
              <w:rPr>
                <w:rFonts w:asciiTheme="minorHAnsi" w:hAnsiTheme="minorHAnsi" w:cstheme="minorHAnsi"/>
                <w:sz w:val="20"/>
                <w:szCs w:val="20"/>
              </w:rPr>
              <w:t>ym</w:t>
            </w:r>
            <w:r w:rsidR="00E22F15" w:rsidRPr="005C627E">
              <w:rPr>
                <w:rFonts w:asciiTheme="minorHAnsi" w:hAnsiTheme="minorHAnsi" w:cstheme="minorHAnsi"/>
                <w:sz w:val="20"/>
                <w:szCs w:val="20"/>
              </w:rPr>
              <w:t xml:space="preserve"> lub Audy</w:t>
            </w:r>
            <w:r w:rsidR="00E22F15">
              <w:rPr>
                <w:rFonts w:asciiTheme="minorHAnsi" w:hAnsiTheme="minorHAnsi" w:cstheme="minorHAnsi"/>
                <w:sz w:val="20"/>
                <w:szCs w:val="20"/>
              </w:rPr>
              <w:t xml:space="preserve">cie </w:t>
            </w:r>
            <w:r w:rsidR="00E22F15" w:rsidRPr="005C627E">
              <w:rPr>
                <w:rFonts w:asciiTheme="minorHAnsi" w:hAnsiTheme="minorHAnsi" w:cstheme="minorHAnsi"/>
                <w:sz w:val="20"/>
                <w:szCs w:val="20"/>
              </w:rPr>
              <w:t>Efektywności Energetyczne</w:t>
            </w:r>
            <w:r w:rsidR="00E22F15">
              <w:rPr>
                <w:rFonts w:asciiTheme="minorHAnsi" w:hAnsiTheme="minorHAnsi" w:cstheme="minorHAnsi"/>
                <w:sz w:val="20"/>
                <w:szCs w:val="20"/>
              </w:rPr>
              <w:t>j</w:t>
            </w:r>
          </w:p>
          <w:p w14:paraId="431BACA4" w14:textId="7C974B32" w:rsidR="001A678C" w:rsidRPr="00342171" w:rsidRDefault="00000000" w:rsidP="00342171">
            <w:pPr>
              <w:spacing w:after="180"/>
              <w:ind w:left="360" w:hanging="216"/>
              <w:rPr>
                <w:rFonts w:asciiTheme="minorHAnsi" w:hAnsiTheme="minorHAnsi" w:cstheme="minorHAnsi"/>
                <w:sz w:val="20"/>
                <w:szCs w:val="20"/>
              </w:rPr>
            </w:pPr>
            <w:sdt>
              <w:sdtPr>
                <w:rPr>
                  <w:rFonts w:asciiTheme="minorHAnsi" w:hAnsiTheme="minorHAnsi" w:cstheme="minorHAnsi"/>
                  <w:color w:val="000000"/>
                  <w:sz w:val="20"/>
                  <w:szCs w:val="20"/>
                </w:rPr>
                <w:id w:val="1913665821"/>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F838E2" w:rsidRPr="00F838E2">
              <w:rPr>
                <w:rFonts w:asciiTheme="minorHAnsi" w:hAnsiTheme="minorHAnsi" w:cstheme="minorHAnsi"/>
                <w:sz w:val="20"/>
                <w:szCs w:val="20"/>
              </w:rPr>
              <w:t xml:space="preserve"> </w:t>
            </w:r>
            <w:r w:rsidR="00FA0391" w:rsidRPr="00342171">
              <w:rPr>
                <w:rFonts w:asciiTheme="minorHAnsi" w:hAnsiTheme="minorHAnsi" w:cstheme="minorHAnsi"/>
                <w:sz w:val="20"/>
                <w:szCs w:val="20"/>
              </w:rPr>
              <w:t xml:space="preserve">modernizacja i ulepszenia wprowadzające maszyny, urządzenia, systemy sterowania, instalacje lub urządzenia techniczne mające na celu poprawę efektywności energetycznej w przedsiębiorstwie; </w:t>
            </w:r>
          </w:p>
          <w:p w14:paraId="75CF6159" w14:textId="0EDA3404" w:rsidR="00E62531" w:rsidRDefault="00000000" w:rsidP="00342171">
            <w:pPr>
              <w:pStyle w:val="Akapitzlist"/>
              <w:spacing w:after="180"/>
              <w:ind w:left="426" w:hanging="282"/>
              <w:contextualSpacing w:val="0"/>
              <w:rPr>
                <w:rFonts w:asciiTheme="minorHAnsi" w:hAnsiTheme="minorHAnsi" w:cstheme="minorHAnsi"/>
                <w:sz w:val="20"/>
                <w:szCs w:val="20"/>
              </w:rPr>
            </w:pPr>
            <w:sdt>
              <w:sdtPr>
                <w:rPr>
                  <w:rFonts w:asciiTheme="minorHAnsi" w:hAnsiTheme="minorHAnsi" w:cstheme="minorHAnsi"/>
                  <w:color w:val="000000"/>
                  <w:sz w:val="20"/>
                  <w:szCs w:val="20"/>
                </w:rPr>
                <w:id w:val="291569960"/>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F838E2" w:rsidRPr="00E22F15">
              <w:rPr>
                <w:rFonts w:asciiTheme="minorHAnsi" w:hAnsiTheme="minorHAnsi" w:cstheme="minorHAnsi"/>
                <w:sz w:val="20"/>
                <w:szCs w:val="20"/>
              </w:rPr>
              <w:t xml:space="preserve"> </w:t>
            </w:r>
            <w:r w:rsidR="00E62531" w:rsidRPr="00E22F15">
              <w:rPr>
                <w:rFonts w:asciiTheme="minorHAnsi" w:hAnsiTheme="minorHAnsi" w:cstheme="minorHAnsi"/>
                <w:sz w:val="20"/>
                <w:szCs w:val="20"/>
              </w:rPr>
              <w:t>zastosowanie instalacji umożliwiających odzysk energii cieplnej powstającej w trakcie procesów przemysłowych lub podczas jej produkcji lub poprawiających sprawność energetyczną układów technologicznych lub pozwalających na oszczędność energii cieplnej i zmniejszenie emisji CO do atmosfery</w:t>
            </w:r>
          </w:p>
          <w:p w14:paraId="38C003E0" w14:textId="14FFB5E7" w:rsidR="00E62531" w:rsidRPr="00E22F15" w:rsidRDefault="00000000" w:rsidP="00342171">
            <w:pPr>
              <w:pStyle w:val="Akapitzlist"/>
              <w:spacing w:after="180"/>
              <w:ind w:left="426" w:hanging="282"/>
              <w:contextualSpacing w:val="0"/>
              <w:rPr>
                <w:rFonts w:asciiTheme="minorHAnsi" w:eastAsia="Calibri" w:hAnsiTheme="minorHAnsi" w:cstheme="minorHAnsi"/>
                <w:sz w:val="22"/>
                <w:szCs w:val="22"/>
              </w:rPr>
            </w:pPr>
            <w:sdt>
              <w:sdtPr>
                <w:rPr>
                  <w:rFonts w:asciiTheme="minorHAnsi" w:hAnsiTheme="minorHAnsi" w:cstheme="minorHAnsi"/>
                  <w:color w:val="000000"/>
                  <w:sz w:val="20"/>
                  <w:szCs w:val="20"/>
                </w:rPr>
                <w:id w:val="751625687"/>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F838E2" w:rsidRPr="00E22F15">
              <w:rPr>
                <w:rFonts w:asciiTheme="minorHAnsi" w:hAnsiTheme="minorHAnsi" w:cstheme="minorHAnsi"/>
                <w:sz w:val="20"/>
                <w:szCs w:val="20"/>
              </w:rPr>
              <w:t xml:space="preserve"> </w:t>
            </w:r>
            <w:r w:rsidR="00E62531" w:rsidRPr="00E22F15">
              <w:rPr>
                <w:rFonts w:asciiTheme="minorHAnsi" w:hAnsiTheme="minorHAnsi" w:cstheme="minorHAnsi"/>
                <w:sz w:val="20"/>
                <w:szCs w:val="20"/>
              </w:rPr>
              <w:t>zastosowanie urządzeń i technologii energooszczędnych oraz wdrażanie systemów zarządzania energią</w:t>
            </w:r>
          </w:p>
          <w:p w14:paraId="139B18F2" w14:textId="57F9F2A5" w:rsidR="00E62531" w:rsidRPr="00342171" w:rsidRDefault="00000000" w:rsidP="00342171">
            <w:pPr>
              <w:spacing w:after="180"/>
              <w:ind w:left="360" w:hanging="216"/>
              <w:rPr>
                <w:rFonts w:asciiTheme="minorHAnsi" w:eastAsia="Calibri" w:hAnsiTheme="minorHAnsi" w:cstheme="minorHAnsi"/>
                <w:sz w:val="20"/>
                <w:szCs w:val="20"/>
              </w:rPr>
            </w:pPr>
            <w:sdt>
              <w:sdtPr>
                <w:rPr>
                  <w:rFonts w:asciiTheme="minorHAnsi" w:hAnsiTheme="minorHAnsi" w:cstheme="minorHAnsi"/>
                  <w:color w:val="000000"/>
                  <w:sz w:val="20"/>
                  <w:szCs w:val="20"/>
                </w:rPr>
                <w:id w:val="197602748"/>
                <w14:checkbox>
                  <w14:checked w14:val="0"/>
                  <w14:checkedState w14:val="2612" w14:font="MS Gothic"/>
                  <w14:uncheckedState w14:val="2610" w14:font="MS Gothic"/>
                </w14:checkbox>
              </w:sdtPr>
              <w:sdtContent>
                <w:r w:rsidR="00A05CD1">
                  <w:rPr>
                    <w:rFonts w:ascii="MS Gothic" w:eastAsia="MS Gothic" w:hAnsi="MS Gothic" w:cstheme="minorHAnsi" w:hint="eastAsia"/>
                    <w:color w:val="000000"/>
                    <w:sz w:val="20"/>
                    <w:szCs w:val="20"/>
                  </w:rPr>
                  <w:t>☐</w:t>
                </w:r>
              </w:sdtContent>
            </w:sdt>
            <w:r w:rsidR="00E62531" w:rsidRPr="00342171">
              <w:rPr>
                <w:rFonts w:asciiTheme="minorHAnsi" w:eastAsia="Calibri" w:hAnsiTheme="minorHAnsi" w:cstheme="minorHAnsi"/>
                <w:sz w:val="20"/>
                <w:szCs w:val="20"/>
              </w:rPr>
              <w:t xml:space="preserve"> </w:t>
            </w:r>
            <w:r w:rsidR="00E62531" w:rsidRPr="00342171">
              <w:rPr>
                <w:rFonts w:asciiTheme="minorHAnsi" w:hAnsiTheme="minorHAnsi" w:cstheme="minorHAnsi"/>
                <w:sz w:val="20"/>
                <w:szCs w:val="20"/>
              </w:rPr>
              <w:t>głęboka modernizacja energetyczna budynków należących do przedsiębiorstwa</w:t>
            </w:r>
          </w:p>
          <w:p w14:paraId="4DAC9014" w14:textId="271E154C" w:rsidR="007B320B" w:rsidRDefault="00000000" w:rsidP="00342171">
            <w:pPr>
              <w:pStyle w:val="Akapitzlist"/>
              <w:spacing w:after="120"/>
              <w:ind w:left="427" w:hanging="283"/>
              <w:contextualSpacing w:val="0"/>
              <w:rPr>
                <w:rFonts w:asciiTheme="minorHAnsi" w:hAnsiTheme="minorHAnsi" w:cstheme="minorHAnsi"/>
                <w:sz w:val="20"/>
                <w:szCs w:val="20"/>
              </w:rPr>
            </w:pPr>
            <w:sdt>
              <w:sdtPr>
                <w:rPr>
                  <w:rFonts w:asciiTheme="minorHAnsi" w:hAnsiTheme="minorHAnsi" w:cstheme="minorHAnsi"/>
                  <w:color w:val="000000"/>
                  <w:sz w:val="20"/>
                  <w:szCs w:val="20"/>
                </w:rPr>
                <w:id w:val="-26567134"/>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F838E2" w:rsidRPr="00E22F15">
              <w:rPr>
                <w:rFonts w:asciiTheme="minorHAnsi" w:hAnsiTheme="minorHAnsi" w:cstheme="minorHAnsi"/>
                <w:sz w:val="20"/>
                <w:szCs w:val="20"/>
              </w:rPr>
              <w:t xml:space="preserve"> </w:t>
            </w:r>
            <w:r w:rsidR="00E62531" w:rsidRPr="00E22F15">
              <w:rPr>
                <w:rFonts w:asciiTheme="minorHAnsi" w:hAnsiTheme="minorHAnsi" w:cstheme="minorHAnsi"/>
                <w:sz w:val="20"/>
                <w:szCs w:val="20"/>
              </w:rPr>
              <w:t>budowa urządzeń do produkcji energii na własne potrzeby w oparciu o OZE, zmiana systemu wytwarzania lub wykorzystania paliw i energii – wyłącznie jako element projektu</w:t>
            </w:r>
          </w:p>
          <w:p w14:paraId="45559F1D" w14:textId="5CB03B2F" w:rsidR="007B320B" w:rsidRPr="00E22F15" w:rsidRDefault="007B320B" w:rsidP="007B320B">
            <w:pPr>
              <w:spacing w:before="120" w:after="120"/>
              <w:ind w:left="291" w:hanging="284"/>
              <w:rPr>
                <w:rFonts w:asciiTheme="minorHAnsi" w:hAnsiTheme="minorHAnsi" w:cstheme="minorHAnsi"/>
                <w:sz w:val="20"/>
                <w:szCs w:val="20"/>
              </w:rPr>
            </w:pPr>
            <w:r w:rsidRPr="00E22F15">
              <w:rPr>
                <w:rFonts w:asciiTheme="minorHAnsi" w:hAnsiTheme="minorHAnsi" w:cstheme="minorHAnsi"/>
                <w:sz w:val="20"/>
                <w:szCs w:val="20"/>
              </w:rPr>
              <w:t>Dodatkow</w:t>
            </w:r>
            <w:r w:rsidR="00E62531" w:rsidRPr="00E22F15">
              <w:rPr>
                <w:rFonts w:asciiTheme="minorHAnsi" w:hAnsiTheme="minorHAnsi" w:cstheme="minorHAnsi"/>
                <w:sz w:val="20"/>
                <w:szCs w:val="20"/>
              </w:rPr>
              <w:t>o</w:t>
            </w:r>
            <w:r w:rsidR="00E62531">
              <w:rPr>
                <w:rFonts w:asciiTheme="minorHAnsi" w:hAnsiTheme="minorHAnsi" w:cstheme="minorHAnsi"/>
                <w:sz w:val="20"/>
                <w:szCs w:val="20"/>
              </w:rPr>
              <w:t>, łącznie z celami ww.</w:t>
            </w:r>
            <w:r w:rsidR="00E62531" w:rsidRPr="00E22F15">
              <w:rPr>
                <w:rFonts w:asciiTheme="minorHAnsi" w:hAnsiTheme="minorHAnsi" w:cstheme="minorHAnsi"/>
                <w:sz w:val="20"/>
                <w:szCs w:val="20"/>
              </w:rPr>
              <w:t>:</w:t>
            </w:r>
            <w:r w:rsidRPr="00E22F15">
              <w:rPr>
                <w:rFonts w:asciiTheme="minorHAnsi" w:hAnsiTheme="minorHAnsi" w:cstheme="minorHAnsi"/>
                <w:sz w:val="20"/>
                <w:szCs w:val="20"/>
              </w:rPr>
              <w:t xml:space="preserve"> </w:t>
            </w:r>
          </w:p>
          <w:p w14:paraId="00C5EBB6" w14:textId="40D4AC5D" w:rsidR="007B320B" w:rsidRDefault="00000000" w:rsidP="00F838E2">
            <w:pPr>
              <w:pStyle w:val="Akapitzlist"/>
              <w:spacing w:after="120"/>
              <w:ind w:left="427" w:hanging="283"/>
              <w:contextualSpacing w:val="0"/>
              <w:rPr>
                <w:rFonts w:asciiTheme="minorHAnsi" w:hAnsiTheme="minorHAnsi" w:cstheme="minorHAnsi"/>
                <w:sz w:val="18"/>
                <w:szCs w:val="18"/>
              </w:rPr>
            </w:pPr>
            <w:sdt>
              <w:sdtPr>
                <w:rPr>
                  <w:rFonts w:asciiTheme="minorHAnsi" w:hAnsiTheme="minorHAnsi" w:cstheme="minorHAnsi"/>
                  <w:color w:val="000000"/>
                  <w:sz w:val="20"/>
                  <w:szCs w:val="20"/>
                </w:rPr>
                <w:id w:val="-820960752"/>
                <w14:checkbox>
                  <w14:checked w14:val="0"/>
                  <w14:checkedState w14:val="2612" w14:font="MS Gothic"/>
                  <w14:uncheckedState w14:val="2610" w14:font="MS Gothic"/>
                </w14:checkbox>
              </w:sdtPr>
              <w:sdtContent>
                <w:r w:rsidR="004564D7">
                  <w:rPr>
                    <w:rFonts w:ascii="MS Gothic" w:eastAsia="MS Gothic" w:hAnsi="MS Gothic" w:cstheme="minorHAnsi" w:hint="eastAsia"/>
                    <w:color w:val="000000"/>
                    <w:sz w:val="20"/>
                    <w:szCs w:val="20"/>
                  </w:rPr>
                  <w:t>☐</w:t>
                </w:r>
              </w:sdtContent>
            </w:sdt>
            <w:r w:rsidR="00F838E2">
              <w:rPr>
                <w:rFonts w:asciiTheme="minorHAnsi" w:hAnsiTheme="minorHAnsi" w:cstheme="minorBidi"/>
                <w:sz w:val="20"/>
                <w:szCs w:val="20"/>
              </w:rPr>
              <w:t xml:space="preserve"> </w:t>
            </w:r>
            <w:r w:rsidR="00E22F15">
              <w:rPr>
                <w:rFonts w:asciiTheme="minorHAnsi" w:hAnsiTheme="minorHAnsi" w:cstheme="minorBidi"/>
                <w:sz w:val="20"/>
                <w:szCs w:val="20"/>
              </w:rPr>
              <w:t>K</w:t>
            </w:r>
            <w:r w:rsidR="00E22F15" w:rsidRPr="00E22F15">
              <w:rPr>
                <w:rFonts w:asciiTheme="minorHAnsi" w:hAnsiTheme="minorHAnsi" w:cstheme="minorBidi"/>
                <w:sz w:val="20"/>
                <w:szCs w:val="20"/>
              </w:rPr>
              <w:t xml:space="preserve">oszty niewynikające z </w:t>
            </w:r>
            <w:r w:rsidR="00E22F15" w:rsidRPr="00E22F15">
              <w:rPr>
                <w:rFonts w:asciiTheme="minorHAnsi" w:hAnsiTheme="minorHAnsi" w:cstheme="minorHAnsi"/>
                <w:sz w:val="20"/>
                <w:szCs w:val="20"/>
              </w:rPr>
              <w:t>Audytu Energetycznego lub Audytu Efektywności Energetycznej</w:t>
            </w:r>
            <w:r w:rsidR="00E22F15" w:rsidRPr="00E22F15">
              <w:rPr>
                <w:rFonts w:asciiTheme="minorHAnsi" w:hAnsiTheme="minorHAnsi" w:cstheme="minorBidi"/>
                <w:sz w:val="20"/>
                <w:szCs w:val="20"/>
              </w:rPr>
              <w:t xml:space="preserve"> pod warunkiem, że przyczyniają się do kompleksowej </w:t>
            </w:r>
            <w:r w:rsidR="00E22F15" w:rsidRPr="00E22F15">
              <w:rPr>
                <w:rFonts w:asciiTheme="minorHAnsi" w:hAnsiTheme="minorHAnsi" w:cstheme="minorBidi"/>
                <w:sz w:val="20"/>
                <w:szCs w:val="20"/>
              </w:rPr>
              <w:lastRenderedPageBreak/>
              <w:t xml:space="preserve">realizacji szerszych celów Europejskiego Zielonego Ładu  i stanowią do 15% kwoty Jednostkowej </w:t>
            </w:r>
            <w:r w:rsidR="00E22F15" w:rsidRPr="00E22F15">
              <w:rPr>
                <w:rFonts w:asciiTheme="minorHAnsi" w:hAnsiTheme="minorHAnsi" w:cstheme="minorHAnsi"/>
                <w:sz w:val="20"/>
                <w:szCs w:val="20"/>
              </w:rPr>
              <w:t>Pożyczki.</w:t>
            </w:r>
            <w:r w:rsidR="007B320B" w:rsidRPr="00E22F15">
              <w:rPr>
                <w:rFonts w:asciiTheme="minorHAnsi" w:hAnsiTheme="minorHAnsi" w:cstheme="minorHAnsi"/>
                <w:sz w:val="20"/>
                <w:szCs w:val="20"/>
              </w:rPr>
              <w:t xml:space="preserve"> </w:t>
            </w:r>
            <w:r w:rsidR="00E22F15" w:rsidRPr="00E22F15">
              <w:rPr>
                <w:rFonts w:asciiTheme="minorHAnsi" w:hAnsiTheme="minorHAnsi" w:cstheme="minorHAnsi"/>
                <w:sz w:val="20"/>
                <w:szCs w:val="20"/>
              </w:rPr>
              <w:t>N</w:t>
            </w:r>
            <w:r w:rsidR="00E22F15" w:rsidRPr="00E22F15">
              <w:rPr>
                <w:rFonts w:asciiTheme="minorHAnsi" w:hAnsiTheme="minorHAnsi" w:cstheme="minorHAnsi"/>
                <w:sz w:val="18"/>
                <w:szCs w:val="18"/>
              </w:rPr>
              <w:t xml:space="preserve">p. rozwiązania przyczyniające się do zwiększenia powierzchni zielonych (zielone dachy, ściany), rozwój </w:t>
            </w:r>
            <w:proofErr w:type="spellStart"/>
            <w:r w:rsidR="00E22F15" w:rsidRPr="00E22F15">
              <w:rPr>
                <w:rFonts w:asciiTheme="minorHAnsi" w:hAnsiTheme="minorHAnsi" w:cstheme="minorHAnsi"/>
                <w:sz w:val="18"/>
                <w:szCs w:val="18"/>
              </w:rPr>
              <w:t>elektromobilności</w:t>
            </w:r>
            <w:proofErr w:type="spellEnd"/>
            <w:r w:rsidR="00E22F15" w:rsidRPr="00E22F15">
              <w:rPr>
                <w:rFonts w:asciiTheme="minorHAnsi" w:hAnsiTheme="minorHAnsi" w:cstheme="minorHAnsi"/>
                <w:sz w:val="18"/>
                <w:szCs w:val="18"/>
              </w:rPr>
              <w:t>, rozwiązania na rzecz gospodarki o obiegu zamkniętym, infrastruktura związana  z dostępnością</w:t>
            </w:r>
          </w:p>
          <w:p w14:paraId="43F0663B" w14:textId="2FABB114" w:rsidR="007B320B" w:rsidRDefault="00000000" w:rsidP="00342171">
            <w:pPr>
              <w:pStyle w:val="Akapitzlist"/>
              <w:spacing w:before="120" w:after="120"/>
              <w:ind w:left="427" w:hanging="283"/>
              <w:contextualSpacing w:val="0"/>
              <w:rPr>
                <w:rFonts w:asciiTheme="minorHAnsi" w:hAnsiTheme="minorHAnsi" w:cstheme="minorHAnsi"/>
                <w:sz w:val="20"/>
                <w:szCs w:val="20"/>
              </w:rPr>
            </w:pPr>
            <w:sdt>
              <w:sdtPr>
                <w:rPr>
                  <w:rFonts w:asciiTheme="minorHAnsi" w:hAnsiTheme="minorHAnsi" w:cstheme="minorHAnsi"/>
                  <w:color w:val="000000"/>
                  <w:sz w:val="20"/>
                  <w:szCs w:val="20"/>
                </w:rPr>
                <w:id w:val="1796399067"/>
                <w14:checkbox>
                  <w14:checked w14:val="0"/>
                  <w14:checkedState w14:val="2612" w14:font="MS Gothic"/>
                  <w14:uncheckedState w14:val="2610" w14:font="MS Gothic"/>
                </w14:checkbox>
              </w:sdtPr>
              <w:sdtContent>
                <w:r w:rsidR="004564D7">
                  <w:rPr>
                    <w:rFonts w:ascii="MS Gothic" w:eastAsia="MS Gothic" w:hAnsi="MS Gothic" w:cstheme="minorHAnsi" w:hint="eastAsia"/>
                    <w:color w:val="000000"/>
                    <w:sz w:val="20"/>
                    <w:szCs w:val="20"/>
                  </w:rPr>
                  <w:t>☐</w:t>
                </w:r>
              </w:sdtContent>
            </w:sdt>
            <w:r w:rsidR="00E22F15">
              <w:rPr>
                <w:rFonts w:asciiTheme="minorHAnsi" w:hAnsiTheme="minorHAnsi" w:cstheme="minorHAnsi"/>
                <w:sz w:val="20"/>
                <w:szCs w:val="20"/>
              </w:rPr>
              <w:t>K</w:t>
            </w:r>
            <w:r w:rsidR="00E22F15" w:rsidRPr="00E22F15">
              <w:rPr>
                <w:rFonts w:asciiTheme="minorHAnsi" w:hAnsiTheme="minorHAnsi" w:cstheme="minorBidi"/>
                <w:sz w:val="20"/>
                <w:szCs w:val="20"/>
              </w:rPr>
              <w:t>oszty Audytu (ex-</w:t>
            </w:r>
            <w:proofErr w:type="spellStart"/>
            <w:r w:rsidR="00E22F15" w:rsidRPr="00E22F15">
              <w:rPr>
                <w:rFonts w:asciiTheme="minorHAnsi" w:hAnsiTheme="minorHAnsi" w:cstheme="minorBidi"/>
                <w:sz w:val="20"/>
                <w:szCs w:val="20"/>
              </w:rPr>
              <w:t>ante</w:t>
            </w:r>
            <w:proofErr w:type="spellEnd"/>
            <w:r w:rsidR="00E22F15" w:rsidRPr="00E22F15">
              <w:rPr>
                <w:rFonts w:asciiTheme="minorHAnsi" w:hAnsiTheme="minorHAnsi" w:cstheme="minorBidi"/>
                <w:sz w:val="20"/>
                <w:szCs w:val="20"/>
              </w:rPr>
              <w:t>, ex post) lub ekspertyzy</w:t>
            </w:r>
            <w:r w:rsidR="00E22F15">
              <w:rPr>
                <w:rFonts w:asciiTheme="minorHAnsi" w:hAnsiTheme="minorHAnsi" w:cstheme="minorBidi"/>
                <w:sz w:val="20"/>
                <w:szCs w:val="20"/>
              </w:rPr>
              <w:t xml:space="preserve"> </w:t>
            </w:r>
            <w:r w:rsidR="00E22F15" w:rsidRPr="00E22F15">
              <w:rPr>
                <w:rFonts w:asciiTheme="minorHAnsi" w:hAnsiTheme="minorHAnsi" w:cstheme="minorBidi"/>
                <w:sz w:val="20"/>
                <w:szCs w:val="20"/>
              </w:rPr>
              <w:t>ornitologicznej/</w:t>
            </w:r>
            <w:proofErr w:type="spellStart"/>
            <w:r w:rsidR="00E22F15" w:rsidRPr="00E22F15">
              <w:rPr>
                <w:rFonts w:asciiTheme="minorHAnsi" w:hAnsiTheme="minorHAnsi" w:cstheme="minorBidi"/>
                <w:sz w:val="20"/>
                <w:szCs w:val="20"/>
              </w:rPr>
              <w:t>chiropterologicznej</w:t>
            </w:r>
            <w:proofErr w:type="spellEnd"/>
            <w:r w:rsidR="004564D7">
              <w:rPr>
                <w:rFonts w:asciiTheme="minorHAnsi" w:hAnsiTheme="minorHAnsi" w:cstheme="minorBidi"/>
                <w:sz w:val="20"/>
                <w:szCs w:val="20"/>
              </w:rPr>
              <w:t>.</w:t>
            </w:r>
          </w:p>
          <w:p w14:paraId="02A9AE6C" w14:textId="742476A0" w:rsidR="007B320B" w:rsidRPr="00E22F15" w:rsidRDefault="007B320B" w:rsidP="00970098">
            <w:pPr>
              <w:spacing w:after="120"/>
            </w:pPr>
          </w:p>
        </w:tc>
      </w:tr>
      <w:tr w:rsidR="0084273C" w:rsidRPr="00C9604A" w14:paraId="21C07999" w14:textId="77777777" w:rsidTr="004C315E">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tcPr>
          <w:p w14:paraId="715E075F" w14:textId="276BD7AA" w:rsidR="0084273C" w:rsidRPr="00342171" w:rsidRDefault="0084273C" w:rsidP="0084273C">
            <w:pPr>
              <w:rPr>
                <w:rFonts w:ascii="Calibri" w:hAnsi="Calibri" w:cs="Calibri"/>
                <w:b/>
                <w:bCs/>
                <w:sz w:val="20"/>
                <w:szCs w:val="20"/>
              </w:rPr>
            </w:pPr>
            <w:r w:rsidRPr="00342171">
              <w:rPr>
                <w:rFonts w:ascii="Calibri" w:hAnsi="Calibri" w:cs="Calibri"/>
                <w:sz w:val="20"/>
                <w:szCs w:val="20"/>
              </w:rPr>
              <w:lastRenderedPageBreak/>
              <w:t>Liczba zmodernizowanych energetycznie budynków</w:t>
            </w:r>
          </w:p>
        </w:tc>
        <w:tc>
          <w:tcPr>
            <w:tcW w:w="6812" w:type="dxa"/>
            <w:gridSpan w:val="6"/>
            <w:tcBorders>
              <w:top w:val="single" w:sz="4" w:space="0" w:color="auto"/>
              <w:left w:val="nil"/>
              <w:bottom w:val="single" w:sz="4" w:space="0" w:color="auto"/>
              <w:right w:val="single" w:sz="4" w:space="0" w:color="000000"/>
            </w:tcBorders>
            <w:shd w:val="clear" w:color="000000" w:fill="FFFFFF"/>
            <w:noWrap/>
          </w:tcPr>
          <w:p w14:paraId="3F4DABB1" w14:textId="77777777" w:rsidR="0084273C" w:rsidRDefault="0084273C" w:rsidP="00987C50">
            <w:pPr>
              <w:jc w:val="center"/>
              <w:rPr>
                <w:rFonts w:asciiTheme="minorHAnsi" w:hAnsiTheme="minorHAnsi" w:cstheme="minorHAnsi"/>
                <w:sz w:val="20"/>
                <w:szCs w:val="20"/>
              </w:rPr>
            </w:pPr>
          </w:p>
        </w:tc>
      </w:tr>
      <w:tr w:rsidR="0084273C" w:rsidRPr="00C9604A" w14:paraId="24928A2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6C9C5FB" w14:textId="39DCE682" w:rsidR="0084273C" w:rsidRPr="00342171" w:rsidRDefault="0084273C" w:rsidP="006E02E5">
            <w:pPr>
              <w:rPr>
                <w:rFonts w:ascii="Calibri" w:hAnsi="Calibri" w:cs="Calibri"/>
                <w:color w:val="000000"/>
                <w:sz w:val="20"/>
                <w:szCs w:val="20"/>
              </w:rPr>
            </w:pPr>
            <w:r w:rsidRPr="00342171">
              <w:rPr>
                <w:rFonts w:ascii="Calibri" w:hAnsi="Calibri" w:cs="Calibri"/>
                <w:sz w:val="20"/>
                <w:szCs w:val="20"/>
              </w:rPr>
              <w:t xml:space="preserve">Liczba obiektów dostosowanych do potrzeb osób z niepełnosprawnością </w:t>
            </w:r>
            <w:r w:rsidR="00B116D9" w:rsidRPr="00B116D9">
              <w:rPr>
                <w:rFonts w:ascii="Calibri" w:hAnsi="Calibri" w:cs="Calibri"/>
                <w:sz w:val="20"/>
                <w:szCs w:val="20"/>
              </w:rPr>
              <w:t>(EFRR/FST/FS)</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BD271E" w14:textId="77777777" w:rsidR="0084273C" w:rsidRDefault="0084273C" w:rsidP="006E02E5">
            <w:pPr>
              <w:jc w:val="center"/>
              <w:rPr>
                <w:rFonts w:asciiTheme="minorHAnsi" w:hAnsiTheme="minorHAnsi" w:cstheme="minorHAnsi"/>
                <w:sz w:val="20"/>
                <w:szCs w:val="20"/>
              </w:rPr>
            </w:pPr>
          </w:p>
        </w:tc>
      </w:tr>
      <w:tr w:rsidR="00F838E2" w:rsidRPr="00C9604A" w14:paraId="2C0A4594"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755F399" w14:textId="5C74E186" w:rsidR="00F838E2" w:rsidRDefault="00F838E2" w:rsidP="006E02E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Deklarowany poziom oszczędności energii pierwotnej planowany do osiągnięcia w wyniku realizacji inwestycji finansowanej wnioskowaną pożyczką  </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76F1876" w14:textId="54C87977" w:rsidR="00F838E2" w:rsidRPr="00DA74C1" w:rsidRDefault="00F838E2" w:rsidP="006E02E5">
            <w:pPr>
              <w:jc w:val="center"/>
              <w:rPr>
                <w:rFonts w:asciiTheme="minorHAnsi" w:hAnsiTheme="minorHAnsi" w:cstheme="minorHAnsi"/>
                <w:sz w:val="20"/>
                <w:szCs w:val="20"/>
              </w:rPr>
            </w:pPr>
            <w:r>
              <w:rPr>
                <w:rFonts w:asciiTheme="minorHAnsi" w:hAnsiTheme="minorHAnsi" w:cstheme="minorHAnsi"/>
                <w:sz w:val="20"/>
                <w:szCs w:val="20"/>
              </w:rPr>
              <w:t>……………..%</w:t>
            </w:r>
          </w:p>
        </w:tc>
      </w:tr>
      <w:tr w:rsidR="006E02E5"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02E5" w:rsidRDefault="006E02E5" w:rsidP="006E02E5">
            <w:pPr>
              <w:rPr>
                <w:rFonts w:asciiTheme="minorHAnsi" w:hAnsiTheme="minorHAnsi" w:cstheme="minorHAnsi"/>
                <w:color w:val="000000"/>
                <w:sz w:val="20"/>
                <w:szCs w:val="20"/>
              </w:rPr>
            </w:pPr>
            <w:bookmarkStart w:id="0" w:name="_Hlk182771441"/>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02E5" w:rsidRDefault="006E02E5" w:rsidP="006E02E5">
            <w:pPr>
              <w:rPr>
                <w:rFonts w:asciiTheme="minorHAnsi" w:hAnsiTheme="minorHAnsi" w:cstheme="minorHAnsi"/>
                <w:color w:val="000000"/>
                <w:sz w:val="20"/>
                <w:szCs w:val="20"/>
              </w:rPr>
            </w:pPr>
          </w:p>
          <w:p w14:paraId="1D4D0648" w14:textId="4D3F5DCB" w:rsidR="006E02E5" w:rsidRPr="00A37C79" w:rsidRDefault="006E02E5" w:rsidP="006E02E5">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7D6B7C27" w:rsidR="006E02E5" w:rsidRPr="00DA74C1" w:rsidRDefault="00000000" w:rsidP="006E02E5">
            <w:pPr>
              <w:jc w:val="center"/>
              <w:rPr>
                <w:rFonts w:asciiTheme="minorHAnsi" w:hAnsiTheme="minorHAnsi" w:cstheme="minorHAnsi"/>
                <w:sz w:val="20"/>
                <w:szCs w:val="20"/>
              </w:rPr>
            </w:pPr>
            <w:sdt>
              <w:sdtPr>
                <w:rPr>
                  <w:rFonts w:asciiTheme="minorHAnsi" w:hAnsiTheme="minorHAnsi" w:cstheme="minorHAnsi"/>
                  <w:color w:val="000000"/>
                </w:rPr>
                <w:id w:val="-974052542"/>
                <w14:checkbox>
                  <w14:checked w14:val="0"/>
                  <w14:checkedState w14:val="2612" w14:font="MS Gothic"/>
                  <w14:uncheckedState w14:val="2610" w14:font="MS Gothic"/>
                </w14:checkbox>
              </w:sdtPr>
              <w:sdtContent>
                <w:r w:rsidR="00613B6F" w:rsidRPr="00342171">
                  <w:rPr>
                    <w:rFonts w:ascii="MS Gothic" w:eastAsia="MS Gothic" w:hAnsi="MS Gothic" w:cstheme="minorHAnsi"/>
                    <w:color w:val="000000"/>
                  </w:rPr>
                  <w:t>☐</w:t>
                </w:r>
              </w:sdtContent>
            </w:sdt>
            <w:r w:rsidR="00613B6F" w:rsidRPr="00DA74C1" w:rsidDel="00613B6F">
              <w:rPr>
                <w:rFonts w:asciiTheme="minorHAnsi" w:hAnsiTheme="minorHAnsi" w:cstheme="minorHAnsi"/>
                <w:sz w:val="20"/>
                <w:szCs w:val="20"/>
              </w:rPr>
              <w:t xml:space="preserve"> </w:t>
            </w:r>
            <w:r w:rsidR="006E02E5" w:rsidRPr="00DA74C1">
              <w:rPr>
                <w:rFonts w:asciiTheme="minorHAnsi" w:hAnsiTheme="minorHAnsi" w:cstheme="minorHAnsi"/>
                <w:sz w:val="20"/>
                <w:szCs w:val="20"/>
              </w:rPr>
              <w:t xml:space="preserve">TAK                                 </w:t>
            </w:r>
            <w:sdt>
              <w:sdtPr>
                <w:rPr>
                  <w:rFonts w:asciiTheme="minorHAnsi" w:hAnsiTheme="minorHAnsi" w:cstheme="minorHAnsi"/>
                  <w:color w:val="000000"/>
                </w:rPr>
                <w:id w:val="-1776154441"/>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rPr>
                  <w:t>☐</w:t>
                </w:r>
              </w:sdtContent>
            </w:sdt>
            <w:r w:rsidR="00613B6F" w:rsidRPr="00DA74C1" w:rsidDel="00613B6F">
              <w:rPr>
                <w:rFonts w:asciiTheme="minorHAnsi" w:hAnsiTheme="minorHAnsi" w:cstheme="minorHAnsi"/>
                <w:sz w:val="20"/>
                <w:szCs w:val="20"/>
              </w:rPr>
              <w:t xml:space="preserve"> </w:t>
            </w:r>
            <w:r w:rsidR="00613B6F">
              <w:rPr>
                <w:rFonts w:asciiTheme="minorHAnsi" w:hAnsiTheme="minorHAnsi" w:cstheme="minorHAnsi"/>
                <w:sz w:val="20"/>
                <w:szCs w:val="20"/>
              </w:rPr>
              <w:t xml:space="preserve"> </w:t>
            </w:r>
            <w:r w:rsidR="006E02E5" w:rsidRPr="00DA74C1">
              <w:rPr>
                <w:rFonts w:asciiTheme="minorHAnsi" w:hAnsiTheme="minorHAnsi" w:cstheme="minorHAnsi"/>
                <w:sz w:val="20"/>
                <w:szCs w:val="20"/>
              </w:rPr>
              <w:t>NIE</w:t>
            </w:r>
            <w:r w:rsidR="006E02E5">
              <w:rPr>
                <w:rFonts w:asciiTheme="minorHAnsi" w:hAnsiTheme="minorHAnsi" w:cstheme="minorHAnsi"/>
                <w:sz w:val="20"/>
                <w:szCs w:val="20"/>
              </w:rPr>
              <w:t xml:space="preserve">                                  </w:t>
            </w:r>
            <w:sdt>
              <w:sdtPr>
                <w:rPr>
                  <w:rFonts w:asciiTheme="minorHAnsi" w:hAnsiTheme="minorHAnsi" w:cstheme="minorHAnsi"/>
                  <w:color w:val="000000"/>
                </w:rPr>
                <w:id w:val="-1052995029"/>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rPr>
                  <w:t>☐</w:t>
                </w:r>
              </w:sdtContent>
            </w:sdt>
            <w:r w:rsidR="00613B6F" w:rsidRPr="00DA74C1" w:rsidDel="00613B6F">
              <w:rPr>
                <w:rFonts w:asciiTheme="minorHAnsi" w:hAnsiTheme="minorHAnsi" w:cstheme="minorHAnsi"/>
                <w:sz w:val="20"/>
                <w:szCs w:val="20"/>
              </w:rPr>
              <w:t xml:space="preserve"> </w:t>
            </w:r>
            <w:r w:rsidR="006E02E5" w:rsidRPr="00DA74C1">
              <w:rPr>
                <w:rFonts w:asciiTheme="minorHAnsi" w:hAnsiTheme="minorHAnsi" w:cstheme="minorHAnsi"/>
                <w:sz w:val="20"/>
                <w:szCs w:val="20"/>
              </w:rPr>
              <w:t xml:space="preserve"> </w:t>
            </w:r>
            <w:proofErr w:type="spellStart"/>
            <w:r w:rsidR="006E02E5" w:rsidRPr="00DA74C1">
              <w:rPr>
                <w:rFonts w:asciiTheme="minorHAnsi" w:hAnsiTheme="minorHAnsi" w:cstheme="minorHAnsi"/>
                <w:sz w:val="20"/>
                <w:szCs w:val="20"/>
              </w:rPr>
              <w:t>NIE</w:t>
            </w:r>
            <w:proofErr w:type="spellEnd"/>
            <w:r w:rsidR="006E02E5">
              <w:rPr>
                <w:rFonts w:asciiTheme="minorHAnsi" w:hAnsiTheme="minorHAnsi" w:cstheme="minorHAnsi"/>
                <w:sz w:val="20"/>
                <w:szCs w:val="20"/>
              </w:rPr>
              <w:t xml:space="preserve"> DOTYCZY</w:t>
            </w:r>
          </w:p>
        </w:tc>
      </w:tr>
      <w:bookmarkEnd w:id="0"/>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4D7F52">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EACA02" w14:textId="7DA1DCC4" w:rsidR="006E02E5" w:rsidRPr="00C9604A" w:rsidRDefault="006E02E5" w:rsidP="006E02E5">
            <w:pPr>
              <w:rPr>
                <w:rFonts w:asciiTheme="minorHAnsi" w:hAnsiTheme="minorHAnsi" w:cstheme="minorHAnsi"/>
                <w:color w:val="000000"/>
                <w:sz w:val="20"/>
                <w:szCs w:val="20"/>
              </w:rPr>
            </w:pPr>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6E02E5" w:rsidRPr="00C9604A" w:rsidRDefault="006E02E5" w:rsidP="006E02E5">
            <w:pPr>
              <w:rPr>
                <w:rFonts w:asciiTheme="minorHAnsi" w:hAnsiTheme="minorHAnsi" w:cstheme="minorHAnsi"/>
                <w:color w:val="000000"/>
                <w:sz w:val="20"/>
                <w:szCs w:val="20"/>
              </w:rPr>
            </w:pPr>
          </w:p>
        </w:tc>
      </w:tr>
      <w:tr w:rsidR="006E02E5" w:rsidRPr="00C9604A" w14:paraId="65EACA1D" w14:textId="77777777" w:rsidTr="004D7F52">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000000"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4D7F52">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4D7F52">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000000"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4D7F52">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3052"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4D7F52">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000000"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4D7F52">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4D7F52">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000000"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4D7F52">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6E02E5" w:rsidRPr="00C9604A" w:rsidRDefault="006E02E5" w:rsidP="006E02E5">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79DF4BF6"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7FF38741"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4E1DD99C"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1049C755"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3A89394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7C4075DE"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62FD5E31"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5DB4576C"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2E6BC004"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lastRenderedPageBreak/>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366E6F51"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376B0D41"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68D39756"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Content>
                <w:r w:rsidR="00613B6F">
                  <w:rPr>
                    <w:rFonts w:ascii="MS Gothic" w:eastAsia="MS Gothic" w:hAnsi="MS Gothic" w:cstheme="minorHAnsi" w:hint="eastAsia"/>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6824AC27"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76111B">
              <w:rPr>
                <w:rFonts w:asciiTheme="minorHAnsi" w:hAnsiTheme="minorHAnsi" w:cstheme="minorHAnsi"/>
                <w:color w:val="000000"/>
                <w:sz w:val="20"/>
                <w:szCs w:val="20"/>
              </w:rPr>
              <w:t>P</w:t>
            </w:r>
            <w:r w:rsidR="007F3116">
              <w:rPr>
                <w:rFonts w:asciiTheme="minorHAnsi" w:hAnsiTheme="minorHAnsi" w:cstheme="minorHAnsi"/>
                <w:color w:val="000000"/>
                <w:sz w:val="20"/>
                <w:szCs w:val="20"/>
              </w:rPr>
              <w:t>oży</w:t>
            </w:r>
            <w:r w:rsidRPr="00C9604A">
              <w:rPr>
                <w:rFonts w:asciiTheme="minorHAnsi" w:hAnsiTheme="minorHAnsi" w:cstheme="minorHAnsi"/>
                <w:color w:val="000000"/>
                <w:sz w:val="20"/>
                <w:szCs w:val="20"/>
              </w:rPr>
              <w:t xml:space="preserve">czki </w:t>
            </w:r>
            <w:r w:rsidR="00FA0391">
              <w:rPr>
                <w:rFonts w:asciiTheme="minorHAnsi" w:hAnsiTheme="minorHAnsi" w:cstheme="minorHAnsi"/>
                <w:bCs/>
                <w:color w:val="000000"/>
                <w:sz w:val="20"/>
                <w:szCs w:val="20"/>
              </w:rPr>
              <w:t xml:space="preserve">termomodernizacyjnej </w:t>
            </w:r>
            <w:r w:rsidR="00EE3E91">
              <w:rPr>
                <w:rFonts w:asciiTheme="minorHAnsi" w:hAnsiTheme="minorHAnsi" w:cstheme="minorHAnsi"/>
                <w:color w:val="000000"/>
                <w:sz w:val="20"/>
                <w:szCs w:val="20"/>
              </w:rPr>
              <w:t>dla przedsiębiorstw</w:t>
            </w:r>
            <w:r w:rsidR="0076111B">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0AF3D0D" w14:textId="4DCEE2E6" w:rsidR="00CB3D67" w:rsidRDefault="00000000" w:rsidP="00EE3E91">
            <w:pPr>
              <w:rPr>
                <w:rFonts w:asciiTheme="minorHAnsi" w:hAnsiTheme="minorHAnsi" w:cstheme="minorHAnsi"/>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1866F6">
              <w:rPr>
                <w:rFonts w:asciiTheme="minorHAnsi" w:hAnsiTheme="minorHAnsi" w:cstheme="minorHAnsi"/>
                <w:color w:val="000000"/>
                <w:sz w:val="20"/>
                <w:szCs w:val="20"/>
              </w:rPr>
              <w:t xml:space="preserve"> </w:t>
            </w:r>
            <w:r w:rsidR="00970098" w:rsidRPr="00342171">
              <w:rPr>
                <w:rFonts w:asciiTheme="minorHAnsi" w:hAnsiTheme="minorHAnsi" w:cstheme="minorHAnsi"/>
                <w:sz w:val="20"/>
                <w:szCs w:val="20"/>
              </w:rPr>
              <w:t xml:space="preserve">pomocy de </w:t>
            </w:r>
            <w:proofErr w:type="spellStart"/>
            <w:r w:rsidR="00970098" w:rsidRPr="00342171">
              <w:rPr>
                <w:rFonts w:asciiTheme="minorHAnsi" w:hAnsiTheme="minorHAnsi" w:cstheme="minorHAnsi"/>
                <w:sz w:val="20"/>
                <w:szCs w:val="20"/>
              </w:rPr>
              <w:t>minimis</w:t>
            </w:r>
            <w:proofErr w:type="spellEnd"/>
            <w:r w:rsidR="00970098" w:rsidRPr="00342171">
              <w:rPr>
                <w:rFonts w:asciiTheme="minorHAnsi" w:hAnsiTheme="minorHAnsi" w:cstheme="minorHAnsi"/>
                <w:sz w:val="20"/>
                <w:szCs w:val="20"/>
              </w:rPr>
              <w:t xml:space="preserve"> - udzielanej zgodnie z zasadami i warunkami określonymi w rozporządzeniu Komisji (UE) 2023/2831 oraz na podstawie Rozporządzenia Ministra Funduszy i Polityki Regionalnej z dnia 17 kwietnia 2024 r w sprawie udzielania pomocy de </w:t>
            </w:r>
            <w:proofErr w:type="spellStart"/>
            <w:r w:rsidR="00970098" w:rsidRPr="00342171">
              <w:rPr>
                <w:rFonts w:asciiTheme="minorHAnsi" w:hAnsiTheme="minorHAnsi" w:cstheme="minorHAnsi"/>
                <w:sz w:val="20"/>
                <w:szCs w:val="20"/>
              </w:rPr>
              <w:t>minimis</w:t>
            </w:r>
            <w:proofErr w:type="spellEnd"/>
            <w:r w:rsidR="00970098" w:rsidRPr="00342171">
              <w:rPr>
                <w:rFonts w:asciiTheme="minorHAnsi" w:hAnsiTheme="minorHAnsi" w:cstheme="minorHAnsi"/>
                <w:sz w:val="20"/>
                <w:szCs w:val="20"/>
              </w:rPr>
              <w:t xml:space="preserve"> w ramach regionalnych programów na lata 2021-2027</w:t>
            </w:r>
          </w:p>
          <w:p w14:paraId="4DB3F718" w14:textId="77777777" w:rsidR="00970098" w:rsidRPr="00970098" w:rsidRDefault="00970098" w:rsidP="00EE3E91">
            <w:pPr>
              <w:rPr>
                <w:rFonts w:asciiTheme="minorHAnsi" w:hAnsiTheme="minorHAnsi" w:cstheme="minorHAnsi"/>
                <w:color w:val="000000"/>
                <w:sz w:val="20"/>
                <w:szCs w:val="20"/>
              </w:rPr>
            </w:pPr>
          </w:p>
          <w:p w14:paraId="2DAF4EDD" w14:textId="322E2181" w:rsidR="00970098" w:rsidRPr="00342171" w:rsidRDefault="00000000" w:rsidP="00342171">
            <w:pPr>
              <w:spacing w:after="120" w:line="276" w:lineRule="auto"/>
              <w:jc w:val="both"/>
              <w:rPr>
                <w:rFonts w:asciiTheme="minorHAnsi" w:hAnsiTheme="minorHAnsi" w:cstheme="minorHAnsi"/>
                <w:sz w:val="20"/>
                <w:szCs w:val="20"/>
              </w:rPr>
            </w:pPr>
            <w:sdt>
              <w:sdtPr>
                <w:rPr>
                  <w:rFonts w:ascii="Segoe UI Symbol" w:eastAsia="MS Gothic" w:hAnsi="Segoe UI Symbol" w:cs="Segoe UI Symbol"/>
                  <w:color w:val="000000"/>
                  <w:sz w:val="20"/>
                  <w:szCs w:val="20"/>
                </w:rPr>
                <w:id w:val="-265390045"/>
                <w14:checkbox>
                  <w14:checked w14:val="0"/>
                  <w14:checkedState w14:val="2612" w14:font="MS Gothic"/>
                  <w14:uncheckedState w14:val="2610" w14:font="MS Gothic"/>
                </w14:checkbox>
              </w:sdtPr>
              <w:sdtContent>
                <w:r w:rsidR="00B11208">
                  <w:rPr>
                    <w:rFonts w:ascii="MS Gothic" w:eastAsia="MS Gothic" w:hAnsi="MS Gothic" w:cs="Segoe UI Symbol" w:hint="eastAsia"/>
                    <w:color w:val="000000"/>
                    <w:sz w:val="20"/>
                    <w:szCs w:val="20"/>
                  </w:rPr>
                  <w:t>☐</w:t>
                </w:r>
              </w:sdtContent>
            </w:sdt>
            <w:r w:rsidR="001866F6" w:rsidRPr="00342171">
              <w:rPr>
                <w:rFonts w:asciiTheme="minorHAnsi" w:hAnsiTheme="minorHAnsi" w:cstheme="minorHAnsi"/>
                <w:color w:val="000000"/>
                <w:sz w:val="20"/>
                <w:szCs w:val="20"/>
              </w:rPr>
              <w:t xml:space="preserve"> </w:t>
            </w:r>
            <w:r w:rsidR="00970098" w:rsidRPr="00342171">
              <w:rPr>
                <w:rFonts w:asciiTheme="minorHAnsi" w:hAnsiTheme="minorHAnsi" w:cstheme="minorHAnsi"/>
                <w:sz w:val="20"/>
                <w:szCs w:val="20"/>
              </w:rPr>
              <w:t>pomoc na ochronę środowiska</w:t>
            </w:r>
            <w:bookmarkStart w:id="1" w:name="_Hlk164413780"/>
            <w:r w:rsidR="00970098" w:rsidRPr="00342171">
              <w:rPr>
                <w:rFonts w:asciiTheme="minorHAnsi" w:hAnsiTheme="minorHAnsi" w:cstheme="minorHAnsi"/>
                <w:sz w:val="20"/>
                <w:szCs w:val="20"/>
              </w:rPr>
              <w:t xml:space="preserve"> - </w:t>
            </w:r>
            <w:bookmarkStart w:id="2" w:name="_Hlk164410872"/>
            <w:r w:rsidR="00970098" w:rsidRPr="00342171">
              <w:rPr>
                <w:rFonts w:asciiTheme="minorHAnsi" w:hAnsiTheme="minorHAnsi" w:cstheme="minorHAnsi"/>
                <w:sz w:val="20"/>
                <w:szCs w:val="20"/>
              </w:rPr>
              <w:t>zgodnie z zasadami i warunkami określonymi dla:</w:t>
            </w:r>
          </w:p>
          <w:bookmarkEnd w:id="1"/>
          <w:bookmarkEnd w:id="2"/>
          <w:p w14:paraId="39713A1E" w14:textId="14F8A785" w:rsidR="00970098" w:rsidRPr="00342171" w:rsidRDefault="00970098" w:rsidP="00342171">
            <w:pPr>
              <w:pStyle w:val="Akapitzlist"/>
              <w:numPr>
                <w:ilvl w:val="2"/>
                <w:numId w:val="16"/>
              </w:numPr>
              <w:spacing w:after="120" w:line="276" w:lineRule="auto"/>
              <w:ind w:left="502" w:hanging="284"/>
              <w:jc w:val="both"/>
              <w:rPr>
                <w:rFonts w:asciiTheme="minorHAnsi" w:hAnsiTheme="minorHAnsi" w:cstheme="minorHAnsi"/>
                <w:sz w:val="20"/>
                <w:szCs w:val="20"/>
              </w:rPr>
            </w:pPr>
            <w:r w:rsidRPr="00342171">
              <w:rPr>
                <w:rFonts w:asciiTheme="minorHAnsi" w:hAnsiTheme="minorHAnsi" w:cstheme="minorHAnsi"/>
                <w:sz w:val="20"/>
                <w:szCs w:val="20"/>
              </w:rPr>
              <w:t>pomocy inwestycyjnej na środki wspierające efektywność energetyczną inną niż w budynkach w rozumieniu art. 38 Rozporządzenia Komisji (UE) nr 651/2014 z dnia 17 czerwca 2014 r. uznającego niektóre rodzaje pomocy za zgodne z rynkiem wewnętrznym w zastosowaniu art. 107 i 108 Traktatu (dalej: Rozporządzenie 651/2014)</w:t>
            </w:r>
          </w:p>
          <w:p w14:paraId="47CF75D4" w14:textId="1A22CD2A" w:rsidR="00970098" w:rsidRPr="00342171" w:rsidRDefault="00970098" w:rsidP="00342171">
            <w:pPr>
              <w:pStyle w:val="Akapitzlist"/>
              <w:numPr>
                <w:ilvl w:val="2"/>
                <w:numId w:val="16"/>
              </w:numPr>
              <w:spacing w:after="120" w:line="276" w:lineRule="auto"/>
              <w:ind w:left="499" w:hanging="284"/>
              <w:jc w:val="both"/>
              <w:rPr>
                <w:rFonts w:asciiTheme="minorHAnsi" w:hAnsiTheme="minorHAnsi" w:cstheme="minorHAnsi"/>
                <w:sz w:val="20"/>
                <w:szCs w:val="20"/>
              </w:rPr>
            </w:pPr>
            <w:r w:rsidRPr="00342171">
              <w:rPr>
                <w:rFonts w:asciiTheme="minorHAnsi" w:hAnsiTheme="minorHAnsi" w:cstheme="minorHAnsi"/>
                <w:sz w:val="20"/>
                <w:szCs w:val="20"/>
              </w:rPr>
              <w:t xml:space="preserve">pomocy inwestycyjnej na środki wspierające efektywność energetyczną w budynkach w rozumieniu art. 38 a Rozporządzenia 651/2014 </w:t>
            </w:r>
          </w:p>
          <w:p w14:paraId="7CE81330" w14:textId="4E577A92" w:rsidR="00970098" w:rsidRPr="00342171" w:rsidRDefault="00970098" w:rsidP="00342171">
            <w:pPr>
              <w:ind w:left="218"/>
              <w:jc w:val="both"/>
              <w:rPr>
                <w:rFonts w:asciiTheme="minorHAnsi" w:hAnsiTheme="minorHAnsi" w:cstheme="minorHAnsi"/>
                <w:sz w:val="20"/>
                <w:szCs w:val="20"/>
              </w:rPr>
            </w:pPr>
            <w:r w:rsidRPr="00342171">
              <w:rPr>
                <w:rFonts w:asciiTheme="minorHAnsi" w:hAnsiTheme="minorHAnsi" w:cstheme="minorHAnsi"/>
                <w:sz w:val="20"/>
                <w:szCs w:val="20"/>
              </w:rPr>
              <w:t xml:space="preserve">oraz na podstawie Rozporządzenia Ministra Funduszy i Polityki Regionalnej z dnia 11 grudnia 2022 r. w sprawie udzielania pomocy na inwestycje wspierające efektywność energetyczną w ramach regionalnych programów na lata 2021-2027 </w:t>
            </w:r>
          </w:p>
          <w:p w14:paraId="51EDF9CE" w14:textId="5E7B721A" w:rsidR="001866F6" w:rsidRDefault="001866F6" w:rsidP="00B237C0">
            <w:pPr>
              <w:rPr>
                <w:rFonts w:asciiTheme="minorHAnsi" w:hAnsiTheme="minorHAnsi" w:cstheme="minorHAnsi"/>
                <w:color w:val="000000"/>
                <w:sz w:val="20"/>
                <w:szCs w:val="20"/>
              </w:rPr>
            </w:pPr>
          </w:p>
          <w:p w14:paraId="0E2D24A1" w14:textId="6D4FCB33" w:rsidR="00CB3D67" w:rsidRDefault="00000000"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A67EDE" w:rsidRP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nie podlega</w:t>
            </w:r>
          </w:p>
          <w:p w14:paraId="752D6A2A" w14:textId="3E55C4EF" w:rsidR="00970098" w:rsidRPr="00C9604A" w:rsidRDefault="00970098" w:rsidP="00CB3D67">
            <w:pPr>
              <w:rPr>
                <w:rFonts w:asciiTheme="minorHAnsi" w:hAnsiTheme="minorHAnsi" w:cstheme="minorHAnsi"/>
                <w:color w:val="000000"/>
                <w:sz w:val="20"/>
                <w:szCs w:val="20"/>
              </w:rPr>
            </w:pPr>
          </w:p>
        </w:tc>
      </w:tr>
    </w:tbl>
    <w:p w14:paraId="334368F0" w14:textId="77777777" w:rsidR="00877405" w:rsidRDefault="00877405" w:rsidP="008C700A">
      <w:pPr>
        <w:rPr>
          <w:rFonts w:asciiTheme="minorHAnsi" w:hAnsiTheme="minorHAnsi" w:cstheme="minorHAnsi"/>
          <w:sz w:val="20"/>
          <w:szCs w:val="20"/>
        </w:rPr>
      </w:pPr>
    </w:p>
    <w:p w14:paraId="416BB54B" w14:textId="77777777" w:rsidR="004B1656" w:rsidRDefault="004B1656" w:rsidP="008C700A">
      <w:pPr>
        <w:rPr>
          <w:rFonts w:asciiTheme="minorHAnsi" w:hAnsiTheme="minorHAnsi" w:cstheme="minorHAnsi"/>
          <w:sz w:val="20"/>
          <w:szCs w:val="20"/>
        </w:rPr>
      </w:pPr>
    </w:p>
    <w:p w14:paraId="68C7C713" w14:textId="77777777" w:rsidR="004B1656" w:rsidRDefault="004B1656" w:rsidP="008C700A">
      <w:pPr>
        <w:rPr>
          <w:rFonts w:asciiTheme="minorHAnsi" w:hAnsiTheme="minorHAnsi" w:cstheme="minorHAnsi"/>
          <w:sz w:val="20"/>
          <w:szCs w:val="20"/>
        </w:rPr>
      </w:pPr>
    </w:p>
    <w:p w14:paraId="44D0CE11" w14:textId="77777777" w:rsidR="004B1656" w:rsidRDefault="004B1656" w:rsidP="008C700A">
      <w:pPr>
        <w:rPr>
          <w:rFonts w:asciiTheme="minorHAnsi" w:hAnsiTheme="minorHAnsi" w:cstheme="minorHAnsi"/>
          <w:sz w:val="20"/>
          <w:szCs w:val="20"/>
        </w:rPr>
      </w:pPr>
    </w:p>
    <w:p w14:paraId="5AC41B1F" w14:textId="77777777" w:rsidR="004B1656"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11707D9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3284A1D1"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0E6258A6"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A05CD1">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przekonania, poglądy polityczne lub wszelkie inne poglądy, przynależność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1F523747" w:rsidR="00DA74C1" w:rsidRDefault="00000000" w:rsidP="00DA74C1">
            <w:pPr>
              <w:rPr>
                <w:rFonts w:asciiTheme="minorHAnsi" w:hAnsiTheme="minorHAnsi" w:cstheme="minorHAnsi"/>
                <w:color w:val="000000"/>
                <w:sz w:val="20"/>
                <w:szCs w:val="20"/>
              </w:rPr>
            </w:pPr>
            <w:sdt>
              <w:sdtPr>
                <w:rPr>
                  <w:rFonts w:ascii="Calibri" w:hAnsi="Calibri" w:cs="Calibri"/>
                  <w:color w:val="000000"/>
                  <w:sz w:val="20"/>
                  <w:szCs w:val="20"/>
                </w:rPr>
                <w:id w:val="-407846181"/>
                <w14:checkbox>
                  <w14:checked w14:val="0"/>
                  <w14:checkedState w14:val="2612" w14:font="MS Gothic"/>
                  <w14:uncheckedState w14:val="2610" w14:font="MS Gothic"/>
                </w14:checkbox>
              </w:sdtPr>
              <w:sdtContent>
                <w:r w:rsidR="00B411F7">
                  <w:rPr>
                    <w:rFonts w:ascii="MS Gothic" w:eastAsia="MS Gothic" w:hAnsi="MS Gothic" w:cs="Calibri" w:hint="eastAsia"/>
                    <w:color w:val="000000"/>
                    <w:sz w:val="20"/>
                    <w:szCs w:val="20"/>
                  </w:rPr>
                  <w:t>☐</w:t>
                </w:r>
              </w:sdtContent>
            </w:sdt>
            <w:r w:rsidR="00613B6F" w:rsidRPr="00DA74C1" w:rsidDel="00613B6F">
              <w:rPr>
                <w:rFonts w:asciiTheme="minorHAnsi" w:hAnsiTheme="minorHAnsi" w:cstheme="minorHAnsi"/>
                <w:sz w:val="20"/>
                <w:szCs w:val="20"/>
              </w:rPr>
              <w:t xml:space="preserve"> </w:t>
            </w:r>
            <w:r w:rsidR="00DA74C1" w:rsidRPr="00DA74C1">
              <w:rPr>
                <w:rFonts w:asciiTheme="minorHAnsi" w:hAnsiTheme="minorHAnsi" w:cstheme="minorHAnsi"/>
                <w:color w:val="000000"/>
                <w:sz w:val="20"/>
                <w:szCs w:val="20"/>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3606273A" w14:textId="4E1B9F75" w:rsidR="00DA74C1" w:rsidRDefault="00000000" w:rsidP="002F521D">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 xml:space="preserve">najpóźniej w dniu zawarcia umowy 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 xml:space="preserve">ankiem </w:t>
            </w:r>
            <w:r w:rsidR="00CC7D1D">
              <w:rPr>
                <w:rFonts w:asciiTheme="minorHAnsi" w:hAnsiTheme="minorHAnsi" w:cstheme="minorHAnsi"/>
                <w:color w:val="000000"/>
                <w:sz w:val="20"/>
                <w:szCs w:val="20"/>
              </w:rPr>
              <w:t xml:space="preserve">będzie </w:t>
            </w:r>
            <w:r w:rsidR="00DA74C1" w:rsidRPr="00DA74C1">
              <w:rPr>
                <w:rFonts w:asciiTheme="minorHAnsi" w:hAnsiTheme="minorHAnsi" w:cstheme="minorHAnsi"/>
                <w:color w:val="000000"/>
                <w:sz w:val="20"/>
                <w:szCs w:val="20"/>
              </w:rPr>
              <w:t>posiada</w:t>
            </w:r>
            <w:r w:rsidR="00CC7D1D">
              <w:rPr>
                <w:rFonts w:asciiTheme="minorHAnsi" w:hAnsiTheme="minorHAnsi" w:cstheme="minorHAnsi"/>
                <w:color w:val="000000"/>
                <w:sz w:val="20"/>
                <w:szCs w:val="20"/>
              </w:rPr>
              <w:t>ł</w:t>
            </w:r>
            <w:r w:rsidR="00DA74C1" w:rsidRPr="00DA74C1">
              <w:rPr>
                <w:rFonts w:asciiTheme="minorHAnsi" w:hAnsiTheme="minorHAnsi" w:cstheme="minorHAnsi"/>
                <w:color w:val="000000"/>
                <w:sz w:val="20"/>
                <w:szCs w:val="20"/>
              </w:rPr>
              <w:t xml:space="preserve"> w województwie </w:t>
            </w:r>
            <w:r w:rsidR="00FA0391">
              <w:rPr>
                <w:rFonts w:asciiTheme="minorHAnsi" w:hAnsiTheme="minorHAnsi" w:cstheme="minorHAnsi"/>
                <w:color w:val="000000"/>
                <w:sz w:val="20"/>
                <w:szCs w:val="20"/>
              </w:rPr>
              <w:t>podlaski</w:t>
            </w:r>
            <w:r w:rsidR="00DA74C1" w:rsidRPr="00DA74C1">
              <w:rPr>
                <w:rFonts w:asciiTheme="minorHAnsi" w:hAnsiTheme="minorHAnsi" w:cstheme="minorHAnsi"/>
                <w:color w:val="000000"/>
                <w:sz w:val="20"/>
                <w:szCs w:val="20"/>
              </w:rPr>
              <w:t>m,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6906BE">
              <w:rPr>
                <w:rFonts w:asciiTheme="minorHAnsi" w:hAnsiTheme="minorHAnsi" w:cstheme="minorHAnsi"/>
                <w:color w:val="000000"/>
                <w:sz w:val="20"/>
                <w:szCs w:val="20"/>
              </w:rPr>
              <w:t xml:space="preserve"> </w:t>
            </w:r>
            <w:bookmarkStart w:id="3" w:name="_Hlk185428727"/>
            <w:r w:rsidR="00DA74C1" w:rsidRPr="00DA74C1">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sidR="00FA0391">
              <w:rPr>
                <w:rFonts w:asciiTheme="minorHAnsi" w:hAnsiTheme="minorHAnsi" w:cstheme="minorHAnsi"/>
                <w:color w:val="000000"/>
                <w:sz w:val="20"/>
                <w:szCs w:val="20"/>
              </w:rPr>
              <w:t xml:space="preserve"> podlaskiego</w:t>
            </w:r>
            <w:r w:rsidR="00DA74C1" w:rsidRPr="00DA74C1">
              <w:rPr>
                <w:rFonts w:asciiTheme="minorHAnsi" w:hAnsiTheme="minorHAnsi" w:cstheme="minorHAnsi"/>
                <w:color w:val="000000"/>
                <w:sz w:val="20"/>
                <w:szCs w:val="20"/>
              </w:rPr>
              <w:t xml:space="preserve">, co zostanie potwierdzone przez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3"/>
            <w:r w:rsidR="00DA74C1" w:rsidRPr="00DA74C1">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7E8CC65E" w:rsid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Content>
                <w:r w:rsidR="00A05CD1">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4036D062" w:rsid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Content>
                <w:r w:rsidR="00A05CD1">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lastRenderedPageBreak/>
              <w:t xml:space="preserve">z </w:t>
            </w:r>
            <w:proofErr w:type="spellStart"/>
            <w:r w:rsidR="00DA74C1" w:rsidRPr="00DA74C1">
              <w:rPr>
                <w:rFonts w:asciiTheme="minorHAnsi" w:hAnsiTheme="minorHAnsi" w:cstheme="minorHAnsi"/>
                <w:color w:val="000000"/>
                <w:sz w:val="20"/>
                <w:szCs w:val="20"/>
              </w:rPr>
              <w:t>późń</w:t>
            </w:r>
            <w:proofErr w:type="spellEnd"/>
            <w:r w:rsidR="00DA74C1"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370C03E2" w14:textId="77777777" w:rsidR="00990123" w:rsidRDefault="00990123" w:rsidP="00DA74C1">
            <w:pPr>
              <w:rPr>
                <w:rFonts w:asciiTheme="minorHAnsi" w:hAnsiTheme="minorHAnsi" w:cstheme="minorHAnsi"/>
                <w:color w:val="000000"/>
                <w:sz w:val="20"/>
                <w:szCs w:val="20"/>
              </w:rPr>
            </w:pPr>
          </w:p>
          <w:p w14:paraId="0B4B703E" w14:textId="639E3138" w:rsidR="00170590"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Content>
                <w:r w:rsidR="00B411F7">
                  <w:rPr>
                    <w:rFonts w:ascii="MS Gothic" w:eastAsia="MS Gothic" w:hAnsi="MS Gothic" w:cstheme="minorHAnsi" w:hint="eastAsia"/>
                    <w:color w:val="000000"/>
                    <w:sz w:val="20"/>
                    <w:szCs w:val="20"/>
                  </w:rPr>
                  <w:t>☐</w:t>
                </w:r>
              </w:sdtContent>
            </w:sdt>
            <w:r w:rsidR="00170590">
              <w:rPr>
                <w:rFonts w:asciiTheme="minorHAnsi" w:hAnsiTheme="minorHAnsi" w:cstheme="minorHAnsi"/>
                <w:color w:val="000000"/>
                <w:sz w:val="20"/>
                <w:szCs w:val="20"/>
              </w:rPr>
              <w:t xml:space="preserve"> instalacje finansowane wnioskowaną pożyczk</w:t>
            </w:r>
            <w:r w:rsidR="007729C4">
              <w:rPr>
                <w:rFonts w:asciiTheme="minorHAnsi" w:hAnsiTheme="minorHAnsi" w:cstheme="minorHAnsi"/>
                <w:color w:val="000000"/>
                <w:sz w:val="20"/>
                <w:szCs w:val="20"/>
              </w:rPr>
              <w:t>ą</w:t>
            </w:r>
            <w:r w:rsidR="00170590">
              <w:rPr>
                <w:rFonts w:asciiTheme="minorHAnsi" w:hAnsiTheme="minorHAnsi" w:cstheme="minorHAnsi"/>
                <w:color w:val="000000"/>
                <w:sz w:val="20"/>
                <w:szCs w:val="20"/>
              </w:rPr>
              <w:t xml:space="preserve"> nie będą montowane na budynkach, których dachy pokryte są materiałami lub wyrobami zawierającymi azbest;</w:t>
            </w:r>
          </w:p>
          <w:p w14:paraId="6A14A70B" w14:textId="77777777" w:rsidR="006C1102" w:rsidRPr="006C1102" w:rsidRDefault="006C1102" w:rsidP="006C1102">
            <w:pPr>
              <w:rPr>
                <w:rFonts w:asciiTheme="minorHAnsi" w:hAnsiTheme="minorHAnsi" w:cstheme="minorHAnsi"/>
                <w:color w:val="000000"/>
                <w:sz w:val="20"/>
                <w:szCs w:val="20"/>
              </w:rPr>
            </w:pPr>
          </w:p>
          <w:p w14:paraId="5A5D2658" w14:textId="77777777" w:rsidR="00613B6F" w:rsidRPr="00DA74C1" w:rsidRDefault="00613B6F" w:rsidP="00613B6F">
            <w:pPr>
              <w:rPr>
                <w:rFonts w:asciiTheme="minorHAnsi" w:hAnsiTheme="minorHAnsi" w:cstheme="minorHAnsi"/>
                <w:color w:val="000000"/>
                <w:sz w:val="20"/>
                <w:szCs w:val="20"/>
              </w:rPr>
            </w:pPr>
          </w:p>
          <w:p w14:paraId="35593540" w14:textId="52055B86" w:rsidR="006C1102" w:rsidRPr="006C1102" w:rsidRDefault="00000000" w:rsidP="00613B6F">
            <w:pPr>
              <w:rPr>
                <w:rFonts w:asciiTheme="minorHAnsi" w:hAnsiTheme="minorHAnsi" w:cstheme="minorHAnsi"/>
                <w:color w:val="000000"/>
                <w:sz w:val="20"/>
                <w:szCs w:val="20"/>
              </w:rPr>
            </w:pPr>
            <w:sdt>
              <w:sdtPr>
                <w:rPr>
                  <w:rFonts w:asciiTheme="minorHAnsi" w:hAnsiTheme="minorHAnsi" w:cstheme="minorHAnsi"/>
                  <w:color w:val="000000"/>
                  <w:sz w:val="20"/>
                  <w:szCs w:val="20"/>
                </w:rPr>
                <w:id w:val="2076698684"/>
                <w14:checkbox>
                  <w14:checked w14:val="0"/>
                  <w14:checkedState w14:val="2612" w14:font="MS Gothic"/>
                  <w14:uncheckedState w14:val="2610" w14:font="MS Gothic"/>
                </w14:checkbox>
              </w:sdtPr>
              <w:sdtContent>
                <w:r w:rsidR="00A05CD1">
                  <w:rPr>
                    <w:rFonts w:ascii="MS Gothic" w:eastAsia="MS Gothic" w:hAnsi="MS Gothic" w:cstheme="minorHAnsi" w:hint="eastAsia"/>
                    <w:color w:val="000000"/>
                    <w:sz w:val="20"/>
                    <w:szCs w:val="20"/>
                  </w:rPr>
                  <w:t>☐</w:t>
                </w:r>
              </w:sdtContent>
            </w:sdt>
            <w:r w:rsidR="006C1102" w:rsidRPr="006C1102">
              <w:rPr>
                <w:rFonts w:asciiTheme="minorHAnsi" w:hAnsiTheme="minorHAnsi" w:cstheme="minorHAnsi"/>
                <w:color w:val="000000"/>
                <w:sz w:val="20"/>
                <w:szCs w:val="20"/>
              </w:rPr>
              <w:t xml:space="preserve"> nie orzeczono wobec Pożyczkobiorcy zakazu dostępu do funduszy europejskich na podstawie odrębnych przepisów:</w:t>
            </w:r>
          </w:p>
          <w:p w14:paraId="3A5CB370" w14:textId="77777777" w:rsidR="006C1102" w:rsidRPr="006C1102" w:rsidRDefault="006C1102" w:rsidP="004D7F52">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dnia 27 sierpnia 2009 r. o finansach publicznych,</w:t>
            </w:r>
          </w:p>
          <w:p w14:paraId="115CABB4" w14:textId="77777777" w:rsidR="006C1102" w:rsidRPr="006C1102" w:rsidRDefault="006C1102" w:rsidP="004D7F52">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B33CDF7" w14:textId="77777777" w:rsidR="006C1102" w:rsidRPr="006C1102" w:rsidRDefault="006C1102" w:rsidP="004D7F52">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52E6A435" w14:textId="77777777" w:rsidR="00B0226D" w:rsidRDefault="00B0226D" w:rsidP="00DA74C1">
            <w:pPr>
              <w:rPr>
                <w:rFonts w:asciiTheme="minorHAnsi" w:hAnsiTheme="minorHAnsi" w:cstheme="minorHAnsi"/>
                <w:color w:val="000000"/>
                <w:sz w:val="20"/>
                <w:szCs w:val="20"/>
              </w:rPr>
            </w:pPr>
          </w:p>
          <w:p w14:paraId="5F2D64DC" w14:textId="02637EAB" w:rsidR="00B0226D"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Content>
                <w:r w:rsidR="00A05CD1">
                  <w:rPr>
                    <w:rFonts w:ascii="MS Gothic" w:eastAsia="MS Gothic" w:hAnsi="MS Gothic" w:cstheme="minorHAnsi" w:hint="eastAsia"/>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2D79F30D" w14:textId="77777777" w:rsidR="00990123" w:rsidRPr="006C1102" w:rsidRDefault="00990123" w:rsidP="00990123">
            <w:pPr>
              <w:rPr>
                <w:rFonts w:asciiTheme="minorHAnsi" w:hAnsiTheme="minorHAnsi" w:cstheme="minorHAnsi"/>
                <w:color w:val="000000"/>
                <w:sz w:val="20"/>
                <w:szCs w:val="20"/>
              </w:rPr>
            </w:pPr>
          </w:p>
          <w:p w14:paraId="3A6DFE5C" w14:textId="03E4FBC0" w:rsidR="00990123" w:rsidRDefault="00000000" w:rsidP="00990123">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Content>
                <w:r w:rsidR="00A05CD1">
                  <w:rPr>
                    <w:rFonts w:ascii="MS Gothic" w:eastAsia="MS Gothic" w:hAnsi="MS Gothic" w:cstheme="minorHAnsi" w:hint="eastAsia"/>
                    <w:color w:val="000000"/>
                    <w:sz w:val="20"/>
                    <w:szCs w:val="20"/>
                  </w:rPr>
                  <w:t>☐</w:t>
                </w:r>
              </w:sdtContent>
            </w:sdt>
            <w:r w:rsidR="00990123">
              <w:rPr>
                <w:rFonts w:asciiTheme="minorHAnsi" w:hAnsiTheme="minorHAnsi" w:cstheme="minorHAnsi"/>
                <w:color w:val="000000"/>
                <w:sz w:val="20"/>
                <w:szCs w:val="20"/>
              </w:rPr>
              <w:t xml:space="preserve"> w</w:t>
            </w:r>
            <w:r w:rsidR="00990123" w:rsidRPr="00CA5A2B">
              <w:rPr>
                <w:rFonts w:asciiTheme="minorHAnsi" w:hAnsiTheme="minorHAnsi" w:cstheme="minorHAnsi"/>
                <w:color w:val="000000"/>
                <w:sz w:val="20"/>
                <w:szCs w:val="20"/>
              </w:rPr>
              <w:t>szystkie informacje podane w niniejszym wniosku i załącznikach do wniosku są prawdziwe i zgodne ze stanem faktycznym</w:t>
            </w:r>
            <w:r w:rsidR="00990123">
              <w:rPr>
                <w:rFonts w:asciiTheme="minorHAnsi" w:hAnsiTheme="minorHAnsi" w:cstheme="minorHAnsi"/>
                <w:color w:val="000000"/>
                <w:sz w:val="20"/>
                <w:szCs w:val="20"/>
              </w:rPr>
              <w:t xml:space="preserve"> oraz że j</w:t>
            </w:r>
            <w:r w:rsidR="00990123"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990123">
              <w:rPr>
                <w:rFonts w:asciiTheme="minorHAnsi" w:hAnsiTheme="minorHAnsi" w:cstheme="minorHAnsi"/>
                <w:color w:val="000000"/>
                <w:sz w:val="20"/>
                <w:szCs w:val="20"/>
              </w:rPr>
              <w:t>;</w:t>
            </w:r>
          </w:p>
          <w:p w14:paraId="3B481B6F" w14:textId="77777777" w:rsidR="00990123" w:rsidRDefault="00990123" w:rsidP="00DA74C1">
            <w:pPr>
              <w:rPr>
                <w:rFonts w:asciiTheme="minorHAnsi" w:hAnsiTheme="minorHAnsi" w:cstheme="minorHAnsi"/>
                <w:color w:val="000000"/>
                <w:sz w:val="20"/>
                <w:szCs w:val="20"/>
              </w:rPr>
            </w:pP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31F7B5F2"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Wszystkie informacje podane w niniejszym wniosku i załącznikach do wniosku są prawdziwe i zgodne ze stanem faktycznym.</w:t>
            </w:r>
          </w:p>
          <w:p w14:paraId="070BE4C0"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4"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5" w:name="_Hlk185431564"/>
      <w:bookmarkEnd w:id="4"/>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lastRenderedPageBreak/>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5"/>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6"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7"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400229BC"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8" w:name="_Hlk185431614"/>
      <w:bookmarkEnd w:id="6"/>
      <w:bookmarkEnd w:id="7"/>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8"/>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7DFF" w14:textId="77777777" w:rsidR="00F117A5" w:rsidRDefault="00F117A5">
      <w:r>
        <w:separator/>
      </w:r>
    </w:p>
  </w:endnote>
  <w:endnote w:type="continuationSeparator" w:id="0">
    <w:p w14:paraId="60D8BAF6" w14:textId="77777777" w:rsidR="00F117A5" w:rsidRDefault="00F1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9" w:name="Tekst1"/>
  </w:p>
  <w:bookmarkEnd w:id="9"/>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16CF" w14:textId="77777777" w:rsidR="00F117A5" w:rsidRDefault="00F117A5">
      <w:r>
        <w:separator/>
      </w:r>
    </w:p>
  </w:footnote>
  <w:footnote w:type="continuationSeparator" w:id="0">
    <w:p w14:paraId="2361C3BF" w14:textId="77777777" w:rsidR="00F117A5" w:rsidRDefault="00F1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FFF9" w14:textId="52E66B24" w:rsidR="001127BF" w:rsidRDefault="001127BF" w:rsidP="000B22F8">
    <w:pPr>
      <w:pStyle w:val="Nagwek"/>
      <w:jc w:val="right"/>
      <w:rPr>
        <w:rFonts w:ascii="Arial" w:hAnsi="Arial" w:cs="Arial"/>
        <w:sz w:val="15"/>
        <w:szCs w:val="15"/>
      </w:rPr>
    </w:pPr>
  </w:p>
  <w:p w14:paraId="167B2A26" w14:textId="77777777" w:rsidR="009E4681" w:rsidRDefault="009E4681" w:rsidP="000B22F8">
    <w:pPr>
      <w:pStyle w:val="Nagwek"/>
      <w:jc w:val="right"/>
      <w:rPr>
        <w:rFonts w:ascii="Arial" w:hAnsi="Arial" w:cs="Arial"/>
        <w:sz w:val="15"/>
        <w:szCs w:val="15"/>
      </w:rPr>
    </w:pPr>
  </w:p>
  <w:p w14:paraId="14D0B5FB" w14:textId="1907E031" w:rsidR="001127BF" w:rsidRDefault="0080272E" w:rsidP="009601FC">
    <w:pPr>
      <w:pStyle w:val="Nagwek"/>
      <w:tabs>
        <w:tab w:val="left" w:pos="426"/>
        <w:tab w:val="left" w:pos="567"/>
      </w:tabs>
      <w:jc w:val="right"/>
      <w:rPr>
        <w:rFonts w:ascii="Arial" w:hAnsi="Arial" w:cs="Arial"/>
        <w:sz w:val="15"/>
        <w:szCs w:val="15"/>
      </w:rPr>
    </w:pPr>
    <w:r>
      <w:rPr>
        <w:noProof/>
      </w:rPr>
      <w:drawing>
        <wp:inline distT="0" distB="0" distL="0" distR="0" wp14:anchorId="19FED637" wp14:editId="606CC230">
          <wp:extent cx="5695950" cy="770255"/>
          <wp:effectExtent l="0" t="0" r="0" b="0"/>
          <wp:docPr id="2128088762" name="Obraz 1"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88762" name="Obraz 2128088762" descr="Obraz zawierający tekst, zrzut ekranu&#10;&#10;Opis wygenerowany automatyczni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7C604477"/>
    <w:multiLevelType w:val="hybridMultilevel"/>
    <w:tmpl w:val="41FCCB0C"/>
    <w:lvl w:ilvl="0" w:tplc="04150017">
      <w:start w:val="1"/>
      <w:numFmt w:val="lowerLetter"/>
      <w:lvlText w:val="%1)"/>
      <w:lvlJc w:val="left"/>
      <w:pPr>
        <w:ind w:left="1080" w:hanging="360"/>
      </w:pPr>
    </w:lvl>
    <w:lvl w:ilvl="1" w:tplc="04150011">
      <w:start w:val="1"/>
      <w:numFmt w:val="decimal"/>
      <w:lvlText w:val="%2)"/>
      <w:lvlJc w:val="left"/>
      <w:pPr>
        <w:ind w:left="1080" w:hanging="360"/>
      </w:pPr>
    </w:lvl>
    <w:lvl w:ilvl="2" w:tplc="C0C02504">
      <w:start w:val="1"/>
      <w:numFmt w:val="decimal"/>
      <w:lvlText w:val="%3)"/>
      <w:lvlJc w:val="left"/>
      <w:pPr>
        <w:ind w:left="2700" w:hanging="360"/>
      </w:pPr>
      <w:rPr>
        <w:rFonts w:ascii="Calibri" w:hAnsi="Calibri" w:hint="default"/>
        <w:sz w:val="2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10"/>
  </w:num>
  <w:num w:numId="9" w16cid:durableId="137190382">
    <w:abstractNumId w:val="13"/>
  </w:num>
  <w:num w:numId="10" w16cid:durableId="512575636">
    <w:abstractNumId w:val="2"/>
  </w:num>
  <w:num w:numId="11" w16cid:durableId="1049455734">
    <w:abstractNumId w:val="12"/>
  </w:num>
  <w:num w:numId="12" w16cid:durableId="594945066">
    <w:abstractNumId w:val="3"/>
  </w:num>
  <w:num w:numId="13" w16cid:durableId="101996977">
    <w:abstractNumId w:val="11"/>
  </w:num>
  <w:num w:numId="14" w16cid:durableId="711809851">
    <w:abstractNumId w:val="8"/>
  </w:num>
  <w:num w:numId="15" w16cid:durableId="158230508">
    <w:abstractNumId w:val="8"/>
  </w:num>
  <w:num w:numId="16" w16cid:durableId="200843759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160D0"/>
    <w:rsid w:val="00020557"/>
    <w:rsid w:val="0002106A"/>
    <w:rsid w:val="0002417D"/>
    <w:rsid w:val="000275C4"/>
    <w:rsid w:val="00027FDC"/>
    <w:rsid w:val="00031991"/>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57518"/>
    <w:rsid w:val="0006086E"/>
    <w:rsid w:val="000640C5"/>
    <w:rsid w:val="00067403"/>
    <w:rsid w:val="000713F8"/>
    <w:rsid w:val="00071A88"/>
    <w:rsid w:val="00072737"/>
    <w:rsid w:val="00074367"/>
    <w:rsid w:val="00076955"/>
    <w:rsid w:val="000775FD"/>
    <w:rsid w:val="00083546"/>
    <w:rsid w:val="00083A49"/>
    <w:rsid w:val="00087724"/>
    <w:rsid w:val="00090F99"/>
    <w:rsid w:val="0009247F"/>
    <w:rsid w:val="00092BD3"/>
    <w:rsid w:val="00092DE1"/>
    <w:rsid w:val="000A2FD0"/>
    <w:rsid w:val="000A3CFF"/>
    <w:rsid w:val="000A484A"/>
    <w:rsid w:val="000A6C8D"/>
    <w:rsid w:val="000A720D"/>
    <w:rsid w:val="000B070C"/>
    <w:rsid w:val="000B0BE3"/>
    <w:rsid w:val="000B15F6"/>
    <w:rsid w:val="000B2266"/>
    <w:rsid w:val="000B22F8"/>
    <w:rsid w:val="000B3761"/>
    <w:rsid w:val="000B3FAC"/>
    <w:rsid w:val="000B4817"/>
    <w:rsid w:val="000C236E"/>
    <w:rsid w:val="000C3467"/>
    <w:rsid w:val="000C5415"/>
    <w:rsid w:val="000D0437"/>
    <w:rsid w:val="000D0D08"/>
    <w:rsid w:val="000D38BF"/>
    <w:rsid w:val="000D4B7C"/>
    <w:rsid w:val="000D6709"/>
    <w:rsid w:val="000E0A25"/>
    <w:rsid w:val="000E2B14"/>
    <w:rsid w:val="000E50EA"/>
    <w:rsid w:val="000E6901"/>
    <w:rsid w:val="000E7B2E"/>
    <w:rsid w:val="000F0FEB"/>
    <w:rsid w:val="000F2D1D"/>
    <w:rsid w:val="000F3418"/>
    <w:rsid w:val="000F38B7"/>
    <w:rsid w:val="000F3E11"/>
    <w:rsid w:val="000F44A4"/>
    <w:rsid w:val="000F493E"/>
    <w:rsid w:val="000F6025"/>
    <w:rsid w:val="00100230"/>
    <w:rsid w:val="001011DC"/>
    <w:rsid w:val="001015D3"/>
    <w:rsid w:val="0010398E"/>
    <w:rsid w:val="001072D3"/>
    <w:rsid w:val="00107ECE"/>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65A1"/>
    <w:rsid w:val="00151D8C"/>
    <w:rsid w:val="001536C9"/>
    <w:rsid w:val="00153D3E"/>
    <w:rsid w:val="00153D57"/>
    <w:rsid w:val="00153FE0"/>
    <w:rsid w:val="001557A5"/>
    <w:rsid w:val="00162533"/>
    <w:rsid w:val="00162BF2"/>
    <w:rsid w:val="00164BD1"/>
    <w:rsid w:val="00166553"/>
    <w:rsid w:val="00170590"/>
    <w:rsid w:val="0017287C"/>
    <w:rsid w:val="00174183"/>
    <w:rsid w:val="0017456C"/>
    <w:rsid w:val="00174D37"/>
    <w:rsid w:val="001779B1"/>
    <w:rsid w:val="00180B77"/>
    <w:rsid w:val="00182710"/>
    <w:rsid w:val="00182C05"/>
    <w:rsid w:val="00184174"/>
    <w:rsid w:val="00184AD9"/>
    <w:rsid w:val="00184FAB"/>
    <w:rsid w:val="00185D54"/>
    <w:rsid w:val="001866F6"/>
    <w:rsid w:val="00190BEF"/>
    <w:rsid w:val="00191CAC"/>
    <w:rsid w:val="00192191"/>
    <w:rsid w:val="0019364D"/>
    <w:rsid w:val="001952A0"/>
    <w:rsid w:val="001955F5"/>
    <w:rsid w:val="001A09DF"/>
    <w:rsid w:val="001A2449"/>
    <w:rsid w:val="001A2C8C"/>
    <w:rsid w:val="001A40C3"/>
    <w:rsid w:val="001A678C"/>
    <w:rsid w:val="001A6A6D"/>
    <w:rsid w:val="001A738D"/>
    <w:rsid w:val="001B0325"/>
    <w:rsid w:val="001B33ED"/>
    <w:rsid w:val="001B4B70"/>
    <w:rsid w:val="001B686A"/>
    <w:rsid w:val="001C113F"/>
    <w:rsid w:val="001C556E"/>
    <w:rsid w:val="001D127B"/>
    <w:rsid w:val="001D1492"/>
    <w:rsid w:val="001D2D09"/>
    <w:rsid w:val="001D3A64"/>
    <w:rsid w:val="001D4736"/>
    <w:rsid w:val="001D7DE9"/>
    <w:rsid w:val="001E559F"/>
    <w:rsid w:val="001E6FD3"/>
    <w:rsid w:val="001F10E2"/>
    <w:rsid w:val="001F19DE"/>
    <w:rsid w:val="001F411E"/>
    <w:rsid w:val="001F436A"/>
    <w:rsid w:val="001F43B0"/>
    <w:rsid w:val="001F606C"/>
    <w:rsid w:val="001F7D06"/>
    <w:rsid w:val="00200554"/>
    <w:rsid w:val="00200639"/>
    <w:rsid w:val="00201B88"/>
    <w:rsid w:val="00203071"/>
    <w:rsid w:val="002030F7"/>
    <w:rsid w:val="002037CF"/>
    <w:rsid w:val="00204BE5"/>
    <w:rsid w:val="0020775C"/>
    <w:rsid w:val="00210132"/>
    <w:rsid w:val="00210386"/>
    <w:rsid w:val="00211791"/>
    <w:rsid w:val="002123F9"/>
    <w:rsid w:val="0021475E"/>
    <w:rsid w:val="00216B8C"/>
    <w:rsid w:val="00217AB2"/>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3BCA"/>
    <w:rsid w:val="00255EA8"/>
    <w:rsid w:val="0025719E"/>
    <w:rsid w:val="002574A3"/>
    <w:rsid w:val="002625E3"/>
    <w:rsid w:val="00267E47"/>
    <w:rsid w:val="00273E00"/>
    <w:rsid w:val="002758B2"/>
    <w:rsid w:val="00276EA7"/>
    <w:rsid w:val="00283354"/>
    <w:rsid w:val="00283EB0"/>
    <w:rsid w:val="00284E7B"/>
    <w:rsid w:val="002862A1"/>
    <w:rsid w:val="002907F6"/>
    <w:rsid w:val="00295A80"/>
    <w:rsid w:val="00296708"/>
    <w:rsid w:val="00297913"/>
    <w:rsid w:val="00297F71"/>
    <w:rsid w:val="002A200A"/>
    <w:rsid w:val="002A2C16"/>
    <w:rsid w:val="002A4703"/>
    <w:rsid w:val="002A7968"/>
    <w:rsid w:val="002B28E9"/>
    <w:rsid w:val="002B373A"/>
    <w:rsid w:val="002B6545"/>
    <w:rsid w:val="002B6955"/>
    <w:rsid w:val="002C00C6"/>
    <w:rsid w:val="002C16E4"/>
    <w:rsid w:val="002C1AA9"/>
    <w:rsid w:val="002C3A70"/>
    <w:rsid w:val="002C42A5"/>
    <w:rsid w:val="002C6491"/>
    <w:rsid w:val="002C78F8"/>
    <w:rsid w:val="002D09AA"/>
    <w:rsid w:val="002D17CF"/>
    <w:rsid w:val="002D1A37"/>
    <w:rsid w:val="002D440E"/>
    <w:rsid w:val="002D5D40"/>
    <w:rsid w:val="002E1997"/>
    <w:rsid w:val="002E1AB7"/>
    <w:rsid w:val="002E31A9"/>
    <w:rsid w:val="002E3C73"/>
    <w:rsid w:val="002E649C"/>
    <w:rsid w:val="002F0F14"/>
    <w:rsid w:val="002F261A"/>
    <w:rsid w:val="002F2BFC"/>
    <w:rsid w:val="002F521D"/>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2171"/>
    <w:rsid w:val="00343B09"/>
    <w:rsid w:val="003441D6"/>
    <w:rsid w:val="00344F96"/>
    <w:rsid w:val="00345643"/>
    <w:rsid w:val="00350EF5"/>
    <w:rsid w:val="00351414"/>
    <w:rsid w:val="00356B18"/>
    <w:rsid w:val="00360E17"/>
    <w:rsid w:val="0036577B"/>
    <w:rsid w:val="00372AE6"/>
    <w:rsid w:val="00373915"/>
    <w:rsid w:val="003740F6"/>
    <w:rsid w:val="00374B6A"/>
    <w:rsid w:val="003822D3"/>
    <w:rsid w:val="0038444C"/>
    <w:rsid w:val="00384633"/>
    <w:rsid w:val="00386DA4"/>
    <w:rsid w:val="00394238"/>
    <w:rsid w:val="0039492C"/>
    <w:rsid w:val="00395201"/>
    <w:rsid w:val="00396224"/>
    <w:rsid w:val="003A3CDA"/>
    <w:rsid w:val="003A6D25"/>
    <w:rsid w:val="003A6DD4"/>
    <w:rsid w:val="003B1AA4"/>
    <w:rsid w:val="003B3BFB"/>
    <w:rsid w:val="003B4981"/>
    <w:rsid w:val="003B5777"/>
    <w:rsid w:val="003B5BCD"/>
    <w:rsid w:val="003B64F4"/>
    <w:rsid w:val="003B7794"/>
    <w:rsid w:val="003C27C1"/>
    <w:rsid w:val="003C2CF7"/>
    <w:rsid w:val="003C50D1"/>
    <w:rsid w:val="003C6093"/>
    <w:rsid w:val="003D015C"/>
    <w:rsid w:val="003D0287"/>
    <w:rsid w:val="003D2FAC"/>
    <w:rsid w:val="003D5826"/>
    <w:rsid w:val="003E0BEE"/>
    <w:rsid w:val="003E15B3"/>
    <w:rsid w:val="003E331D"/>
    <w:rsid w:val="003E64CC"/>
    <w:rsid w:val="003E6B81"/>
    <w:rsid w:val="003F080C"/>
    <w:rsid w:val="003F20BE"/>
    <w:rsid w:val="003F3F2B"/>
    <w:rsid w:val="003F44EB"/>
    <w:rsid w:val="003F58F9"/>
    <w:rsid w:val="003F6009"/>
    <w:rsid w:val="003F677D"/>
    <w:rsid w:val="004022D6"/>
    <w:rsid w:val="00402341"/>
    <w:rsid w:val="0040636C"/>
    <w:rsid w:val="0040642F"/>
    <w:rsid w:val="00406D11"/>
    <w:rsid w:val="0041034F"/>
    <w:rsid w:val="004105C4"/>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40A46"/>
    <w:rsid w:val="00441217"/>
    <w:rsid w:val="00441CB1"/>
    <w:rsid w:val="00442D40"/>
    <w:rsid w:val="0044397A"/>
    <w:rsid w:val="00444D4A"/>
    <w:rsid w:val="00446AA5"/>
    <w:rsid w:val="004476DB"/>
    <w:rsid w:val="00447F84"/>
    <w:rsid w:val="00450769"/>
    <w:rsid w:val="00454314"/>
    <w:rsid w:val="004564D7"/>
    <w:rsid w:val="00462C9F"/>
    <w:rsid w:val="004636D4"/>
    <w:rsid w:val="004664CD"/>
    <w:rsid w:val="00466AD2"/>
    <w:rsid w:val="00471DE5"/>
    <w:rsid w:val="00472CB7"/>
    <w:rsid w:val="00474F26"/>
    <w:rsid w:val="00475EA4"/>
    <w:rsid w:val="004775A2"/>
    <w:rsid w:val="004779F8"/>
    <w:rsid w:val="00480B9B"/>
    <w:rsid w:val="004868B7"/>
    <w:rsid w:val="00494476"/>
    <w:rsid w:val="0049728D"/>
    <w:rsid w:val="00497348"/>
    <w:rsid w:val="00497515"/>
    <w:rsid w:val="004A04AC"/>
    <w:rsid w:val="004A1659"/>
    <w:rsid w:val="004A25EE"/>
    <w:rsid w:val="004A4160"/>
    <w:rsid w:val="004A45C4"/>
    <w:rsid w:val="004A5244"/>
    <w:rsid w:val="004A6877"/>
    <w:rsid w:val="004A7A4E"/>
    <w:rsid w:val="004B1656"/>
    <w:rsid w:val="004B6E58"/>
    <w:rsid w:val="004C2BFB"/>
    <w:rsid w:val="004C3CBD"/>
    <w:rsid w:val="004C6A22"/>
    <w:rsid w:val="004C7134"/>
    <w:rsid w:val="004D1204"/>
    <w:rsid w:val="004D7F52"/>
    <w:rsid w:val="004E0CF2"/>
    <w:rsid w:val="004F06C8"/>
    <w:rsid w:val="004F4D38"/>
    <w:rsid w:val="004F57C6"/>
    <w:rsid w:val="004F5EA8"/>
    <w:rsid w:val="004F6B21"/>
    <w:rsid w:val="004F71DE"/>
    <w:rsid w:val="004F7949"/>
    <w:rsid w:val="0050093D"/>
    <w:rsid w:val="00503D34"/>
    <w:rsid w:val="00503FB9"/>
    <w:rsid w:val="005043BA"/>
    <w:rsid w:val="005134D3"/>
    <w:rsid w:val="005151E0"/>
    <w:rsid w:val="00523C1D"/>
    <w:rsid w:val="00523F69"/>
    <w:rsid w:val="00524113"/>
    <w:rsid w:val="00525F88"/>
    <w:rsid w:val="005276A8"/>
    <w:rsid w:val="005309FA"/>
    <w:rsid w:val="00530A3C"/>
    <w:rsid w:val="005317BB"/>
    <w:rsid w:val="0053233F"/>
    <w:rsid w:val="005348F8"/>
    <w:rsid w:val="00535176"/>
    <w:rsid w:val="0053765B"/>
    <w:rsid w:val="005404BA"/>
    <w:rsid w:val="005407A5"/>
    <w:rsid w:val="0054093E"/>
    <w:rsid w:val="00540C08"/>
    <w:rsid w:val="00541103"/>
    <w:rsid w:val="005432EB"/>
    <w:rsid w:val="00550221"/>
    <w:rsid w:val="00552C16"/>
    <w:rsid w:val="00552CB6"/>
    <w:rsid w:val="005532BB"/>
    <w:rsid w:val="00557049"/>
    <w:rsid w:val="005572AA"/>
    <w:rsid w:val="00557EB4"/>
    <w:rsid w:val="00560259"/>
    <w:rsid w:val="005612DC"/>
    <w:rsid w:val="005629E2"/>
    <w:rsid w:val="00563247"/>
    <w:rsid w:val="00566906"/>
    <w:rsid w:val="0057319E"/>
    <w:rsid w:val="0057502E"/>
    <w:rsid w:val="00580AAA"/>
    <w:rsid w:val="00594402"/>
    <w:rsid w:val="005A229E"/>
    <w:rsid w:val="005A3839"/>
    <w:rsid w:val="005A5D06"/>
    <w:rsid w:val="005A62E3"/>
    <w:rsid w:val="005A7E96"/>
    <w:rsid w:val="005B1D61"/>
    <w:rsid w:val="005B4A12"/>
    <w:rsid w:val="005C0402"/>
    <w:rsid w:val="005C07A1"/>
    <w:rsid w:val="005C31D3"/>
    <w:rsid w:val="005C4AF2"/>
    <w:rsid w:val="005D0760"/>
    <w:rsid w:val="005D4467"/>
    <w:rsid w:val="005D7CDC"/>
    <w:rsid w:val="005E19A2"/>
    <w:rsid w:val="005E1CF1"/>
    <w:rsid w:val="005E683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13B6F"/>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735E"/>
    <w:rsid w:val="0066191D"/>
    <w:rsid w:val="0066269C"/>
    <w:rsid w:val="00662985"/>
    <w:rsid w:val="0066522D"/>
    <w:rsid w:val="006673F5"/>
    <w:rsid w:val="00671CE5"/>
    <w:rsid w:val="00672D9D"/>
    <w:rsid w:val="0067650E"/>
    <w:rsid w:val="00677E96"/>
    <w:rsid w:val="0068196B"/>
    <w:rsid w:val="00682E59"/>
    <w:rsid w:val="0068419C"/>
    <w:rsid w:val="006848E8"/>
    <w:rsid w:val="00685AAE"/>
    <w:rsid w:val="006860E5"/>
    <w:rsid w:val="00686A8C"/>
    <w:rsid w:val="0069054F"/>
    <w:rsid w:val="006906BE"/>
    <w:rsid w:val="00694960"/>
    <w:rsid w:val="0069715B"/>
    <w:rsid w:val="00697CE7"/>
    <w:rsid w:val="006A1F55"/>
    <w:rsid w:val="006A2966"/>
    <w:rsid w:val="006C1102"/>
    <w:rsid w:val="006C1F58"/>
    <w:rsid w:val="006C5B01"/>
    <w:rsid w:val="006D3EA8"/>
    <w:rsid w:val="006D4C38"/>
    <w:rsid w:val="006D7212"/>
    <w:rsid w:val="006E02E5"/>
    <w:rsid w:val="006E03DA"/>
    <w:rsid w:val="006E44C8"/>
    <w:rsid w:val="006E5715"/>
    <w:rsid w:val="006E644E"/>
    <w:rsid w:val="006F0F92"/>
    <w:rsid w:val="006F280B"/>
    <w:rsid w:val="006F6A34"/>
    <w:rsid w:val="00700C7A"/>
    <w:rsid w:val="007014A4"/>
    <w:rsid w:val="007022BC"/>
    <w:rsid w:val="00703618"/>
    <w:rsid w:val="007041E3"/>
    <w:rsid w:val="00705BC2"/>
    <w:rsid w:val="00705F91"/>
    <w:rsid w:val="0070709C"/>
    <w:rsid w:val="00710365"/>
    <w:rsid w:val="007120D2"/>
    <w:rsid w:val="007131C4"/>
    <w:rsid w:val="00716620"/>
    <w:rsid w:val="00720C9F"/>
    <w:rsid w:val="00723522"/>
    <w:rsid w:val="0072357E"/>
    <w:rsid w:val="00726C48"/>
    <w:rsid w:val="00727207"/>
    <w:rsid w:val="00727449"/>
    <w:rsid w:val="00732D58"/>
    <w:rsid w:val="00736B3C"/>
    <w:rsid w:val="00741470"/>
    <w:rsid w:val="00743F7A"/>
    <w:rsid w:val="007466F3"/>
    <w:rsid w:val="007506F8"/>
    <w:rsid w:val="007558CF"/>
    <w:rsid w:val="00756029"/>
    <w:rsid w:val="0076111B"/>
    <w:rsid w:val="0076394C"/>
    <w:rsid w:val="007649BD"/>
    <w:rsid w:val="00764F3B"/>
    <w:rsid w:val="00767A38"/>
    <w:rsid w:val="00770435"/>
    <w:rsid w:val="007729C4"/>
    <w:rsid w:val="00772AC9"/>
    <w:rsid w:val="0077610C"/>
    <w:rsid w:val="00777A9B"/>
    <w:rsid w:val="00777E74"/>
    <w:rsid w:val="00780811"/>
    <w:rsid w:val="007826A5"/>
    <w:rsid w:val="00792AAB"/>
    <w:rsid w:val="007972F1"/>
    <w:rsid w:val="007973F6"/>
    <w:rsid w:val="007A0281"/>
    <w:rsid w:val="007A049E"/>
    <w:rsid w:val="007A0523"/>
    <w:rsid w:val="007A1774"/>
    <w:rsid w:val="007A4F8E"/>
    <w:rsid w:val="007A70C2"/>
    <w:rsid w:val="007B16FF"/>
    <w:rsid w:val="007B320B"/>
    <w:rsid w:val="007B359D"/>
    <w:rsid w:val="007B6055"/>
    <w:rsid w:val="007B73D6"/>
    <w:rsid w:val="007C1EED"/>
    <w:rsid w:val="007C409F"/>
    <w:rsid w:val="007C554B"/>
    <w:rsid w:val="007C5838"/>
    <w:rsid w:val="007C609F"/>
    <w:rsid w:val="007D1057"/>
    <w:rsid w:val="007D3248"/>
    <w:rsid w:val="007D7C56"/>
    <w:rsid w:val="007F0336"/>
    <w:rsid w:val="007F2553"/>
    <w:rsid w:val="007F2936"/>
    <w:rsid w:val="007F3116"/>
    <w:rsid w:val="007F342A"/>
    <w:rsid w:val="007F3477"/>
    <w:rsid w:val="007F3949"/>
    <w:rsid w:val="007F3E2A"/>
    <w:rsid w:val="007F5D12"/>
    <w:rsid w:val="007F602C"/>
    <w:rsid w:val="00801787"/>
    <w:rsid w:val="0080272E"/>
    <w:rsid w:val="0080538E"/>
    <w:rsid w:val="0080645B"/>
    <w:rsid w:val="00806EB0"/>
    <w:rsid w:val="00807B43"/>
    <w:rsid w:val="00812D53"/>
    <w:rsid w:val="00815990"/>
    <w:rsid w:val="00823295"/>
    <w:rsid w:val="008237C7"/>
    <w:rsid w:val="0082415E"/>
    <w:rsid w:val="008249BB"/>
    <w:rsid w:val="008264AC"/>
    <w:rsid w:val="00830124"/>
    <w:rsid w:val="00836E88"/>
    <w:rsid w:val="008426E5"/>
    <w:rsid w:val="0084273C"/>
    <w:rsid w:val="008428B5"/>
    <w:rsid w:val="00846417"/>
    <w:rsid w:val="00854C2D"/>
    <w:rsid w:val="00855FCD"/>
    <w:rsid w:val="00856A2D"/>
    <w:rsid w:val="00860075"/>
    <w:rsid w:val="00861278"/>
    <w:rsid w:val="00864BFA"/>
    <w:rsid w:val="00867725"/>
    <w:rsid w:val="00867AE7"/>
    <w:rsid w:val="00870DB5"/>
    <w:rsid w:val="00873F27"/>
    <w:rsid w:val="0087455B"/>
    <w:rsid w:val="00874A3E"/>
    <w:rsid w:val="00875044"/>
    <w:rsid w:val="00875D61"/>
    <w:rsid w:val="00876FA3"/>
    <w:rsid w:val="00877405"/>
    <w:rsid w:val="0088055E"/>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25F4"/>
    <w:rsid w:val="008C2F8E"/>
    <w:rsid w:val="008C700A"/>
    <w:rsid w:val="008D326E"/>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08D"/>
    <w:rsid w:val="0093680F"/>
    <w:rsid w:val="00942AFA"/>
    <w:rsid w:val="009444F9"/>
    <w:rsid w:val="00947646"/>
    <w:rsid w:val="00947C50"/>
    <w:rsid w:val="00947F46"/>
    <w:rsid w:val="00952521"/>
    <w:rsid w:val="0095308A"/>
    <w:rsid w:val="009539B2"/>
    <w:rsid w:val="009560F7"/>
    <w:rsid w:val="009601FC"/>
    <w:rsid w:val="00962EA8"/>
    <w:rsid w:val="00964C1F"/>
    <w:rsid w:val="00966700"/>
    <w:rsid w:val="00970098"/>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87C50"/>
    <w:rsid w:val="00990123"/>
    <w:rsid w:val="00990912"/>
    <w:rsid w:val="00992382"/>
    <w:rsid w:val="0099389D"/>
    <w:rsid w:val="00995A4D"/>
    <w:rsid w:val="00996064"/>
    <w:rsid w:val="009976B4"/>
    <w:rsid w:val="009A0E7F"/>
    <w:rsid w:val="009A12AC"/>
    <w:rsid w:val="009A24D3"/>
    <w:rsid w:val="009A5B3A"/>
    <w:rsid w:val="009A74C1"/>
    <w:rsid w:val="009A783B"/>
    <w:rsid w:val="009B107D"/>
    <w:rsid w:val="009B248C"/>
    <w:rsid w:val="009B3ECB"/>
    <w:rsid w:val="009B405E"/>
    <w:rsid w:val="009B4BEC"/>
    <w:rsid w:val="009B5B80"/>
    <w:rsid w:val="009B69A2"/>
    <w:rsid w:val="009B7153"/>
    <w:rsid w:val="009B7B4E"/>
    <w:rsid w:val="009C0584"/>
    <w:rsid w:val="009C4A77"/>
    <w:rsid w:val="009C793D"/>
    <w:rsid w:val="009D1A25"/>
    <w:rsid w:val="009D44F7"/>
    <w:rsid w:val="009D492D"/>
    <w:rsid w:val="009E0A5E"/>
    <w:rsid w:val="009E4681"/>
    <w:rsid w:val="009E7014"/>
    <w:rsid w:val="009E73B1"/>
    <w:rsid w:val="009F434C"/>
    <w:rsid w:val="009F5E87"/>
    <w:rsid w:val="00A00D29"/>
    <w:rsid w:val="00A0457E"/>
    <w:rsid w:val="00A05CD1"/>
    <w:rsid w:val="00A12347"/>
    <w:rsid w:val="00A12551"/>
    <w:rsid w:val="00A1256D"/>
    <w:rsid w:val="00A12B5E"/>
    <w:rsid w:val="00A12CB5"/>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93B"/>
    <w:rsid w:val="00A32C58"/>
    <w:rsid w:val="00A32DFD"/>
    <w:rsid w:val="00A330C6"/>
    <w:rsid w:val="00A34E3C"/>
    <w:rsid w:val="00A367FF"/>
    <w:rsid w:val="00A374A1"/>
    <w:rsid w:val="00A37C79"/>
    <w:rsid w:val="00A406B5"/>
    <w:rsid w:val="00A412B7"/>
    <w:rsid w:val="00A41EF5"/>
    <w:rsid w:val="00A42092"/>
    <w:rsid w:val="00A42385"/>
    <w:rsid w:val="00A42A78"/>
    <w:rsid w:val="00A42E25"/>
    <w:rsid w:val="00A4534F"/>
    <w:rsid w:val="00A4574D"/>
    <w:rsid w:val="00A45F83"/>
    <w:rsid w:val="00A47FBC"/>
    <w:rsid w:val="00A47FE5"/>
    <w:rsid w:val="00A51899"/>
    <w:rsid w:val="00A52961"/>
    <w:rsid w:val="00A53A5E"/>
    <w:rsid w:val="00A54B1C"/>
    <w:rsid w:val="00A55278"/>
    <w:rsid w:val="00A5655E"/>
    <w:rsid w:val="00A57780"/>
    <w:rsid w:val="00A62AFC"/>
    <w:rsid w:val="00A662A6"/>
    <w:rsid w:val="00A67EDE"/>
    <w:rsid w:val="00A71185"/>
    <w:rsid w:val="00A720C3"/>
    <w:rsid w:val="00A7257D"/>
    <w:rsid w:val="00A72A53"/>
    <w:rsid w:val="00A74BCF"/>
    <w:rsid w:val="00A7728E"/>
    <w:rsid w:val="00A82041"/>
    <w:rsid w:val="00A85B86"/>
    <w:rsid w:val="00A87349"/>
    <w:rsid w:val="00A9018E"/>
    <w:rsid w:val="00A9423D"/>
    <w:rsid w:val="00A95249"/>
    <w:rsid w:val="00A96478"/>
    <w:rsid w:val="00A96EF0"/>
    <w:rsid w:val="00A974C7"/>
    <w:rsid w:val="00AA0FD3"/>
    <w:rsid w:val="00AA5C10"/>
    <w:rsid w:val="00AA5E8B"/>
    <w:rsid w:val="00AA6AC1"/>
    <w:rsid w:val="00AB0329"/>
    <w:rsid w:val="00AB1683"/>
    <w:rsid w:val="00AB20FA"/>
    <w:rsid w:val="00AB4DB2"/>
    <w:rsid w:val="00AC00A9"/>
    <w:rsid w:val="00AC0E7B"/>
    <w:rsid w:val="00AC156D"/>
    <w:rsid w:val="00AC3BDC"/>
    <w:rsid w:val="00AC42EA"/>
    <w:rsid w:val="00AC5C4B"/>
    <w:rsid w:val="00AC63C2"/>
    <w:rsid w:val="00AC6446"/>
    <w:rsid w:val="00AD091C"/>
    <w:rsid w:val="00AD2E37"/>
    <w:rsid w:val="00AD3825"/>
    <w:rsid w:val="00AD3A3C"/>
    <w:rsid w:val="00AD3B79"/>
    <w:rsid w:val="00AD44B9"/>
    <w:rsid w:val="00AD479B"/>
    <w:rsid w:val="00AD4B5C"/>
    <w:rsid w:val="00AD4D74"/>
    <w:rsid w:val="00AD68E5"/>
    <w:rsid w:val="00AD6B17"/>
    <w:rsid w:val="00AE469B"/>
    <w:rsid w:val="00AE563B"/>
    <w:rsid w:val="00AF08C9"/>
    <w:rsid w:val="00AF108B"/>
    <w:rsid w:val="00AF10CE"/>
    <w:rsid w:val="00AF17F5"/>
    <w:rsid w:val="00AF3CCD"/>
    <w:rsid w:val="00B0226D"/>
    <w:rsid w:val="00B05157"/>
    <w:rsid w:val="00B05E13"/>
    <w:rsid w:val="00B06A6F"/>
    <w:rsid w:val="00B10810"/>
    <w:rsid w:val="00B10EC7"/>
    <w:rsid w:val="00B11208"/>
    <w:rsid w:val="00B116D9"/>
    <w:rsid w:val="00B13828"/>
    <w:rsid w:val="00B142E2"/>
    <w:rsid w:val="00B14305"/>
    <w:rsid w:val="00B14364"/>
    <w:rsid w:val="00B16869"/>
    <w:rsid w:val="00B20E65"/>
    <w:rsid w:val="00B21A35"/>
    <w:rsid w:val="00B21A3E"/>
    <w:rsid w:val="00B21DDF"/>
    <w:rsid w:val="00B22493"/>
    <w:rsid w:val="00B22BE6"/>
    <w:rsid w:val="00B237C0"/>
    <w:rsid w:val="00B23F62"/>
    <w:rsid w:val="00B25943"/>
    <w:rsid w:val="00B262D5"/>
    <w:rsid w:val="00B268F3"/>
    <w:rsid w:val="00B321D1"/>
    <w:rsid w:val="00B33B6D"/>
    <w:rsid w:val="00B34999"/>
    <w:rsid w:val="00B37E8A"/>
    <w:rsid w:val="00B411F7"/>
    <w:rsid w:val="00B4197A"/>
    <w:rsid w:val="00B426AB"/>
    <w:rsid w:val="00B43A57"/>
    <w:rsid w:val="00B46267"/>
    <w:rsid w:val="00B5046C"/>
    <w:rsid w:val="00B51EB9"/>
    <w:rsid w:val="00B51F34"/>
    <w:rsid w:val="00B52D23"/>
    <w:rsid w:val="00B55DB1"/>
    <w:rsid w:val="00B57492"/>
    <w:rsid w:val="00B57727"/>
    <w:rsid w:val="00B644B6"/>
    <w:rsid w:val="00B66957"/>
    <w:rsid w:val="00B6697F"/>
    <w:rsid w:val="00B674D8"/>
    <w:rsid w:val="00B67D2F"/>
    <w:rsid w:val="00B75293"/>
    <w:rsid w:val="00B773EA"/>
    <w:rsid w:val="00B77882"/>
    <w:rsid w:val="00B811BE"/>
    <w:rsid w:val="00B819A2"/>
    <w:rsid w:val="00B85B40"/>
    <w:rsid w:val="00B87042"/>
    <w:rsid w:val="00B87A97"/>
    <w:rsid w:val="00B903F5"/>
    <w:rsid w:val="00B9466F"/>
    <w:rsid w:val="00BA22D5"/>
    <w:rsid w:val="00BA3861"/>
    <w:rsid w:val="00BA59B6"/>
    <w:rsid w:val="00BB21FD"/>
    <w:rsid w:val="00BB3C36"/>
    <w:rsid w:val="00BB7C0D"/>
    <w:rsid w:val="00BC15A4"/>
    <w:rsid w:val="00BC3991"/>
    <w:rsid w:val="00BC673A"/>
    <w:rsid w:val="00BD0E83"/>
    <w:rsid w:val="00BD13C3"/>
    <w:rsid w:val="00BD3C02"/>
    <w:rsid w:val="00BD4244"/>
    <w:rsid w:val="00BD7F75"/>
    <w:rsid w:val="00BE0CCF"/>
    <w:rsid w:val="00BE5DCF"/>
    <w:rsid w:val="00BE742B"/>
    <w:rsid w:val="00BE75D2"/>
    <w:rsid w:val="00BF310E"/>
    <w:rsid w:val="00BF3787"/>
    <w:rsid w:val="00BF4350"/>
    <w:rsid w:val="00BF4CF3"/>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3759A"/>
    <w:rsid w:val="00C43793"/>
    <w:rsid w:val="00C507AA"/>
    <w:rsid w:val="00C515D9"/>
    <w:rsid w:val="00C53421"/>
    <w:rsid w:val="00C5497F"/>
    <w:rsid w:val="00C54A9A"/>
    <w:rsid w:val="00C615E9"/>
    <w:rsid w:val="00C637A1"/>
    <w:rsid w:val="00C63A10"/>
    <w:rsid w:val="00C7115F"/>
    <w:rsid w:val="00C72649"/>
    <w:rsid w:val="00C7342E"/>
    <w:rsid w:val="00C75F34"/>
    <w:rsid w:val="00C77E90"/>
    <w:rsid w:val="00C81B40"/>
    <w:rsid w:val="00C842EB"/>
    <w:rsid w:val="00C845BB"/>
    <w:rsid w:val="00C86685"/>
    <w:rsid w:val="00C87BE8"/>
    <w:rsid w:val="00C930D5"/>
    <w:rsid w:val="00C952B6"/>
    <w:rsid w:val="00C95E50"/>
    <w:rsid w:val="00C9604A"/>
    <w:rsid w:val="00C977EE"/>
    <w:rsid w:val="00CA5E76"/>
    <w:rsid w:val="00CA71DF"/>
    <w:rsid w:val="00CB3D67"/>
    <w:rsid w:val="00CB6C24"/>
    <w:rsid w:val="00CC12F0"/>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CF7AE6"/>
    <w:rsid w:val="00D01D10"/>
    <w:rsid w:val="00D025B3"/>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4EEE"/>
    <w:rsid w:val="00D574F3"/>
    <w:rsid w:val="00D64695"/>
    <w:rsid w:val="00D64B6D"/>
    <w:rsid w:val="00D66CD8"/>
    <w:rsid w:val="00D702AD"/>
    <w:rsid w:val="00D71682"/>
    <w:rsid w:val="00D774E6"/>
    <w:rsid w:val="00D84627"/>
    <w:rsid w:val="00D84C27"/>
    <w:rsid w:val="00D84CCC"/>
    <w:rsid w:val="00D85D52"/>
    <w:rsid w:val="00D867AA"/>
    <w:rsid w:val="00D867BA"/>
    <w:rsid w:val="00D918C4"/>
    <w:rsid w:val="00D927E7"/>
    <w:rsid w:val="00D947FC"/>
    <w:rsid w:val="00D9679E"/>
    <w:rsid w:val="00D97BB1"/>
    <w:rsid w:val="00DA1360"/>
    <w:rsid w:val="00DA74C1"/>
    <w:rsid w:val="00DB01C1"/>
    <w:rsid w:val="00DB03C6"/>
    <w:rsid w:val="00DB122B"/>
    <w:rsid w:val="00DB3B02"/>
    <w:rsid w:val="00DB42EA"/>
    <w:rsid w:val="00DB7563"/>
    <w:rsid w:val="00DC10E8"/>
    <w:rsid w:val="00DC23CD"/>
    <w:rsid w:val="00DC3EF2"/>
    <w:rsid w:val="00DC546A"/>
    <w:rsid w:val="00DC7057"/>
    <w:rsid w:val="00DD0F02"/>
    <w:rsid w:val="00DD3EE1"/>
    <w:rsid w:val="00DD7FCA"/>
    <w:rsid w:val="00DE01C7"/>
    <w:rsid w:val="00DF1205"/>
    <w:rsid w:val="00DF1EA9"/>
    <w:rsid w:val="00DF27B9"/>
    <w:rsid w:val="00DF3DFA"/>
    <w:rsid w:val="00DF740F"/>
    <w:rsid w:val="00DF7968"/>
    <w:rsid w:val="00E00361"/>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2F15"/>
    <w:rsid w:val="00E26DD9"/>
    <w:rsid w:val="00E26F19"/>
    <w:rsid w:val="00E30C51"/>
    <w:rsid w:val="00E33FA5"/>
    <w:rsid w:val="00E41BBC"/>
    <w:rsid w:val="00E41D0D"/>
    <w:rsid w:val="00E4380A"/>
    <w:rsid w:val="00E4391B"/>
    <w:rsid w:val="00E43A65"/>
    <w:rsid w:val="00E44E90"/>
    <w:rsid w:val="00E45E26"/>
    <w:rsid w:val="00E50F78"/>
    <w:rsid w:val="00E519BC"/>
    <w:rsid w:val="00E51F57"/>
    <w:rsid w:val="00E56D4D"/>
    <w:rsid w:val="00E576C2"/>
    <w:rsid w:val="00E6184A"/>
    <w:rsid w:val="00E62531"/>
    <w:rsid w:val="00E64DC2"/>
    <w:rsid w:val="00E65CFB"/>
    <w:rsid w:val="00E73DA8"/>
    <w:rsid w:val="00E748F8"/>
    <w:rsid w:val="00E7769A"/>
    <w:rsid w:val="00E818D6"/>
    <w:rsid w:val="00E834ED"/>
    <w:rsid w:val="00E85F16"/>
    <w:rsid w:val="00E901CD"/>
    <w:rsid w:val="00E90AB6"/>
    <w:rsid w:val="00E95D87"/>
    <w:rsid w:val="00E96D79"/>
    <w:rsid w:val="00E97165"/>
    <w:rsid w:val="00EA0B41"/>
    <w:rsid w:val="00EA1BBA"/>
    <w:rsid w:val="00EA335F"/>
    <w:rsid w:val="00EA3D48"/>
    <w:rsid w:val="00EA48FC"/>
    <w:rsid w:val="00EA5980"/>
    <w:rsid w:val="00EA60B7"/>
    <w:rsid w:val="00EA7D23"/>
    <w:rsid w:val="00EB0BA5"/>
    <w:rsid w:val="00EB1E09"/>
    <w:rsid w:val="00EB309D"/>
    <w:rsid w:val="00EB3176"/>
    <w:rsid w:val="00EB32F4"/>
    <w:rsid w:val="00EC0AD0"/>
    <w:rsid w:val="00EC2524"/>
    <w:rsid w:val="00EC3D1B"/>
    <w:rsid w:val="00EC54FD"/>
    <w:rsid w:val="00EC65EE"/>
    <w:rsid w:val="00ED08C0"/>
    <w:rsid w:val="00ED245C"/>
    <w:rsid w:val="00ED79E5"/>
    <w:rsid w:val="00ED7E27"/>
    <w:rsid w:val="00EE32EA"/>
    <w:rsid w:val="00EE39C3"/>
    <w:rsid w:val="00EE3A8D"/>
    <w:rsid w:val="00EE3C3E"/>
    <w:rsid w:val="00EE3E91"/>
    <w:rsid w:val="00EE4ECB"/>
    <w:rsid w:val="00EE6BC7"/>
    <w:rsid w:val="00EE7C59"/>
    <w:rsid w:val="00EF705A"/>
    <w:rsid w:val="00F00A23"/>
    <w:rsid w:val="00F01DA8"/>
    <w:rsid w:val="00F03367"/>
    <w:rsid w:val="00F04122"/>
    <w:rsid w:val="00F04645"/>
    <w:rsid w:val="00F04FF2"/>
    <w:rsid w:val="00F06176"/>
    <w:rsid w:val="00F06298"/>
    <w:rsid w:val="00F06C1B"/>
    <w:rsid w:val="00F108E1"/>
    <w:rsid w:val="00F10F69"/>
    <w:rsid w:val="00F117A5"/>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4C87"/>
    <w:rsid w:val="00F756E3"/>
    <w:rsid w:val="00F763D6"/>
    <w:rsid w:val="00F77C71"/>
    <w:rsid w:val="00F80004"/>
    <w:rsid w:val="00F80BEB"/>
    <w:rsid w:val="00F838E2"/>
    <w:rsid w:val="00F84116"/>
    <w:rsid w:val="00F8449F"/>
    <w:rsid w:val="00F8474C"/>
    <w:rsid w:val="00F86F80"/>
    <w:rsid w:val="00F92CC9"/>
    <w:rsid w:val="00F94DBA"/>
    <w:rsid w:val="00F970ED"/>
    <w:rsid w:val="00F97E27"/>
    <w:rsid w:val="00FA0391"/>
    <w:rsid w:val="00FA15E1"/>
    <w:rsid w:val="00FA2DCB"/>
    <w:rsid w:val="00FA4B4C"/>
    <w:rsid w:val="00FA6B09"/>
    <w:rsid w:val="00FA731B"/>
    <w:rsid w:val="00FB1D85"/>
    <w:rsid w:val="00FB3621"/>
    <w:rsid w:val="00FB69AA"/>
    <w:rsid w:val="00FB6EE4"/>
    <w:rsid w:val="00FC0A52"/>
    <w:rsid w:val="00FC60C3"/>
    <w:rsid w:val="00FD23C2"/>
    <w:rsid w:val="00FD6BF9"/>
    <w:rsid w:val="00FE0917"/>
    <w:rsid w:val="00FE1AD5"/>
    <w:rsid w:val="00FE381F"/>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027625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28699473">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A56B9"/>
    <w:rsid w:val="000E0A25"/>
    <w:rsid w:val="000E0CC0"/>
    <w:rsid w:val="001011DC"/>
    <w:rsid w:val="001314AF"/>
    <w:rsid w:val="00184AD9"/>
    <w:rsid w:val="001D2D09"/>
    <w:rsid w:val="001D3A64"/>
    <w:rsid w:val="001F411E"/>
    <w:rsid w:val="001F506E"/>
    <w:rsid w:val="00203071"/>
    <w:rsid w:val="00210132"/>
    <w:rsid w:val="00214F26"/>
    <w:rsid w:val="002758B2"/>
    <w:rsid w:val="002A7968"/>
    <w:rsid w:val="002B373A"/>
    <w:rsid w:val="002F2BFC"/>
    <w:rsid w:val="00354271"/>
    <w:rsid w:val="00356028"/>
    <w:rsid w:val="003A1A4E"/>
    <w:rsid w:val="003B5CD3"/>
    <w:rsid w:val="003C6093"/>
    <w:rsid w:val="003D7EC5"/>
    <w:rsid w:val="003E3491"/>
    <w:rsid w:val="003F0578"/>
    <w:rsid w:val="003F677D"/>
    <w:rsid w:val="00440A46"/>
    <w:rsid w:val="00442D40"/>
    <w:rsid w:val="00466AD2"/>
    <w:rsid w:val="004775A2"/>
    <w:rsid w:val="00494476"/>
    <w:rsid w:val="00522882"/>
    <w:rsid w:val="005612DC"/>
    <w:rsid w:val="005A3839"/>
    <w:rsid w:val="005A622A"/>
    <w:rsid w:val="005C469D"/>
    <w:rsid w:val="005E683B"/>
    <w:rsid w:val="00602AC6"/>
    <w:rsid w:val="0068196B"/>
    <w:rsid w:val="006857B4"/>
    <w:rsid w:val="00686A8C"/>
    <w:rsid w:val="00703244"/>
    <w:rsid w:val="007128E3"/>
    <w:rsid w:val="00732D58"/>
    <w:rsid w:val="00751722"/>
    <w:rsid w:val="007558CF"/>
    <w:rsid w:val="00755FAB"/>
    <w:rsid w:val="00761F95"/>
    <w:rsid w:val="0078370D"/>
    <w:rsid w:val="007B359D"/>
    <w:rsid w:val="007C1EED"/>
    <w:rsid w:val="007E2F7E"/>
    <w:rsid w:val="007F342A"/>
    <w:rsid w:val="007F5D12"/>
    <w:rsid w:val="00801787"/>
    <w:rsid w:val="0080645B"/>
    <w:rsid w:val="00807B43"/>
    <w:rsid w:val="00814C57"/>
    <w:rsid w:val="0082415E"/>
    <w:rsid w:val="00836AA2"/>
    <w:rsid w:val="0084559E"/>
    <w:rsid w:val="00872BE7"/>
    <w:rsid w:val="008D5F99"/>
    <w:rsid w:val="009316E0"/>
    <w:rsid w:val="00952EB1"/>
    <w:rsid w:val="00955601"/>
    <w:rsid w:val="00974EED"/>
    <w:rsid w:val="0099389D"/>
    <w:rsid w:val="009B405E"/>
    <w:rsid w:val="009C6900"/>
    <w:rsid w:val="009C6A14"/>
    <w:rsid w:val="009D1EE2"/>
    <w:rsid w:val="009E7014"/>
    <w:rsid w:val="00A24B33"/>
    <w:rsid w:val="00A4534F"/>
    <w:rsid w:val="00A54E07"/>
    <w:rsid w:val="00A7257D"/>
    <w:rsid w:val="00AA1AAE"/>
    <w:rsid w:val="00AB7EEA"/>
    <w:rsid w:val="00AC42EA"/>
    <w:rsid w:val="00AD091C"/>
    <w:rsid w:val="00B05E13"/>
    <w:rsid w:val="00B1357A"/>
    <w:rsid w:val="00B5046C"/>
    <w:rsid w:val="00B57727"/>
    <w:rsid w:val="00BA59B6"/>
    <w:rsid w:val="00BB52AE"/>
    <w:rsid w:val="00BB7D45"/>
    <w:rsid w:val="00BC3A2A"/>
    <w:rsid w:val="00BD0E83"/>
    <w:rsid w:val="00BD19B2"/>
    <w:rsid w:val="00BF3787"/>
    <w:rsid w:val="00C1314A"/>
    <w:rsid w:val="00C16F4B"/>
    <w:rsid w:val="00C172ED"/>
    <w:rsid w:val="00C63A10"/>
    <w:rsid w:val="00CF7AE6"/>
    <w:rsid w:val="00D54EEE"/>
    <w:rsid w:val="00D73FFF"/>
    <w:rsid w:val="00D85D52"/>
    <w:rsid w:val="00D947FC"/>
    <w:rsid w:val="00DB01C1"/>
    <w:rsid w:val="00DE6F6E"/>
    <w:rsid w:val="00E00361"/>
    <w:rsid w:val="00E02D1A"/>
    <w:rsid w:val="00E85B7E"/>
    <w:rsid w:val="00E85F16"/>
    <w:rsid w:val="00E94A61"/>
    <w:rsid w:val="00EC2524"/>
    <w:rsid w:val="00EC3649"/>
    <w:rsid w:val="00EE7C59"/>
    <w:rsid w:val="00F5250A"/>
    <w:rsid w:val="00FA6B09"/>
    <w:rsid w:val="00FB1D85"/>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A1AAE"/>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 w:type="paragraph" w:customStyle="1" w:styleId="3FCC952DAFBB4DFBA42C806F3115C3C9">
    <w:name w:val="3FCC952DAFBB4DFBA42C806F3115C3C9"/>
    <w:rsid w:val="00AA1AAE"/>
    <w:pPr>
      <w:spacing w:line="278" w:lineRule="auto"/>
    </w:pPr>
    <w:rPr>
      <w:kern w:val="2"/>
      <w:sz w:val="24"/>
      <w:szCs w:val="24"/>
      <w14:ligatures w14:val="standardContextual"/>
    </w:rPr>
  </w:style>
  <w:style w:type="paragraph" w:customStyle="1" w:styleId="5AB8858A445B494685F7BB300B2F73E6">
    <w:name w:val="5AB8858A445B494685F7BB300B2F73E6"/>
    <w:rsid w:val="00AA1A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2.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4.xml><?xml version="1.0" encoding="utf-8"?>
<ds:datastoreItem xmlns:ds="http://schemas.openxmlformats.org/officeDocument/2006/customXml" ds:itemID="{ADBC9D8E-2654-43E2-B6A5-229A36D2896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2824</Words>
  <Characters>16948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Marlena Słomkowska (DPE)</cp:lastModifiedBy>
  <cp:revision>7</cp:revision>
  <cp:lastPrinted>2024-01-17T10:34:00Z</cp:lastPrinted>
  <dcterms:created xsi:type="dcterms:W3CDTF">2025-06-05T09:16:00Z</dcterms:created>
  <dcterms:modified xsi:type="dcterms:W3CDTF">2025-06-16T13:29:00Z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