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167C" w14:textId="6D57AF14" w:rsidR="00201286" w:rsidRPr="00FD2A57" w:rsidRDefault="00201286" w:rsidP="00201286">
      <w:pPr>
        <w:jc w:val="center"/>
        <w:rPr>
          <w:rFonts w:ascii="Arial" w:hAnsi="Arial" w:cs="Arial"/>
          <w:b/>
          <w:sz w:val="24"/>
          <w:szCs w:val="24"/>
        </w:rPr>
      </w:pPr>
      <w:r w:rsidRPr="00FD2A57">
        <w:rPr>
          <w:rFonts w:ascii="Arial" w:hAnsi="Arial" w:cs="Arial"/>
          <w:b/>
          <w:sz w:val="24"/>
          <w:szCs w:val="24"/>
        </w:rPr>
        <w:t xml:space="preserve">Umowa </w:t>
      </w:r>
      <w:r w:rsidR="003B61E7" w:rsidRPr="00FD2A57">
        <w:rPr>
          <w:rFonts w:ascii="Arial" w:hAnsi="Arial" w:cs="Arial"/>
          <w:b/>
          <w:sz w:val="24"/>
          <w:szCs w:val="24"/>
        </w:rPr>
        <w:t>N</w:t>
      </w:r>
      <w:r w:rsidRPr="00FD2A57">
        <w:rPr>
          <w:rFonts w:ascii="Arial" w:hAnsi="Arial" w:cs="Arial"/>
          <w:b/>
          <w:sz w:val="24"/>
          <w:szCs w:val="24"/>
        </w:rPr>
        <w:t>r ………….</w:t>
      </w:r>
      <w:r w:rsidR="000F2CC4">
        <w:rPr>
          <w:rFonts w:ascii="Arial" w:hAnsi="Arial" w:cs="Arial"/>
          <w:b/>
          <w:sz w:val="24"/>
          <w:szCs w:val="24"/>
        </w:rPr>
        <w:t xml:space="preserve"> (dalej: ,,Umowa”)</w:t>
      </w:r>
    </w:p>
    <w:p w14:paraId="4D14F560" w14:textId="57E48AC0" w:rsidR="00201286" w:rsidRPr="00FD2A57" w:rsidRDefault="00201286" w:rsidP="00314CAD">
      <w:pPr>
        <w:spacing w:line="240" w:lineRule="auto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zawarta w Warszawie w dniu ……………………</w:t>
      </w:r>
      <w:r w:rsidR="00954DE0" w:rsidRPr="00FD2A57">
        <w:rPr>
          <w:rFonts w:ascii="Arial" w:eastAsia="Calibri" w:hAnsi="Arial" w:cs="Arial"/>
        </w:rPr>
        <w:t xml:space="preserve"> </w:t>
      </w:r>
      <w:r w:rsidR="00966F1F" w:rsidRPr="00FD2A57">
        <w:rPr>
          <w:rFonts w:ascii="Arial" w:eastAsia="Calibri" w:hAnsi="Arial" w:cs="Arial"/>
        </w:rPr>
        <w:t>202</w:t>
      </w:r>
      <w:r w:rsidR="00136C06">
        <w:rPr>
          <w:rFonts w:ascii="Arial" w:eastAsia="Calibri" w:hAnsi="Arial" w:cs="Arial"/>
        </w:rPr>
        <w:t>3</w:t>
      </w:r>
      <w:r w:rsidR="00966F1F" w:rsidRPr="00FD2A57">
        <w:rPr>
          <w:rFonts w:ascii="Arial" w:eastAsia="Calibri" w:hAnsi="Arial" w:cs="Arial"/>
        </w:rPr>
        <w:t xml:space="preserve"> </w:t>
      </w:r>
      <w:r w:rsidRPr="00FD2A57">
        <w:rPr>
          <w:rFonts w:ascii="Arial" w:eastAsia="Calibri" w:hAnsi="Arial" w:cs="Arial"/>
        </w:rPr>
        <w:t>r. pomiędzy:</w:t>
      </w:r>
    </w:p>
    <w:p w14:paraId="7B48663F" w14:textId="792D4366" w:rsidR="00966F1F" w:rsidRPr="00FD2A57" w:rsidRDefault="00966F1F" w:rsidP="00314CAD">
      <w:pPr>
        <w:spacing w:line="240" w:lineRule="auto"/>
        <w:jc w:val="both"/>
        <w:rPr>
          <w:rFonts w:ascii="Arial" w:eastAsia="Calibri" w:hAnsi="Arial" w:cs="Arial"/>
        </w:rPr>
      </w:pPr>
      <w:r w:rsidRPr="00FD2A57">
        <w:rPr>
          <w:rFonts w:ascii="Arial" w:hAnsi="Arial" w:cs="Arial"/>
        </w:rPr>
        <w:t>Bankiem Ochrony Środowiska S.A. z siedzibą w Warszawie przy ul. Żelaznej 32, (00-832) Warszawa, zarejestrowan</w:t>
      </w:r>
      <w:r w:rsidR="000F2CC4">
        <w:rPr>
          <w:rFonts w:ascii="Arial" w:hAnsi="Arial" w:cs="Arial"/>
        </w:rPr>
        <w:t>ą</w:t>
      </w:r>
      <w:r w:rsidRPr="00FD2A57">
        <w:rPr>
          <w:rFonts w:ascii="Arial" w:hAnsi="Arial" w:cs="Arial"/>
        </w:rPr>
        <w:t xml:space="preserve"> w Sądzie Rejonowym dla m.st. Warszawy w Warszawie, XIII Wydział Gospodarczy Krajowego Rejestru Sądowego, pod numerem KRS 0000015525, NIP 527-020-33-13, o kapitale zakładowym 929 476 710,00 zł w całości wpłaconym, posiadając</w:t>
      </w:r>
      <w:r w:rsidR="000F2CC4">
        <w:rPr>
          <w:rFonts w:ascii="Arial" w:hAnsi="Arial" w:cs="Arial"/>
        </w:rPr>
        <w:t>ą</w:t>
      </w:r>
      <w:r w:rsidRPr="00FD2A57">
        <w:rPr>
          <w:rFonts w:ascii="Arial" w:hAnsi="Arial" w:cs="Arial"/>
        </w:rPr>
        <w:t xml:space="preserve"> status dużego przedsiębiorcy w rozumieniu ustawy z dnia 8 marca 2013 r. o przeciwdziałaniu nadmiernym opóźnieniom w transakcjach handlowych, zwan</w:t>
      </w:r>
      <w:r w:rsidR="000F2CC4">
        <w:rPr>
          <w:rFonts w:ascii="Arial" w:hAnsi="Arial" w:cs="Arial"/>
        </w:rPr>
        <w:t>ą</w:t>
      </w:r>
      <w:r w:rsidRPr="00FD2A57">
        <w:rPr>
          <w:rFonts w:ascii="Arial" w:hAnsi="Arial" w:cs="Arial"/>
        </w:rPr>
        <w:t xml:space="preserve"> dalej ,,</w:t>
      </w:r>
      <w:r w:rsidRPr="00FD2A57">
        <w:rPr>
          <w:rFonts w:ascii="Arial" w:hAnsi="Arial" w:cs="Arial"/>
          <w:b/>
          <w:bCs/>
        </w:rPr>
        <w:t>Zamawiającym</w:t>
      </w:r>
      <w:r w:rsidRPr="00FD2A57">
        <w:rPr>
          <w:rFonts w:ascii="Arial" w:hAnsi="Arial" w:cs="Arial"/>
        </w:rPr>
        <w:t>” któr</w:t>
      </w:r>
      <w:r w:rsidR="000F2CC4">
        <w:rPr>
          <w:rFonts w:ascii="Arial" w:hAnsi="Arial" w:cs="Arial"/>
        </w:rPr>
        <w:t>ą</w:t>
      </w:r>
      <w:r w:rsidRPr="00FD2A57">
        <w:rPr>
          <w:rFonts w:ascii="Arial" w:hAnsi="Arial" w:cs="Arial"/>
        </w:rPr>
        <w:t xml:space="preserve"> reprezentują:</w:t>
      </w:r>
    </w:p>
    <w:p w14:paraId="46E31751" w14:textId="77777777" w:rsidR="00201286" w:rsidRPr="00FD2A57" w:rsidRDefault="00201286" w:rsidP="00314CAD">
      <w:pPr>
        <w:spacing w:line="240" w:lineRule="auto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1. …………………………………………………………………</w:t>
      </w:r>
    </w:p>
    <w:p w14:paraId="1102683A" w14:textId="77777777" w:rsidR="00201286" w:rsidRPr="00FD2A57" w:rsidRDefault="00201286" w:rsidP="00314CAD">
      <w:pPr>
        <w:spacing w:line="240" w:lineRule="auto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2.…………………………………………………………………</w:t>
      </w:r>
    </w:p>
    <w:p w14:paraId="24653ED5" w14:textId="77777777" w:rsidR="003F23AB" w:rsidRPr="00FD2A57" w:rsidRDefault="003F23AB" w:rsidP="00314CAD">
      <w:pPr>
        <w:spacing w:line="240" w:lineRule="auto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a</w:t>
      </w:r>
    </w:p>
    <w:p w14:paraId="5B2828F9" w14:textId="39355A64" w:rsidR="00201286" w:rsidRPr="00FD2A57" w:rsidRDefault="00201286" w:rsidP="00314CAD">
      <w:pPr>
        <w:spacing w:line="240" w:lineRule="auto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……………………………………………………………</w:t>
      </w:r>
      <w:r w:rsidR="00B16BDE" w:rsidRPr="00FD2A57">
        <w:rPr>
          <w:rFonts w:ascii="Arial" w:eastAsia="Calibri" w:hAnsi="Arial" w:cs="Arial"/>
        </w:rPr>
        <w:t xml:space="preserve"> z siedzibą ……….</w:t>
      </w:r>
      <w:r w:rsidRPr="00FD2A57">
        <w:rPr>
          <w:rFonts w:ascii="Arial" w:eastAsia="Calibri" w:hAnsi="Arial" w:cs="Arial"/>
        </w:rPr>
        <w:t>……………………………………………………………………………</w:t>
      </w:r>
      <w:r w:rsidR="00B16BDE" w:rsidRPr="00FD2A57">
        <w:rPr>
          <w:rFonts w:ascii="Arial" w:eastAsia="Calibri" w:hAnsi="Arial" w:cs="Arial"/>
        </w:rPr>
        <w:t>, prowadzący działalność gospodarczą pod nr NIP:……………………..</w:t>
      </w:r>
      <w:r w:rsidRPr="00FD2A57">
        <w:rPr>
          <w:rFonts w:ascii="Arial" w:eastAsia="Calibri" w:hAnsi="Arial" w:cs="Arial"/>
        </w:rPr>
        <w:t>……………</w:t>
      </w:r>
      <w:r w:rsidR="00B16BDE" w:rsidRPr="00FD2A57">
        <w:rPr>
          <w:rFonts w:ascii="Arial" w:eastAsia="Calibri" w:hAnsi="Arial" w:cs="Arial"/>
        </w:rPr>
        <w:t xml:space="preserve"> i Regon ……………………………………, </w:t>
      </w:r>
      <w:r w:rsidRPr="00FD2A57">
        <w:rPr>
          <w:rFonts w:ascii="Arial" w:eastAsia="Calibri" w:hAnsi="Arial" w:cs="Arial"/>
        </w:rPr>
        <w:t>zwaną dalej „</w:t>
      </w:r>
      <w:r w:rsidRPr="00FD2A57">
        <w:rPr>
          <w:rFonts w:ascii="Arial" w:eastAsia="Calibri" w:hAnsi="Arial" w:cs="Arial"/>
          <w:b/>
          <w:bCs/>
        </w:rPr>
        <w:t>Wykonawcą</w:t>
      </w:r>
      <w:r w:rsidRPr="00FD2A57">
        <w:rPr>
          <w:rFonts w:ascii="Arial" w:eastAsia="Calibri" w:hAnsi="Arial" w:cs="Arial"/>
        </w:rPr>
        <w:t>”, reprezentowaną przez:</w:t>
      </w:r>
    </w:p>
    <w:p w14:paraId="2EB8D01E" w14:textId="77777777" w:rsidR="00201286" w:rsidRPr="00FD2A57" w:rsidRDefault="00201286" w:rsidP="00314CAD">
      <w:pPr>
        <w:spacing w:line="240" w:lineRule="auto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1. …………………………………………………………………</w:t>
      </w:r>
    </w:p>
    <w:p w14:paraId="0314EBD0" w14:textId="77777777" w:rsidR="00201286" w:rsidRPr="00FD2A57" w:rsidRDefault="00201286" w:rsidP="00314CAD">
      <w:pPr>
        <w:spacing w:line="240" w:lineRule="auto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2. …………………………………………………………………</w:t>
      </w:r>
    </w:p>
    <w:p w14:paraId="54A74707" w14:textId="3A65DDC2" w:rsidR="004F3C4B" w:rsidRPr="00FD2A57" w:rsidRDefault="00201286" w:rsidP="00314CAD">
      <w:pPr>
        <w:spacing w:line="240" w:lineRule="auto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 xml:space="preserve">łącznie zwane </w:t>
      </w:r>
      <w:r w:rsidR="000F2CC4">
        <w:rPr>
          <w:rFonts w:ascii="Arial" w:eastAsia="Calibri" w:hAnsi="Arial" w:cs="Arial"/>
        </w:rPr>
        <w:t>,,</w:t>
      </w:r>
      <w:r w:rsidRPr="00AC3728">
        <w:rPr>
          <w:rFonts w:ascii="Arial" w:eastAsia="Calibri" w:hAnsi="Arial" w:cs="Arial"/>
          <w:b/>
          <w:bCs/>
        </w:rPr>
        <w:t>Stronami</w:t>
      </w:r>
      <w:r w:rsidR="000F2CC4">
        <w:rPr>
          <w:rFonts w:ascii="Arial" w:eastAsia="Calibri" w:hAnsi="Arial" w:cs="Arial"/>
        </w:rPr>
        <w:t>"</w:t>
      </w:r>
      <w:r w:rsidRPr="00FD2A57">
        <w:rPr>
          <w:rFonts w:ascii="Arial" w:eastAsia="Calibri" w:hAnsi="Arial" w:cs="Arial"/>
        </w:rPr>
        <w:t xml:space="preserve"> lub osobno </w:t>
      </w:r>
      <w:r w:rsidR="000F2CC4">
        <w:rPr>
          <w:rFonts w:ascii="Arial" w:eastAsia="Calibri" w:hAnsi="Arial" w:cs="Arial"/>
        </w:rPr>
        <w:t>,,</w:t>
      </w:r>
      <w:r w:rsidRPr="00AC3728">
        <w:rPr>
          <w:rFonts w:ascii="Arial" w:eastAsia="Calibri" w:hAnsi="Arial" w:cs="Arial"/>
          <w:b/>
          <w:bCs/>
        </w:rPr>
        <w:t>Stroną</w:t>
      </w:r>
      <w:r w:rsidR="000F2CC4">
        <w:rPr>
          <w:rFonts w:ascii="Arial" w:eastAsia="Calibri" w:hAnsi="Arial" w:cs="Arial"/>
        </w:rPr>
        <w:t>”</w:t>
      </w:r>
      <w:r w:rsidRPr="00FD2A57">
        <w:rPr>
          <w:rFonts w:ascii="Arial" w:eastAsia="Calibri" w:hAnsi="Arial" w:cs="Arial"/>
        </w:rPr>
        <w:t>, o następującej treści:</w:t>
      </w:r>
    </w:p>
    <w:p w14:paraId="72695E9B" w14:textId="0F77E7C7" w:rsidR="00201286" w:rsidRPr="00FD2A57" w:rsidRDefault="00201286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D2A57">
        <w:rPr>
          <w:rFonts w:ascii="Arial" w:eastAsia="Calibri" w:hAnsi="Arial" w:cs="Arial"/>
          <w:b/>
        </w:rPr>
        <w:t>§1</w:t>
      </w:r>
    </w:p>
    <w:p w14:paraId="4F5F526C" w14:textId="5D79D0F2" w:rsidR="00201286" w:rsidRPr="00FD2A57" w:rsidRDefault="00201286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D2A57">
        <w:rPr>
          <w:rFonts w:ascii="Arial" w:eastAsia="Calibri" w:hAnsi="Arial" w:cs="Arial"/>
          <w:b/>
        </w:rPr>
        <w:t>P</w:t>
      </w:r>
      <w:r w:rsidR="00124306" w:rsidRPr="00FD2A57">
        <w:rPr>
          <w:rFonts w:ascii="Arial" w:eastAsia="Calibri" w:hAnsi="Arial" w:cs="Arial"/>
          <w:b/>
        </w:rPr>
        <w:t>RZEDMIOT UMOWY I ZOBOWIĄZANIA STRON</w:t>
      </w:r>
    </w:p>
    <w:p w14:paraId="16E9EBA7" w14:textId="77777777" w:rsidR="00201286" w:rsidRPr="00FD2A57" w:rsidRDefault="00201286" w:rsidP="00314CAD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6E3C78BC" w14:textId="665B3923" w:rsidR="00A11B7A" w:rsidRPr="00FD2A57" w:rsidRDefault="00201286" w:rsidP="00314CA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 xml:space="preserve">Przedmiotem </w:t>
      </w:r>
      <w:r w:rsidR="00B16BDE" w:rsidRPr="00FD2A57">
        <w:rPr>
          <w:rFonts w:ascii="Arial" w:eastAsia="Calibri" w:hAnsi="Arial" w:cs="Arial"/>
        </w:rPr>
        <w:t>Umowy je</w:t>
      </w:r>
      <w:r w:rsidRPr="00FD2A57">
        <w:rPr>
          <w:rFonts w:ascii="Arial" w:eastAsia="Calibri" w:hAnsi="Arial" w:cs="Arial"/>
        </w:rPr>
        <w:t xml:space="preserve">st </w:t>
      </w:r>
      <w:r w:rsidR="00A11B7A" w:rsidRPr="00FD2A57">
        <w:rPr>
          <w:rFonts w:ascii="Arial" w:eastAsia="Calibri" w:hAnsi="Arial" w:cs="Arial"/>
        </w:rPr>
        <w:t xml:space="preserve">określenie ogólnych zasad współpracy pomiędzy Stronami oraz warunków, które będą obowiązywały przy realizacji przez Wykonawcę na rzecz Zamawiającego, transportu i montażu </w:t>
      </w:r>
      <w:r w:rsidR="00073B49" w:rsidRPr="00FD2A57">
        <w:rPr>
          <w:rFonts w:ascii="Arial" w:eastAsia="Calibri" w:hAnsi="Arial" w:cs="Arial"/>
        </w:rPr>
        <w:t xml:space="preserve">nowego, nieużytkowanego i nieuszkodzonego </w:t>
      </w:r>
      <w:r w:rsidR="00A11B7A" w:rsidRPr="00FD2A57">
        <w:rPr>
          <w:rFonts w:ascii="Arial" w:eastAsia="Calibri" w:hAnsi="Arial" w:cs="Arial"/>
        </w:rPr>
        <w:t xml:space="preserve">wyposażenia meblowego </w:t>
      </w:r>
      <w:r w:rsidR="000F2CC4">
        <w:rPr>
          <w:rFonts w:ascii="Arial" w:eastAsia="Calibri" w:hAnsi="Arial" w:cs="Arial"/>
        </w:rPr>
        <w:t>(dalej: ,,</w:t>
      </w:r>
      <w:r w:rsidR="000F2CC4">
        <w:rPr>
          <w:rFonts w:ascii="Arial" w:eastAsia="Calibri" w:hAnsi="Arial" w:cs="Arial"/>
          <w:b/>
          <w:bCs/>
        </w:rPr>
        <w:t xml:space="preserve">Przedmiot </w:t>
      </w:r>
      <w:r w:rsidR="000F2CC4" w:rsidRPr="000F2CC4">
        <w:rPr>
          <w:rFonts w:ascii="Arial" w:eastAsia="Calibri" w:hAnsi="Arial" w:cs="Arial"/>
          <w:b/>
          <w:bCs/>
        </w:rPr>
        <w:t>Umowy</w:t>
      </w:r>
      <w:r w:rsidR="000F2CC4">
        <w:rPr>
          <w:rFonts w:ascii="Arial" w:eastAsia="Calibri" w:hAnsi="Arial" w:cs="Arial"/>
        </w:rPr>
        <w:t>”)</w:t>
      </w:r>
      <w:r w:rsidR="000F2CC4">
        <w:rPr>
          <w:rFonts w:ascii="Arial" w:eastAsia="Calibri" w:hAnsi="Arial" w:cs="Arial"/>
          <w:b/>
          <w:bCs/>
        </w:rPr>
        <w:t xml:space="preserve"> </w:t>
      </w:r>
      <w:r w:rsidR="00A11B7A" w:rsidRPr="000F2CC4">
        <w:rPr>
          <w:rFonts w:ascii="Arial" w:eastAsia="Calibri" w:hAnsi="Arial" w:cs="Arial"/>
        </w:rPr>
        <w:t>do</w:t>
      </w:r>
      <w:r w:rsidR="00A11B7A" w:rsidRPr="00FD2A57">
        <w:rPr>
          <w:rFonts w:ascii="Arial" w:eastAsia="Calibri" w:hAnsi="Arial" w:cs="Arial"/>
        </w:rPr>
        <w:t xml:space="preserve"> </w:t>
      </w:r>
      <w:r w:rsidR="000A6339">
        <w:rPr>
          <w:rFonts w:ascii="Arial" w:eastAsia="Calibri" w:hAnsi="Arial" w:cs="Arial"/>
        </w:rPr>
        <w:t>Centrali Banku ul. Żelazna 32</w:t>
      </w:r>
      <w:r w:rsidR="00073B49" w:rsidRPr="00FD2A57">
        <w:rPr>
          <w:rFonts w:ascii="Arial" w:eastAsia="Calibri" w:hAnsi="Arial" w:cs="Arial"/>
        </w:rPr>
        <w:t xml:space="preserve"> wskazan</w:t>
      </w:r>
      <w:r w:rsidR="001C1572">
        <w:rPr>
          <w:rFonts w:ascii="Arial" w:eastAsia="Calibri" w:hAnsi="Arial" w:cs="Arial"/>
        </w:rPr>
        <w:t>ego</w:t>
      </w:r>
      <w:r w:rsidR="00073B49" w:rsidRPr="00FD2A57">
        <w:rPr>
          <w:rFonts w:ascii="Arial" w:eastAsia="Calibri" w:hAnsi="Arial" w:cs="Arial"/>
        </w:rPr>
        <w:t xml:space="preserve"> w </w:t>
      </w:r>
      <w:r w:rsidR="00A11B7A" w:rsidRPr="00FD2A57">
        <w:rPr>
          <w:rFonts w:ascii="Arial" w:eastAsia="Calibri" w:hAnsi="Arial" w:cs="Arial"/>
        </w:rPr>
        <w:t>Załącznik</w:t>
      </w:r>
      <w:r w:rsidR="00073B49" w:rsidRPr="00FD2A57">
        <w:rPr>
          <w:rFonts w:ascii="Arial" w:eastAsia="Calibri" w:hAnsi="Arial" w:cs="Arial"/>
        </w:rPr>
        <w:t>u</w:t>
      </w:r>
      <w:r w:rsidR="00A11B7A" w:rsidRPr="00FD2A57">
        <w:rPr>
          <w:rFonts w:ascii="Arial" w:eastAsia="Calibri" w:hAnsi="Arial" w:cs="Arial"/>
        </w:rPr>
        <w:t xml:space="preserve"> Nr</w:t>
      </w:r>
      <w:r w:rsidR="00DE0476" w:rsidRPr="00FD2A57">
        <w:rPr>
          <w:rFonts w:ascii="Arial" w:eastAsia="Calibri" w:hAnsi="Arial" w:cs="Arial"/>
        </w:rPr>
        <w:t xml:space="preserve"> 3</w:t>
      </w:r>
      <w:r w:rsidR="00667DE5" w:rsidRPr="00FD2A57">
        <w:rPr>
          <w:rFonts w:ascii="Arial" w:eastAsia="Calibri" w:hAnsi="Arial" w:cs="Arial"/>
        </w:rPr>
        <w:t xml:space="preserve"> do Umowy wraz z obsługą gwarancyjną. Opis Przedmiotu Zamówienia, zawarty jest w Załączniku Nr</w:t>
      </w:r>
      <w:r w:rsidR="00DE0476" w:rsidRPr="00FD2A57">
        <w:rPr>
          <w:rFonts w:ascii="Arial" w:eastAsia="Calibri" w:hAnsi="Arial" w:cs="Arial"/>
        </w:rPr>
        <w:t xml:space="preserve"> 2</w:t>
      </w:r>
      <w:r w:rsidR="00667DE5" w:rsidRPr="00FD2A57">
        <w:rPr>
          <w:rFonts w:ascii="Arial" w:eastAsia="Calibri" w:hAnsi="Arial" w:cs="Arial"/>
        </w:rPr>
        <w:t xml:space="preserve"> </w:t>
      </w:r>
      <w:r w:rsidR="00E56D0D" w:rsidRPr="00FD2A57">
        <w:rPr>
          <w:rFonts w:ascii="Arial" w:eastAsia="Calibri" w:hAnsi="Arial" w:cs="Arial"/>
        </w:rPr>
        <w:t>d</w:t>
      </w:r>
      <w:r w:rsidR="00667DE5" w:rsidRPr="00FD2A57">
        <w:rPr>
          <w:rFonts w:ascii="Arial" w:eastAsia="Calibri" w:hAnsi="Arial" w:cs="Arial"/>
        </w:rPr>
        <w:t>o Umowy.</w:t>
      </w:r>
    </w:p>
    <w:p w14:paraId="32F7B020" w14:textId="5F134595" w:rsidR="00667DE5" w:rsidRPr="00FD2A57" w:rsidRDefault="00667DE5" w:rsidP="00314CA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 xml:space="preserve">W ramach realizacji </w:t>
      </w:r>
      <w:r w:rsidR="000F2CC4">
        <w:rPr>
          <w:rFonts w:ascii="Arial" w:eastAsia="Calibri" w:hAnsi="Arial" w:cs="Arial"/>
        </w:rPr>
        <w:t>P</w:t>
      </w:r>
      <w:r w:rsidRPr="00FD2A57">
        <w:rPr>
          <w:rFonts w:ascii="Arial" w:eastAsia="Calibri" w:hAnsi="Arial" w:cs="Arial"/>
        </w:rPr>
        <w:t>rzedmiotu Umowy Wykonawca zobowiązany jest w szczególności do:</w:t>
      </w:r>
    </w:p>
    <w:p w14:paraId="1F1E200F" w14:textId="016150A8" w:rsidR="00667DE5" w:rsidRPr="00FD2A57" w:rsidRDefault="00667DE5" w:rsidP="00314CAD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 xml:space="preserve">dostarczenia </w:t>
      </w:r>
      <w:r w:rsidR="000F2CC4">
        <w:rPr>
          <w:rFonts w:ascii="Arial" w:eastAsia="Calibri" w:hAnsi="Arial" w:cs="Arial"/>
        </w:rPr>
        <w:t>P</w:t>
      </w:r>
      <w:r w:rsidRPr="00FD2A57">
        <w:rPr>
          <w:rFonts w:ascii="Arial" w:eastAsia="Calibri" w:hAnsi="Arial" w:cs="Arial"/>
        </w:rPr>
        <w:t>rzedmiotu Umowy zgodnie z Zamówieniem we własnym zakresie i na własne ryzyko do pomieszczeń biurowych w lokalizacjach wskazanych przez Zamawiającego oraz przeniesienia na Zamawiającego ich własności,</w:t>
      </w:r>
    </w:p>
    <w:p w14:paraId="11005F64" w14:textId="370B848E" w:rsidR="00667DE5" w:rsidRPr="00FD2A57" w:rsidRDefault="00667DE5" w:rsidP="00314CAD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dokonania rozładunku, wniesienie, złożenia, wyczyszczenia i rozstawienia wyposażenia meblowego oraz zamontowania dostarczonego wyposażenia w sposób umożliwiający rozpoczęcie pracy przez użytkowników w pomieszczeniach wskazanych przez Zamawiającego,</w:t>
      </w:r>
    </w:p>
    <w:p w14:paraId="438BC05A" w14:textId="63CA911C" w:rsidR="00667DE5" w:rsidRPr="00FD2A57" w:rsidRDefault="002B2354" w:rsidP="00314CAD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 xml:space="preserve">wywozu transportem własnym opakowań po </w:t>
      </w:r>
      <w:r w:rsidR="00E56D0D" w:rsidRPr="00FD2A57">
        <w:rPr>
          <w:rFonts w:ascii="Arial" w:eastAsia="Calibri" w:hAnsi="Arial" w:cs="Arial"/>
        </w:rPr>
        <w:t>wyposażeniu meblowym</w:t>
      </w:r>
      <w:r w:rsidRPr="00FD2A57">
        <w:rPr>
          <w:rFonts w:ascii="Arial" w:eastAsia="Calibri" w:hAnsi="Arial" w:cs="Arial"/>
        </w:rPr>
        <w:t>,</w:t>
      </w:r>
    </w:p>
    <w:p w14:paraId="789D2B7F" w14:textId="2887BC1B" w:rsidR="002B2354" w:rsidRPr="00FD2A57" w:rsidRDefault="002B2354" w:rsidP="00314CAD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przekazanie Zamawiającemu dokumentacji technicznej, instrukcji obsługi, eksploatacji i konserwacji dostarczonego wyposażenia,</w:t>
      </w:r>
    </w:p>
    <w:p w14:paraId="1E6A8EA8" w14:textId="43996C85" w:rsidR="002B2354" w:rsidRPr="00FD2A57" w:rsidRDefault="002B2354" w:rsidP="00314CAD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 xml:space="preserve">przyjmowania Zamówień na wyposażenie meblowe.  </w:t>
      </w:r>
    </w:p>
    <w:p w14:paraId="0C14F57B" w14:textId="0D5FE340" w:rsidR="00801DAD" w:rsidRPr="00FD2A57" w:rsidRDefault="00201286" w:rsidP="00314CA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 xml:space="preserve">Zamówienie zawierać będzie </w:t>
      </w:r>
      <w:r w:rsidR="00AC4F55" w:rsidRPr="00FD2A57">
        <w:rPr>
          <w:rFonts w:ascii="Arial" w:eastAsia="Calibri" w:hAnsi="Arial" w:cs="Arial"/>
        </w:rPr>
        <w:t>szczegółowe zestawienie zamawianych mebli z podaniem ich ilości</w:t>
      </w:r>
      <w:r w:rsidRPr="00FD2A57">
        <w:rPr>
          <w:rFonts w:ascii="Arial" w:eastAsia="Calibri" w:hAnsi="Arial" w:cs="Arial"/>
        </w:rPr>
        <w:t xml:space="preserve">, </w:t>
      </w:r>
      <w:r w:rsidR="00AC4F55" w:rsidRPr="00FD2A57">
        <w:rPr>
          <w:rFonts w:ascii="Arial" w:eastAsia="Calibri" w:hAnsi="Arial" w:cs="Arial"/>
        </w:rPr>
        <w:t>cen jednostkowych, nazw</w:t>
      </w:r>
      <w:r w:rsidR="008E486E" w:rsidRPr="00FD2A57">
        <w:rPr>
          <w:rFonts w:ascii="Arial" w:eastAsia="Calibri" w:hAnsi="Arial" w:cs="Arial"/>
        </w:rPr>
        <w:t>y</w:t>
      </w:r>
      <w:r w:rsidR="00AC4F55" w:rsidRPr="00FD2A57">
        <w:rPr>
          <w:rFonts w:ascii="Arial" w:eastAsia="Calibri" w:hAnsi="Arial" w:cs="Arial"/>
        </w:rPr>
        <w:t xml:space="preserve"> produktu i wartość całego zamówienia. W Zamówieniu podany będzie </w:t>
      </w:r>
      <w:r w:rsidRPr="00FD2A57">
        <w:rPr>
          <w:rFonts w:ascii="Arial" w:eastAsia="Calibri" w:hAnsi="Arial" w:cs="Arial"/>
        </w:rPr>
        <w:t>termin dostawy wyposażenia meblowego dla wskazanych przez Zamawiającego Placówek</w:t>
      </w:r>
      <w:r w:rsidR="008E486E" w:rsidRPr="00FD2A57">
        <w:rPr>
          <w:rFonts w:ascii="Arial" w:eastAsia="Calibri" w:hAnsi="Arial" w:cs="Arial"/>
        </w:rPr>
        <w:t>, adres Placówki oraz dane osób odpowiedzialnych za odbiór na miejscu.</w:t>
      </w:r>
      <w:r w:rsidRPr="00FD2A57">
        <w:rPr>
          <w:rFonts w:ascii="Arial" w:eastAsia="Calibri" w:hAnsi="Arial" w:cs="Arial"/>
        </w:rPr>
        <w:t xml:space="preserve"> Wzór Zamówienia stanowi Załącznik Nr</w:t>
      </w:r>
      <w:r w:rsidR="00A11247" w:rsidRPr="00FD2A57">
        <w:rPr>
          <w:rFonts w:ascii="Arial" w:eastAsia="Calibri" w:hAnsi="Arial" w:cs="Arial"/>
        </w:rPr>
        <w:t xml:space="preserve"> 5</w:t>
      </w:r>
      <w:r w:rsidR="00E56D0D" w:rsidRPr="00FD2A57">
        <w:rPr>
          <w:rFonts w:ascii="Arial" w:eastAsia="Calibri" w:hAnsi="Arial" w:cs="Arial"/>
        </w:rPr>
        <w:t xml:space="preserve"> </w:t>
      </w:r>
      <w:r w:rsidR="005A378C" w:rsidRPr="00FD2A57">
        <w:rPr>
          <w:rFonts w:ascii="Arial" w:eastAsia="Calibri" w:hAnsi="Arial" w:cs="Arial"/>
        </w:rPr>
        <w:t>d</w:t>
      </w:r>
      <w:r w:rsidR="00E56D0D" w:rsidRPr="00FD2A57">
        <w:rPr>
          <w:rFonts w:ascii="Arial" w:eastAsia="Calibri" w:hAnsi="Arial" w:cs="Arial"/>
        </w:rPr>
        <w:t>o Umowy.</w:t>
      </w:r>
      <w:r w:rsidR="00AC4F55" w:rsidRPr="00FD2A57">
        <w:rPr>
          <w:rFonts w:ascii="Arial" w:eastAsia="Calibri" w:hAnsi="Arial" w:cs="Arial"/>
        </w:rPr>
        <w:t xml:space="preserve"> Do Zamówienia dołączony zostanie projekt aranżacji placówki Banku</w:t>
      </w:r>
      <w:r w:rsidR="008230FF" w:rsidRPr="00FD2A57">
        <w:rPr>
          <w:rFonts w:ascii="Arial" w:eastAsia="Calibri" w:hAnsi="Arial" w:cs="Arial"/>
        </w:rPr>
        <w:t>, jeżeli jest wymagany do prawidłowego wykonania zamówienia</w:t>
      </w:r>
      <w:r w:rsidR="00AC4F55" w:rsidRPr="00FD2A57">
        <w:rPr>
          <w:rFonts w:ascii="Arial" w:eastAsia="Calibri" w:hAnsi="Arial" w:cs="Arial"/>
        </w:rPr>
        <w:t xml:space="preserve">. </w:t>
      </w:r>
    </w:p>
    <w:p w14:paraId="2FCFF3C9" w14:textId="736A1C72" w:rsidR="00E936DC" w:rsidRPr="00FD2A57" w:rsidRDefault="008E486E" w:rsidP="00314CA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>Wykonawca każdorazowo zobowiązany jest do przesłania do Zamawiającego listy osób realizujących usługę.</w:t>
      </w:r>
    </w:p>
    <w:p w14:paraId="18DF7C21" w14:textId="670731CC" w:rsidR="00E936DC" w:rsidRPr="00FD2A57" w:rsidRDefault="00E936DC" w:rsidP="00314CA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t xml:space="preserve">Wykonawca nie może powierzyć wykonania </w:t>
      </w:r>
      <w:r w:rsidR="000F2CC4">
        <w:rPr>
          <w:rFonts w:ascii="Arial" w:eastAsia="Calibri" w:hAnsi="Arial" w:cs="Arial"/>
        </w:rPr>
        <w:t>P</w:t>
      </w:r>
      <w:r w:rsidRPr="00FD2A57">
        <w:rPr>
          <w:rFonts w:ascii="Arial" w:eastAsia="Calibri" w:hAnsi="Arial" w:cs="Arial"/>
        </w:rPr>
        <w:t>rzedmiotu Umowy osobie trzeciej bez pisemnej zgody Zamawiającego.</w:t>
      </w:r>
    </w:p>
    <w:p w14:paraId="413383F7" w14:textId="30AF8CC6" w:rsidR="003B68D6" w:rsidRPr="00FD2A57" w:rsidRDefault="003B68D6" w:rsidP="00314CA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D2A57">
        <w:rPr>
          <w:rFonts w:ascii="Arial" w:eastAsia="Calibri" w:hAnsi="Arial" w:cs="Arial"/>
        </w:rPr>
        <w:lastRenderedPageBreak/>
        <w:t>Wykonawca oświadcza, że posiada wszelkie uprawnieni</w:t>
      </w:r>
      <w:r w:rsidR="004D7EC9" w:rsidRPr="00FD2A57">
        <w:rPr>
          <w:rFonts w:ascii="Arial" w:eastAsia="Calibri" w:hAnsi="Arial" w:cs="Arial"/>
        </w:rPr>
        <w:t>a</w:t>
      </w:r>
      <w:r w:rsidRPr="00FD2A57">
        <w:rPr>
          <w:rFonts w:ascii="Arial" w:eastAsia="Calibri" w:hAnsi="Arial" w:cs="Arial"/>
        </w:rPr>
        <w:t xml:space="preserve"> do wykonywania</w:t>
      </w:r>
      <w:r w:rsidR="00E03E12">
        <w:rPr>
          <w:rFonts w:ascii="Arial" w:eastAsia="Calibri" w:hAnsi="Arial" w:cs="Arial"/>
        </w:rPr>
        <w:t xml:space="preserve"> </w:t>
      </w:r>
      <w:r w:rsidR="000F2CC4">
        <w:rPr>
          <w:rFonts w:ascii="Arial" w:eastAsia="Calibri" w:hAnsi="Arial" w:cs="Arial"/>
        </w:rPr>
        <w:t>P</w:t>
      </w:r>
      <w:r w:rsidR="00E03E12">
        <w:rPr>
          <w:rFonts w:ascii="Arial" w:eastAsia="Calibri" w:hAnsi="Arial" w:cs="Arial"/>
        </w:rPr>
        <w:t>rzedmiotu</w:t>
      </w:r>
      <w:r w:rsidRPr="00FD2A57">
        <w:rPr>
          <w:rFonts w:ascii="Arial" w:eastAsia="Calibri" w:hAnsi="Arial" w:cs="Arial"/>
        </w:rPr>
        <w:t xml:space="preserve"> Umowy </w:t>
      </w:r>
      <w:r w:rsidR="00533BE9" w:rsidRPr="00FD2A57">
        <w:rPr>
          <w:rFonts w:ascii="Arial" w:eastAsia="Calibri" w:hAnsi="Arial" w:cs="Arial"/>
        </w:rPr>
        <w:t>zgodnie z obowiązującymi przepisami prawa.</w:t>
      </w:r>
    </w:p>
    <w:p w14:paraId="3464F29B" w14:textId="0DAF899F" w:rsidR="006606DF" w:rsidRPr="00FD2A57" w:rsidRDefault="006606DF" w:rsidP="00314CAD">
      <w:pPr>
        <w:spacing w:after="0" w:line="240" w:lineRule="auto"/>
        <w:jc w:val="center"/>
        <w:rPr>
          <w:rFonts w:ascii="Arial" w:hAnsi="Arial" w:cs="Arial"/>
          <w:bCs/>
        </w:rPr>
      </w:pPr>
      <w:r w:rsidRPr="00FD2A57">
        <w:rPr>
          <w:rFonts w:ascii="Arial" w:hAnsi="Arial" w:cs="Arial"/>
          <w:b/>
        </w:rPr>
        <w:t xml:space="preserve">§ </w:t>
      </w:r>
      <w:r w:rsidR="00D41A27" w:rsidRPr="00FD2A57">
        <w:rPr>
          <w:rFonts w:ascii="Arial" w:hAnsi="Arial" w:cs="Arial"/>
          <w:b/>
        </w:rPr>
        <w:t>2</w:t>
      </w:r>
    </w:p>
    <w:p w14:paraId="19AF0D86" w14:textId="401DDBDE" w:rsidR="006606DF" w:rsidRPr="00FD2A57" w:rsidRDefault="006606DF" w:rsidP="00314CAD">
      <w:pPr>
        <w:spacing w:after="0" w:line="240" w:lineRule="auto"/>
        <w:jc w:val="center"/>
        <w:rPr>
          <w:rFonts w:ascii="Arial" w:hAnsi="Arial" w:cs="Arial"/>
          <w:b/>
        </w:rPr>
      </w:pPr>
      <w:r w:rsidRPr="00FD2A57">
        <w:rPr>
          <w:rFonts w:ascii="Arial" w:hAnsi="Arial" w:cs="Arial"/>
          <w:b/>
        </w:rPr>
        <w:t>POWIADOMIENIA</w:t>
      </w:r>
    </w:p>
    <w:p w14:paraId="5488B188" w14:textId="77777777" w:rsidR="00D41A27" w:rsidRPr="00FD2A57" w:rsidRDefault="00D41A27" w:rsidP="00314CAD">
      <w:pPr>
        <w:spacing w:after="0" w:line="240" w:lineRule="auto"/>
        <w:jc w:val="center"/>
        <w:rPr>
          <w:rFonts w:ascii="Arial" w:hAnsi="Arial" w:cs="Arial"/>
          <w:bCs/>
        </w:rPr>
      </w:pPr>
    </w:p>
    <w:p w14:paraId="6BA68559" w14:textId="1060A1B1" w:rsidR="006606DF" w:rsidRPr="00FD2A57" w:rsidRDefault="00A25136" w:rsidP="00314CAD">
      <w:pPr>
        <w:numPr>
          <w:ilvl w:val="0"/>
          <w:numId w:val="12"/>
        </w:numPr>
        <w:spacing w:after="10" w:line="240" w:lineRule="auto"/>
        <w:ind w:left="468" w:hanging="360"/>
        <w:jc w:val="both"/>
        <w:rPr>
          <w:rFonts w:ascii="Arial" w:hAnsi="Arial" w:cs="Arial"/>
        </w:rPr>
      </w:pPr>
      <w:r w:rsidRPr="00FD2A57">
        <w:rPr>
          <w:rFonts w:ascii="Arial" w:hAnsi="Arial" w:cs="Arial"/>
        </w:rPr>
        <w:t>O</w:t>
      </w:r>
      <w:r w:rsidR="006606DF" w:rsidRPr="00FD2A57">
        <w:rPr>
          <w:rFonts w:ascii="Arial" w:hAnsi="Arial" w:cs="Arial"/>
        </w:rPr>
        <w:t xml:space="preserve">sobą odpowiedzialną za właściwą realizację </w:t>
      </w:r>
      <w:r w:rsidR="000F2CC4">
        <w:rPr>
          <w:rFonts w:ascii="Arial" w:hAnsi="Arial" w:cs="Arial"/>
        </w:rPr>
        <w:t>P</w:t>
      </w:r>
      <w:r w:rsidR="006606DF" w:rsidRPr="00FD2A57">
        <w:rPr>
          <w:rFonts w:ascii="Arial" w:hAnsi="Arial" w:cs="Arial"/>
        </w:rPr>
        <w:t>rzedmiotu Umowy ze strony Zamawiającego jest:</w:t>
      </w:r>
    </w:p>
    <w:p w14:paraId="0D29A74F" w14:textId="6627BCEB" w:rsidR="006606DF" w:rsidRPr="00FD2A57" w:rsidRDefault="006606DF" w:rsidP="00314CAD">
      <w:pPr>
        <w:spacing w:line="240" w:lineRule="auto"/>
        <w:ind w:left="492"/>
        <w:rPr>
          <w:rFonts w:ascii="Arial" w:hAnsi="Arial" w:cs="Arial"/>
        </w:rPr>
      </w:pPr>
      <w:r w:rsidRPr="00FD2A57">
        <w:rPr>
          <w:rFonts w:ascii="Arial" w:hAnsi="Arial" w:cs="Arial"/>
        </w:rPr>
        <w:t>.………………</w:t>
      </w:r>
      <w:r w:rsidR="00D41A27" w:rsidRPr="00FD2A57">
        <w:rPr>
          <w:rFonts w:ascii="Arial" w:hAnsi="Arial" w:cs="Arial"/>
        </w:rPr>
        <w:t>………………</w:t>
      </w:r>
      <w:r w:rsidRPr="00FD2A57">
        <w:rPr>
          <w:rFonts w:ascii="Arial" w:hAnsi="Arial" w:cs="Arial"/>
        </w:rPr>
        <w:t>………, tel. ………………</w:t>
      </w:r>
      <w:r w:rsidR="00D41A27" w:rsidRPr="00FD2A57">
        <w:rPr>
          <w:rFonts w:ascii="Arial" w:hAnsi="Arial" w:cs="Arial"/>
        </w:rPr>
        <w:t>…………………</w:t>
      </w:r>
      <w:r w:rsidRPr="00FD2A57">
        <w:rPr>
          <w:rFonts w:ascii="Arial" w:hAnsi="Arial" w:cs="Arial"/>
        </w:rPr>
        <w:t xml:space="preserve">….., e-mail: ……………………………… </w:t>
      </w:r>
    </w:p>
    <w:p w14:paraId="12044C8E" w14:textId="70FAE527" w:rsidR="006606DF" w:rsidRPr="00FD2A57" w:rsidRDefault="00A25136" w:rsidP="00314CAD">
      <w:pPr>
        <w:numPr>
          <w:ilvl w:val="0"/>
          <w:numId w:val="12"/>
        </w:numPr>
        <w:spacing w:after="10" w:line="240" w:lineRule="auto"/>
        <w:ind w:left="468" w:hanging="360"/>
        <w:jc w:val="both"/>
        <w:rPr>
          <w:rFonts w:ascii="Arial" w:hAnsi="Arial" w:cs="Arial"/>
        </w:rPr>
      </w:pPr>
      <w:r w:rsidRPr="00FD2A57">
        <w:rPr>
          <w:rFonts w:ascii="Arial" w:hAnsi="Arial" w:cs="Arial"/>
        </w:rPr>
        <w:t>O</w:t>
      </w:r>
      <w:r w:rsidR="006606DF" w:rsidRPr="00FD2A57">
        <w:rPr>
          <w:rFonts w:ascii="Arial" w:hAnsi="Arial" w:cs="Arial"/>
        </w:rPr>
        <w:t xml:space="preserve">sobą odpowiedzialną za właściwą realizację </w:t>
      </w:r>
      <w:r w:rsidR="000F2CC4">
        <w:rPr>
          <w:rFonts w:ascii="Arial" w:hAnsi="Arial" w:cs="Arial"/>
        </w:rPr>
        <w:t>P</w:t>
      </w:r>
      <w:r w:rsidR="006606DF" w:rsidRPr="00FD2A57">
        <w:rPr>
          <w:rFonts w:ascii="Arial" w:hAnsi="Arial" w:cs="Arial"/>
        </w:rPr>
        <w:t xml:space="preserve">rzedmiotu Umowy ze strony Wykonawcy jest: </w:t>
      </w:r>
    </w:p>
    <w:p w14:paraId="49F9A8AB" w14:textId="6435F61D" w:rsidR="006606DF" w:rsidRPr="00FD2A57" w:rsidRDefault="006606DF" w:rsidP="00314CAD">
      <w:pPr>
        <w:spacing w:line="240" w:lineRule="auto"/>
        <w:ind w:left="492"/>
        <w:rPr>
          <w:rFonts w:ascii="Arial" w:hAnsi="Arial" w:cs="Arial"/>
        </w:rPr>
      </w:pPr>
      <w:r w:rsidRPr="00FD2A57">
        <w:rPr>
          <w:rFonts w:ascii="Arial" w:hAnsi="Arial" w:cs="Arial"/>
        </w:rPr>
        <w:t>.……………</w:t>
      </w:r>
      <w:r w:rsidR="00D41A27" w:rsidRPr="00FD2A57">
        <w:rPr>
          <w:rFonts w:ascii="Arial" w:hAnsi="Arial" w:cs="Arial"/>
        </w:rPr>
        <w:t>………………..</w:t>
      </w:r>
      <w:r w:rsidRPr="00FD2A57">
        <w:rPr>
          <w:rFonts w:ascii="Arial" w:hAnsi="Arial" w:cs="Arial"/>
        </w:rPr>
        <w:t>…………, tel. …………</w:t>
      </w:r>
      <w:r w:rsidR="00D41A27" w:rsidRPr="00FD2A57">
        <w:rPr>
          <w:rFonts w:ascii="Arial" w:hAnsi="Arial" w:cs="Arial"/>
        </w:rPr>
        <w:t>……………………….</w:t>
      </w:r>
      <w:r w:rsidRPr="00FD2A57">
        <w:rPr>
          <w:rFonts w:ascii="Arial" w:hAnsi="Arial" w:cs="Arial"/>
        </w:rPr>
        <w:t xml:space="preserve">……….., e-mail:………………………………. </w:t>
      </w:r>
    </w:p>
    <w:p w14:paraId="6EE62CBD" w14:textId="3C810A20" w:rsidR="006606DF" w:rsidRPr="00FD2A57" w:rsidRDefault="006606DF" w:rsidP="00314CAD">
      <w:pPr>
        <w:numPr>
          <w:ilvl w:val="0"/>
          <w:numId w:val="12"/>
        </w:numPr>
        <w:spacing w:after="10" w:line="240" w:lineRule="auto"/>
        <w:ind w:left="468" w:hanging="360"/>
        <w:jc w:val="both"/>
        <w:rPr>
          <w:rFonts w:ascii="Arial" w:hAnsi="Arial" w:cs="Arial"/>
        </w:rPr>
      </w:pPr>
      <w:r w:rsidRPr="00FD2A57">
        <w:rPr>
          <w:rFonts w:ascii="Arial" w:hAnsi="Arial" w:cs="Arial"/>
        </w:rPr>
        <w:t>W przypadku komunikacji za pośrednictwem poczty elektronicznej pismo, zgłoszenie i inne informacje przesyłane do Wykonawcy uważa się za doręczone w pierwszym dniu roboczym po wysłaniu wiadomości elektronicznej (e-mail) przez przedstawiciela Zamawiającego.</w:t>
      </w:r>
    </w:p>
    <w:p w14:paraId="0F4F4E91" w14:textId="052F9493" w:rsidR="006606DF" w:rsidRPr="00FD2A57" w:rsidRDefault="006606DF" w:rsidP="00314CAD">
      <w:pPr>
        <w:numPr>
          <w:ilvl w:val="0"/>
          <w:numId w:val="12"/>
        </w:numPr>
        <w:spacing w:after="10" w:line="240" w:lineRule="auto"/>
        <w:ind w:left="468" w:hanging="360"/>
        <w:jc w:val="both"/>
        <w:rPr>
          <w:rFonts w:ascii="Arial" w:hAnsi="Arial" w:cs="Arial"/>
        </w:rPr>
      </w:pPr>
      <w:r w:rsidRPr="00FD2A57">
        <w:rPr>
          <w:rFonts w:ascii="Arial" w:hAnsi="Arial" w:cs="Arial"/>
        </w:rPr>
        <w:t xml:space="preserve">Stronom przysługuje uprawnienie do wskazania osób innych niż wymienione wyżej poprzez przesłanie pisemnego lub elektronicznego zawiadomienia drugiej Stronie. Zmiana taka nie będzie stanowić zmiany Umowy i nie wymaga sporządzenia aneksu. W szczególności Strony są uprawnione do wskazania osób innych, niż wskazane w Umowie odpowiedzialnych za realizację </w:t>
      </w:r>
      <w:r w:rsidR="00D41A27" w:rsidRPr="00FD2A57">
        <w:rPr>
          <w:rFonts w:ascii="Arial" w:hAnsi="Arial" w:cs="Arial"/>
        </w:rPr>
        <w:t>Zamówień</w:t>
      </w:r>
      <w:r w:rsidRPr="00FD2A57">
        <w:rPr>
          <w:rFonts w:ascii="Arial" w:hAnsi="Arial" w:cs="Arial"/>
        </w:rPr>
        <w:t>.</w:t>
      </w:r>
    </w:p>
    <w:p w14:paraId="4E11FEAB" w14:textId="63B70D2B" w:rsidR="006606DF" w:rsidRPr="00FD2A57" w:rsidRDefault="006606DF" w:rsidP="00314CAD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highlight w:val="yellow"/>
        </w:rPr>
      </w:pPr>
    </w:p>
    <w:p w14:paraId="4A06DF10" w14:textId="40C0086C" w:rsidR="00452332" w:rsidRPr="00FD2A57" w:rsidRDefault="00452332" w:rsidP="00314CAD">
      <w:pPr>
        <w:spacing w:after="0" w:line="240" w:lineRule="auto"/>
        <w:jc w:val="center"/>
        <w:rPr>
          <w:rFonts w:ascii="Arial" w:hAnsi="Arial" w:cs="Arial"/>
        </w:rPr>
      </w:pPr>
      <w:r w:rsidRPr="00FD2A57">
        <w:rPr>
          <w:rFonts w:ascii="Arial" w:hAnsi="Arial" w:cs="Arial"/>
          <w:b/>
        </w:rPr>
        <w:t xml:space="preserve">§ </w:t>
      </w:r>
      <w:r w:rsidR="008E7A03" w:rsidRPr="00FD2A57">
        <w:rPr>
          <w:rFonts w:ascii="Arial" w:hAnsi="Arial" w:cs="Arial"/>
          <w:b/>
        </w:rPr>
        <w:t>3</w:t>
      </w:r>
    </w:p>
    <w:p w14:paraId="04A84D4C" w14:textId="3C34B72F" w:rsidR="00452332" w:rsidRPr="004F2D3A" w:rsidRDefault="00452332" w:rsidP="00314CAD">
      <w:pPr>
        <w:pStyle w:val="Nagwek2"/>
        <w:spacing w:after="0" w:line="240" w:lineRule="auto"/>
        <w:ind w:left="0"/>
      </w:pPr>
      <w:r w:rsidRPr="004F2D3A">
        <w:t xml:space="preserve">ZASADY WYKONANIA PRZEDMIOTU UMOWY </w:t>
      </w:r>
    </w:p>
    <w:p w14:paraId="4D64671B" w14:textId="77777777" w:rsidR="00452332" w:rsidRPr="00735D67" w:rsidRDefault="00452332" w:rsidP="00314CAD">
      <w:pPr>
        <w:spacing w:after="0" w:line="240" w:lineRule="auto"/>
        <w:rPr>
          <w:rFonts w:ascii="Arial" w:hAnsi="Arial" w:cs="Arial"/>
          <w:lang w:eastAsia="pl-PL"/>
        </w:rPr>
      </w:pPr>
    </w:p>
    <w:p w14:paraId="47A9FFFA" w14:textId="0D637D4F" w:rsidR="00452332" w:rsidRPr="00735D67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735D67">
        <w:rPr>
          <w:rFonts w:ascii="Arial" w:hAnsi="Arial" w:cs="Arial"/>
        </w:rPr>
        <w:t>Wykonawca oświadcza, iż w zakresie realizacji przedmiotu Umowy:</w:t>
      </w:r>
    </w:p>
    <w:p w14:paraId="5FCDE978" w14:textId="3F813465" w:rsidR="00452332" w:rsidRPr="00735D67" w:rsidRDefault="00452332" w:rsidP="00314CAD">
      <w:pPr>
        <w:numPr>
          <w:ilvl w:val="1"/>
          <w:numId w:val="13"/>
        </w:numPr>
        <w:spacing w:after="0" w:line="240" w:lineRule="auto"/>
        <w:ind w:left="851" w:hanging="360"/>
        <w:jc w:val="both"/>
        <w:rPr>
          <w:rFonts w:ascii="Arial" w:hAnsi="Arial" w:cs="Arial"/>
        </w:rPr>
      </w:pPr>
      <w:r w:rsidRPr="00735D67">
        <w:rPr>
          <w:rFonts w:ascii="Arial" w:hAnsi="Arial" w:cs="Arial"/>
        </w:rPr>
        <w:t>posiada wiedzę, doświadczenie oraz środki niezbędne do jej realizacji,</w:t>
      </w:r>
    </w:p>
    <w:p w14:paraId="79827DA7" w14:textId="2E6EE9BD" w:rsidR="00452332" w:rsidRPr="00735D67" w:rsidRDefault="00452332" w:rsidP="00314CAD">
      <w:pPr>
        <w:numPr>
          <w:ilvl w:val="1"/>
          <w:numId w:val="13"/>
        </w:numPr>
        <w:spacing w:after="0" w:line="240" w:lineRule="auto"/>
        <w:ind w:left="851" w:hanging="360"/>
        <w:jc w:val="both"/>
        <w:rPr>
          <w:rFonts w:ascii="Arial" w:hAnsi="Arial" w:cs="Arial"/>
        </w:rPr>
      </w:pPr>
      <w:r w:rsidRPr="00735D67">
        <w:rPr>
          <w:rFonts w:ascii="Arial" w:hAnsi="Arial" w:cs="Arial"/>
        </w:rPr>
        <w:t>szczegółowo zapoznał się z Opisem Przedmiotu Zamówienia niezbędnym do wykonania przedmiotu niniejszej Umowy.</w:t>
      </w:r>
    </w:p>
    <w:p w14:paraId="1E1B6070" w14:textId="7009C0A3" w:rsidR="00452332" w:rsidRPr="00735D67" w:rsidRDefault="00452332" w:rsidP="00314CAD">
      <w:pPr>
        <w:numPr>
          <w:ilvl w:val="1"/>
          <w:numId w:val="13"/>
        </w:numPr>
        <w:spacing w:after="0" w:line="240" w:lineRule="auto"/>
        <w:ind w:left="851" w:hanging="360"/>
        <w:jc w:val="both"/>
        <w:rPr>
          <w:rFonts w:ascii="Arial" w:hAnsi="Arial" w:cs="Arial"/>
        </w:rPr>
      </w:pPr>
      <w:r w:rsidRPr="00735D67">
        <w:rPr>
          <w:rFonts w:ascii="Arial" w:hAnsi="Arial" w:cs="Arial"/>
        </w:rPr>
        <w:t xml:space="preserve">jest w stanie zapewnić odpowiednią powierzchnię magazynową i środki transportu, zapewniające ciągłość dostaw w terminach wskazanych w § </w:t>
      </w:r>
      <w:r w:rsidR="002B2573" w:rsidRPr="00735D67">
        <w:rPr>
          <w:rFonts w:ascii="Arial" w:hAnsi="Arial" w:cs="Arial"/>
        </w:rPr>
        <w:t>4</w:t>
      </w:r>
      <w:r w:rsidRPr="00735D67">
        <w:rPr>
          <w:rFonts w:ascii="Arial" w:hAnsi="Arial" w:cs="Arial"/>
        </w:rPr>
        <w:t xml:space="preserve"> niniejszej Umowy.</w:t>
      </w:r>
    </w:p>
    <w:p w14:paraId="1B4F6A67" w14:textId="787AB558" w:rsidR="00452332" w:rsidRPr="00735D67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735D67">
        <w:rPr>
          <w:rFonts w:ascii="Arial" w:hAnsi="Arial" w:cs="Arial"/>
        </w:rPr>
        <w:t>Wykonawca jest zobowiązany do zapoznania się i przestrzegania przepisów bhp</w:t>
      </w:r>
      <w:r w:rsidR="000F2CC4">
        <w:rPr>
          <w:rFonts w:ascii="Arial" w:hAnsi="Arial" w:cs="Arial"/>
        </w:rPr>
        <w:t xml:space="preserve">, </w:t>
      </w:r>
      <w:r w:rsidRPr="00735D67">
        <w:rPr>
          <w:rFonts w:ascii="Arial" w:hAnsi="Arial" w:cs="Arial"/>
        </w:rPr>
        <w:t>ppoż., ochrony środowiska oraz wszelkich innych obowiązujących norm prawa mających lub mogących znaleźć zastosowanie przy realizacji czynności objętych Umową</w:t>
      </w:r>
      <w:r w:rsidR="00215917" w:rsidRPr="00735D67">
        <w:rPr>
          <w:rFonts w:ascii="Arial" w:hAnsi="Arial" w:cs="Arial"/>
        </w:rPr>
        <w:t>.</w:t>
      </w:r>
    </w:p>
    <w:p w14:paraId="3FFC5EF2" w14:textId="12B86AD6" w:rsidR="00452332" w:rsidRPr="00735D67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735D67">
        <w:rPr>
          <w:rFonts w:ascii="Arial" w:hAnsi="Arial" w:cs="Arial"/>
        </w:rPr>
        <w:t xml:space="preserve">Wykonawca ponosi pełną odpowiedzialność za uszkodzenia poczynione przez osoby wykonujące </w:t>
      </w:r>
      <w:r w:rsidR="000F2CC4">
        <w:rPr>
          <w:rFonts w:ascii="Arial" w:hAnsi="Arial" w:cs="Arial"/>
        </w:rPr>
        <w:t>P</w:t>
      </w:r>
      <w:r w:rsidRPr="00735D67">
        <w:rPr>
          <w:rFonts w:ascii="Arial" w:hAnsi="Arial" w:cs="Arial"/>
        </w:rPr>
        <w:t>rzedmiot Umowy w imieniu Wykonawcy, na udostępnionym mu terenie, w szczególności w udostępnionych mu pomieszczeniach.</w:t>
      </w:r>
    </w:p>
    <w:p w14:paraId="4FD34B18" w14:textId="47E7523B" w:rsidR="00452332" w:rsidRPr="00735D67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735D67">
        <w:rPr>
          <w:rFonts w:ascii="Arial" w:hAnsi="Arial" w:cs="Arial"/>
        </w:rPr>
        <w:t>Wykonawca zobowiązany jest do zachowania ostrożności i porządku podczas wykonywania określonych w Umowie prac oraz po ich zakończeniu. W szczególności należy przez to rozumieć zabezpieczenie wind oraz powierzchni poziomych (wykładziny, parkiety, panele) i pionowych (ściany) w udostępnionych Wykonawcy pomieszczeniach oraz ciągach komunikacyjnych przed ich uszkodzeniem i zabrudzeniem.</w:t>
      </w:r>
    </w:p>
    <w:p w14:paraId="77F4C81C" w14:textId="3061BB6E" w:rsidR="00452332" w:rsidRPr="00735D67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735D67">
        <w:rPr>
          <w:rFonts w:ascii="Arial" w:hAnsi="Arial" w:cs="Arial"/>
        </w:rPr>
        <w:t>Za szkody spowodowane nieprzestrzeganiem ww. ustaleń odpowiedzialność ponosi Wykonawca.</w:t>
      </w:r>
    </w:p>
    <w:p w14:paraId="04ADC5B3" w14:textId="7328A6A8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735D67">
        <w:rPr>
          <w:rFonts w:ascii="Arial" w:hAnsi="Arial" w:cs="Arial"/>
        </w:rPr>
        <w:t xml:space="preserve">Wykonawca </w:t>
      </w:r>
      <w:r w:rsidRPr="00A71311">
        <w:rPr>
          <w:rFonts w:ascii="Arial" w:hAnsi="Arial" w:cs="Arial"/>
        </w:rPr>
        <w:t xml:space="preserve">jest zobowiązany do usunięcia bądź naprawienia wszelkich szkód, powstałych podczas realizacji </w:t>
      </w:r>
      <w:r w:rsidR="000F2CC4">
        <w:rPr>
          <w:rFonts w:ascii="Arial" w:hAnsi="Arial" w:cs="Arial"/>
        </w:rPr>
        <w:t>P</w:t>
      </w:r>
      <w:r w:rsidRPr="00A71311">
        <w:rPr>
          <w:rFonts w:ascii="Arial" w:hAnsi="Arial" w:cs="Arial"/>
        </w:rPr>
        <w:t>rzedmiotu Umowy, w terminie 7 dni kalendarzowych od dnia ich stwierdzenia i zawiadomienia Wykonawcy</w:t>
      </w:r>
      <w:r w:rsidR="006E36F7" w:rsidRPr="00571C8B">
        <w:rPr>
          <w:rFonts w:ascii="Arial" w:hAnsi="Arial" w:cs="Arial"/>
        </w:rPr>
        <w:t>.</w:t>
      </w:r>
    </w:p>
    <w:p w14:paraId="19860A52" w14:textId="14EE4460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t>W przypadku nieusunięcia szkód, o których mowa powyżej, w terminie o którym mowa w ust</w:t>
      </w:r>
      <w:r w:rsidR="00215917" w:rsidRPr="00A71311">
        <w:rPr>
          <w:rFonts w:ascii="Arial" w:hAnsi="Arial" w:cs="Arial"/>
        </w:rPr>
        <w:t>.</w:t>
      </w:r>
      <w:r w:rsidRPr="00A71311">
        <w:rPr>
          <w:rFonts w:ascii="Arial" w:hAnsi="Arial" w:cs="Arial"/>
        </w:rPr>
        <w:t xml:space="preserve"> 6 Zamawiający dokona ich usunięcia we własnym zakresie, na koszt i ryzyko Wykonawcy.</w:t>
      </w:r>
    </w:p>
    <w:p w14:paraId="4646984C" w14:textId="798E6F18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t>Wykonawca zobowiązany jest zapewnić stały nadzór nad osobami wykonującymi prace w związku z realizacją Umowy w imieniu Wykonawcy. Wykonawca ponosi odpowiedzialność za działania i zaniechania osób wykonujących pracę w imieniu Wykonawcy jak za swoje własne działania i zaniechania.</w:t>
      </w:r>
    </w:p>
    <w:p w14:paraId="1D4D7168" w14:textId="4CE678A4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t xml:space="preserve">Wykonawca zobowiązany jest współpracować z wyznaczonymi pracownikami Zamawiającego w związku z realizacją Umowy oraz niezwłocznie informować Zamawiającego o wszelkich trudnościach związanych z dostawą i montażem </w:t>
      </w:r>
      <w:r w:rsidR="000F2CC4">
        <w:rPr>
          <w:rFonts w:ascii="Arial" w:hAnsi="Arial" w:cs="Arial"/>
        </w:rPr>
        <w:t>P</w:t>
      </w:r>
      <w:r w:rsidRPr="00A71311">
        <w:rPr>
          <w:rFonts w:ascii="Arial" w:hAnsi="Arial" w:cs="Arial"/>
        </w:rPr>
        <w:t>rzedmiotu Umowy.</w:t>
      </w:r>
    </w:p>
    <w:p w14:paraId="3F04556F" w14:textId="40C2EC48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lastRenderedPageBreak/>
        <w:t xml:space="preserve">Wykonawca jest odpowiedzialny względem Zamawiającego za wszelkie wady prawne </w:t>
      </w:r>
      <w:r w:rsidR="000F2CC4">
        <w:rPr>
          <w:rFonts w:ascii="Arial" w:hAnsi="Arial" w:cs="Arial"/>
        </w:rPr>
        <w:t>P</w:t>
      </w:r>
      <w:r w:rsidRPr="00A71311">
        <w:rPr>
          <w:rFonts w:ascii="Arial" w:hAnsi="Arial" w:cs="Arial"/>
        </w:rPr>
        <w:t xml:space="preserve">rzedmiotu Umowy,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</w:t>
      </w:r>
      <w:r w:rsidR="000F2CC4">
        <w:rPr>
          <w:rFonts w:ascii="Arial" w:hAnsi="Arial" w:cs="Arial"/>
        </w:rPr>
        <w:t>P</w:t>
      </w:r>
      <w:r w:rsidRPr="00A71311">
        <w:rPr>
          <w:rFonts w:ascii="Arial" w:hAnsi="Arial" w:cs="Arial"/>
        </w:rPr>
        <w:t>rzedmiotu Umowy do obrotu na terytorium Rzeczypospolitej Polskiej.</w:t>
      </w:r>
    </w:p>
    <w:p w14:paraId="244E5513" w14:textId="7E4A71E0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t xml:space="preserve">Wykonawca zobowiązany jest do informowania Zamawiającego na piśmie, o okolicznościach mogących przeszkodzić prawidłowemu i terminowemu wykonaniu </w:t>
      </w:r>
      <w:r w:rsidR="001331F6" w:rsidRPr="00A71311">
        <w:rPr>
          <w:rFonts w:ascii="Arial" w:hAnsi="Arial" w:cs="Arial"/>
        </w:rPr>
        <w:t>Zamówień,</w:t>
      </w:r>
      <w:r w:rsidRPr="00A71311">
        <w:rPr>
          <w:rFonts w:ascii="Arial" w:hAnsi="Arial" w:cs="Arial"/>
        </w:rPr>
        <w:t xml:space="preserve"> o których mowa w § 1</w:t>
      </w:r>
      <w:r w:rsidR="000F2CC4">
        <w:rPr>
          <w:rFonts w:ascii="Arial" w:hAnsi="Arial" w:cs="Arial"/>
        </w:rPr>
        <w:t xml:space="preserve"> </w:t>
      </w:r>
      <w:r w:rsidRPr="00A71311">
        <w:rPr>
          <w:rFonts w:ascii="Arial" w:hAnsi="Arial" w:cs="Arial"/>
        </w:rPr>
        <w:t>ust. 1 pod rygorem utraty prawa do powoływania się na te okoliczności w późniejszym terminie.</w:t>
      </w:r>
    </w:p>
    <w:p w14:paraId="21EA0799" w14:textId="483762D8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t xml:space="preserve">W ramach wynagrodzenia Wykonawca zobowiązany jest do dostarczenia na własne ryzyko każdej z dostaw na adres wskazany przez Zamawiającego. Lista </w:t>
      </w:r>
      <w:r w:rsidR="001331F6" w:rsidRPr="00A71311">
        <w:rPr>
          <w:rFonts w:ascii="Arial" w:hAnsi="Arial" w:cs="Arial"/>
        </w:rPr>
        <w:t>Placówek BOŚ S.A.</w:t>
      </w:r>
      <w:r w:rsidRPr="00A71311">
        <w:rPr>
          <w:rFonts w:ascii="Arial" w:hAnsi="Arial" w:cs="Arial"/>
        </w:rPr>
        <w:t xml:space="preserve">, do których Wykonawca zobowiązany będzie dostarczyć daną dostawę stanowi </w:t>
      </w:r>
      <w:r w:rsidR="001331F6" w:rsidRPr="00A71311">
        <w:rPr>
          <w:rFonts w:ascii="Arial" w:hAnsi="Arial" w:cs="Arial"/>
        </w:rPr>
        <w:t>Z</w:t>
      </w:r>
      <w:r w:rsidRPr="00A71311">
        <w:rPr>
          <w:rFonts w:ascii="Arial" w:hAnsi="Arial" w:cs="Arial"/>
        </w:rPr>
        <w:t xml:space="preserve">ałącznik </w:t>
      </w:r>
      <w:r w:rsidR="001331F6" w:rsidRPr="00A71311">
        <w:rPr>
          <w:rFonts w:ascii="Arial" w:hAnsi="Arial" w:cs="Arial"/>
        </w:rPr>
        <w:t>N</w:t>
      </w:r>
      <w:r w:rsidRPr="00A71311">
        <w:rPr>
          <w:rFonts w:ascii="Arial" w:hAnsi="Arial" w:cs="Arial"/>
        </w:rPr>
        <w:t>r</w:t>
      </w:r>
      <w:r w:rsidR="003C43A9" w:rsidRPr="00A71311">
        <w:rPr>
          <w:rFonts w:ascii="Arial" w:hAnsi="Arial" w:cs="Arial"/>
        </w:rPr>
        <w:t xml:space="preserve"> 3</w:t>
      </w:r>
      <w:r w:rsidRPr="00A71311">
        <w:rPr>
          <w:rFonts w:ascii="Arial" w:hAnsi="Arial" w:cs="Arial"/>
        </w:rPr>
        <w:t xml:space="preserve"> do Umowy, przy czym Zamawiający zastrzega, iż w trakcie trwania Umowy zmianie może ulec adres dostawy. W przypadku zmiany adresu dostawy na inny niż wskazany w </w:t>
      </w:r>
      <w:r w:rsidR="001331F6" w:rsidRPr="00A71311">
        <w:rPr>
          <w:rFonts w:ascii="Arial" w:hAnsi="Arial" w:cs="Arial"/>
        </w:rPr>
        <w:t>Z</w:t>
      </w:r>
      <w:r w:rsidRPr="00A71311">
        <w:rPr>
          <w:rFonts w:ascii="Arial" w:hAnsi="Arial" w:cs="Arial"/>
        </w:rPr>
        <w:t xml:space="preserve">ałączniku </w:t>
      </w:r>
      <w:r w:rsidR="001331F6" w:rsidRPr="00A71311">
        <w:rPr>
          <w:rFonts w:ascii="Arial" w:hAnsi="Arial" w:cs="Arial"/>
        </w:rPr>
        <w:t>N</w:t>
      </w:r>
      <w:r w:rsidRPr="00A71311">
        <w:rPr>
          <w:rFonts w:ascii="Arial" w:hAnsi="Arial" w:cs="Arial"/>
        </w:rPr>
        <w:t>r</w:t>
      </w:r>
      <w:r w:rsidR="003C43A9" w:rsidRPr="00A71311">
        <w:rPr>
          <w:rFonts w:ascii="Arial" w:hAnsi="Arial" w:cs="Arial"/>
        </w:rPr>
        <w:t xml:space="preserve"> 3</w:t>
      </w:r>
      <w:r w:rsidRPr="00A71311">
        <w:rPr>
          <w:rFonts w:ascii="Arial" w:hAnsi="Arial" w:cs="Arial"/>
        </w:rPr>
        <w:t>,</w:t>
      </w:r>
      <w:r w:rsidR="001331F6" w:rsidRPr="00A71311">
        <w:rPr>
          <w:rFonts w:ascii="Arial" w:hAnsi="Arial" w:cs="Arial"/>
        </w:rPr>
        <w:t xml:space="preserve"> </w:t>
      </w:r>
      <w:r w:rsidRPr="00A71311">
        <w:rPr>
          <w:rFonts w:ascii="Arial" w:hAnsi="Arial" w:cs="Arial"/>
        </w:rPr>
        <w:t>Wykonawcy nie będzie przysługiwać z tego tytułu żadne roszczenie uprawniające do zwiększenia wypłaty wynagrodzenia</w:t>
      </w:r>
      <w:r w:rsidR="001331F6" w:rsidRPr="00A71311">
        <w:rPr>
          <w:rFonts w:ascii="Arial" w:hAnsi="Arial" w:cs="Arial"/>
        </w:rPr>
        <w:t>.</w:t>
      </w:r>
    </w:p>
    <w:p w14:paraId="5A42BD04" w14:textId="68C54EAD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t xml:space="preserve">Za dzień wydania przedmiotu </w:t>
      </w:r>
      <w:r w:rsidR="001331F6" w:rsidRPr="00A71311">
        <w:rPr>
          <w:rFonts w:ascii="Arial" w:hAnsi="Arial" w:cs="Arial"/>
        </w:rPr>
        <w:t xml:space="preserve">Zamówienia </w:t>
      </w:r>
      <w:r w:rsidRPr="00A71311">
        <w:rPr>
          <w:rFonts w:ascii="Arial" w:hAnsi="Arial" w:cs="Arial"/>
        </w:rPr>
        <w:t xml:space="preserve">uważa się dzień, w którym przedmiot został odebrany przez Zamawiającego zgodnie z zasadami określonymi w § </w:t>
      </w:r>
      <w:r w:rsidR="00CD1E60" w:rsidRPr="00A71311">
        <w:rPr>
          <w:rFonts w:ascii="Arial" w:hAnsi="Arial" w:cs="Arial"/>
        </w:rPr>
        <w:t>5</w:t>
      </w:r>
      <w:r w:rsidRPr="00A71311">
        <w:rPr>
          <w:rFonts w:ascii="Arial" w:hAnsi="Arial" w:cs="Arial"/>
        </w:rPr>
        <w:t xml:space="preserve"> Umowy.</w:t>
      </w:r>
    </w:p>
    <w:p w14:paraId="4D5A29B4" w14:textId="06ABB968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t xml:space="preserve">Przedmiot </w:t>
      </w:r>
      <w:r w:rsidR="001331F6" w:rsidRPr="00A71311">
        <w:rPr>
          <w:rFonts w:ascii="Arial" w:hAnsi="Arial" w:cs="Arial"/>
        </w:rPr>
        <w:t>Zamówienia</w:t>
      </w:r>
      <w:r w:rsidRPr="00A71311">
        <w:rPr>
          <w:rFonts w:ascii="Arial" w:hAnsi="Arial" w:cs="Arial"/>
        </w:rPr>
        <w:t xml:space="preserve"> będzie dostarczany w dniach roboczych Zamawiającego w godzinach uzgodnionych każdorazowo z przedstawicielem Zamawiającego</w:t>
      </w:r>
      <w:r w:rsidR="001331F6" w:rsidRPr="00A71311">
        <w:rPr>
          <w:rFonts w:ascii="Arial" w:hAnsi="Arial" w:cs="Arial"/>
        </w:rPr>
        <w:t>.</w:t>
      </w:r>
    </w:p>
    <w:p w14:paraId="16FEC3C5" w14:textId="5B15871B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t xml:space="preserve">Wykonawca w pełni odpowiada za jakość i terminowość dostawy </w:t>
      </w:r>
      <w:r w:rsidR="000F2CC4">
        <w:rPr>
          <w:rFonts w:ascii="Arial" w:hAnsi="Arial" w:cs="Arial"/>
        </w:rPr>
        <w:t>P</w:t>
      </w:r>
      <w:r w:rsidRPr="00A71311">
        <w:rPr>
          <w:rFonts w:ascii="Arial" w:hAnsi="Arial" w:cs="Arial"/>
        </w:rPr>
        <w:t>rzedmiotu Umowy. Za szkody powstałe w czasie transportu i montażu mebli odpowiedzialność ponosi Wykonawca.</w:t>
      </w:r>
    </w:p>
    <w:p w14:paraId="46A92D30" w14:textId="5350A9F8" w:rsidR="00452332" w:rsidRPr="00A71311" w:rsidRDefault="00452332" w:rsidP="00314CAD">
      <w:pPr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A71311">
        <w:rPr>
          <w:rFonts w:ascii="Arial" w:hAnsi="Arial" w:cs="Arial"/>
        </w:rPr>
        <w:t xml:space="preserve">Wykonawca powiadomi przedstawicieli Zamawiającego, wskazanych w § </w:t>
      </w:r>
      <w:r w:rsidR="004F53FA" w:rsidRPr="00A71311">
        <w:rPr>
          <w:rFonts w:ascii="Arial" w:hAnsi="Arial" w:cs="Arial"/>
        </w:rPr>
        <w:t>2</w:t>
      </w:r>
      <w:r w:rsidRPr="00A71311">
        <w:rPr>
          <w:rFonts w:ascii="Arial" w:hAnsi="Arial" w:cs="Arial"/>
        </w:rPr>
        <w:t xml:space="preserve"> ust. 1 drogą elektroniczną (e-mailem) lub telefonicznie o terminie rozpoczęcia </w:t>
      </w:r>
      <w:r w:rsidR="00EC65EF" w:rsidRPr="00A71311">
        <w:rPr>
          <w:rFonts w:ascii="Arial" w:hAnsi="Arial" w:cs="Arial"/>
        </w:rPr>
        <w:t>transportu</w:t>
      </w:r>
      <w:r w:rsidRPr="00A71311">
        <w:rPr>
          <w:rFonts w:ascii="Arial" w:hAnsi="Arial" w:cs="Arial"/>
        </w:rPr>
        <w:t>, nie później niż na dwa dni robocze przed planowaną dostawą.</w:t>
      </w:r>
    </w:p>
    <w:p w14:paraId="00811B05" w14:textId="73F62D9C" w:rsidR="00452332" w:rsidRPr="00A71311" w:rsidRDefault="00452332" w:rsidP="00314CAD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highlight w:val="yellow"/>
        </w:rPr>
      </w:pPr>
    </w:p>
    <w:p w14:paraId="6DF113D3" w14:textId="55F4165A" w:rsidR="00E76167" w:rsidRPr="00A71311" w:rsidRDefault="00E76167" w:rsidP="00314CAD">
      <w:pPr>
        <w:spacing w:after="0" w:line="240" w:lineRule="auto"/>
        <w:jc w:val="center"/>
        <w:rPr>
          <w:rFonts w:ascii="Arial" w:hAnsi="Arial" w:cs="Arial"/>
        </w:rPr>
      </w:pPr>
      <w:r w:rsidRPr="00A71311">
        <w:rPr>
          <w:rFonts w:ascii="Arial" w:hAnsi="Arial" w:cs="Arial"/>
          <w:b/>
        </w:rPr>
        <w:t xml:space="preserve">§ </w:t>
      </w:r>
      <w:r w:rsidR="008E7A03" w:rsidRPr="00A71311">
        <w:rPr>
          <w:rFonts w:ascii="Arial" w:hAnsi="Arial" w:cs="Arial"/>
          <w:b/>
        </w:rPr>
        <w:t>4</w:t>
      </w:r>
    </w:p>
    <w:p w14:paraId="549280E9" w14:textId="63ECFC09" w:rsidR="00E76167" w:rsidRPr="004F2D3A" w:rsidRDefault="00E76167" w:rsidP="00314CAD">
      <w:pPr>
        <w:pStyle w:val="Nagwek2"/>
        <w:spacing w:after="0" w:line="240" w:lineRule="auto"/>
        <w:ind w:left="0"/>
      </w:pPr>
      <w:r w:rsidRPr="004F2D3A">
        <w:t>TERMIN REALIZACJI UMOWY</w:t>
      </w:r>
    </w:p>
    <w:p w14:paraId="39E89202" w14:textId="77777777" w:rsidR="00E76167" w:rsidRPr="004A78C8" w:rsidRDefault="00E76167" w:rsidP="00314CAD">
      <w:pPr>
        <w:spacing w:after="0" w:line="240" w:lineRule="auto"/>
        <w:rPr>
          <w:rFonts w:ascii="Arial" w:hAnsi="Arial" w:cs="Arial"/>
          <w:lang w:eastAsia="pl-PL"/>
        </w:rPr>
      </w:pPr>
    </w:p>
    <w:p w14:paraId="13683CD8" w14:textId="70D7704E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Umowa obowiązuje </w:t>
      </w:r>
      <w:r w:rsidR="008230FF" w:rsidRPr="004A78C8">
        <w:rPr>
          <w:rFonts w:ascii="Arial" w:hAnsi="Arial" w:cs="Arial"/>
        </w:rPr>
        <w:t xml:space="preserve">przez okres </w:t>
      </w:r>
      <w:r w:rsidR="0015758B">
        <w:rPr>
          <w:rFonts w:ascii="Arial" w:hAnsi="Arial" w:cs="Arial"/>
        </w:rPr>
        <w:t>6</w:t>
      </w:r>
      <w:r w:rsidR="00C42AB9" w:rsidRPr="004A78C8">
        <w:rPr>
          <w:rFonts w:ascii="Arial" w:hAnsi="Arial" w:cs="Arial"/>
        </w:rPr>
        <w:t xml:space="preserve"> </w:t>
      </w:r>
      <w:r w:rsidR="008230FF" w:rsidRPr="004A78C8">
        <w:rPr>
          <w:rFonts w:ascii="Arial" w:hAnsi="Arial" w:cs="Arial"/>
        </w:rPr>
        <w:t xml:space="preserve">miesięcy </w:t>
      </w:r>
      <w:r w:rsidRPr="004A78C8">
        <w:rPr>
          <w:rFonts w:ascii="Arial" w:hAnsi="Arial" w:cs="Arial"/>
        </w:rPr>
        <w:t>od dnia jej zawarcia  lub do momentu wykorzystania kwoty wskazanej w § 7 ust. 1 Umowy w zależności, które ze zdarzeń wystąpi wcześniej.</w:t>
      </w:r>
    </w:p>
    <w:p w14:paraId="20F2E7EA" w14:textId="315826C6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Wykonawca zobowiązuje się do realizacji Zamówień w ramach Umowy w terminie do </w:t>
      </w:r>
      <w:r w:rsidR="007F6F73">
        <w:rPr>
          <w:rFonts w:ascii="Arial" w:hAnsi="Arial" w:cs="Arial"/>
          <w:highlight w:val="yellow"/>
        </w:rPr>
        <w:t>10</w:t>
      </w:r>
      <w:r w:rsidR="003453F6" w:rsidRPr="00E50F00">
        <w:rPr>
          <w:rFonts w:ascii="Arial" w:hAnsi="Arial" w:cs="Arial"/>
          <w:highlight w:val="yellow"/>
        </w:rPr>
        <w:t xml:space="preserve"> </w:t>
      </w:r>
      <w:r w:rsidRPr="00E50F00">
        <w:rPr>
          <w:rFonts w:ascii="Arial" w:hAnsi="Arial" w:cs="Arial"/>
          <w:highlight w:val="yellow"/>
        </w:rPr>
        <w:t>tygodni</w:t>
      </w:r>
      <w:r w:rsidRPr="004A78C8">
        <w:rPr>
          <w:rFonts w:ascii="Arial" w:hAnsi="Arial" w:cs="Arial"/>
        </w:rPr>
        <w:t xml:space="preserve"> licząc od dnia przesłania Zamówienia.</w:t>
      </w:r>
    </w:p>
    <w:p w14:paraId="1E837D58" w14:textId="6174C800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Za zgodą Stron </w:t>
      </w:r>
      <w:r w:rsidR="009C5A03" w:rsidRPr="004A78C8">
        <w:rPr>
          <w:rFonts w:ascii="Arial" w:hAnsi="Arial" w:cs="Arial"/>
        </w:rPr>
        <w:t>Zamówienie</w:t>
      </w:r>
      <w:r w:rsidRPr="004A78C8">
        <w:rPr>
          <w:rFonts w:ascii="Arial" w:hAnsi="Arial" w:cs="Arial"/>
        </w:rPr>
        <w:t xml:space="preserve"> może wskazywać termin inny (dłuższy lub krótszy) niż wskazany w zdaniu powyżej.</w:t>
      </w:r>
    </w:p>
    <w:p w14:paraId="356C4C4C" w14:textId="1C173387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Zamawiający dopuszcza możliwość wydłużenia terminu określonego w </w:t>
      </w:r>
      <w:r w:rsidR="009C5A03" w:rsidRPr="004A78C8">
        <w:rPr>
          <w:rFonts w:ascii="Arial" w:hAnsi="Arial" w:cs="Arial"/>
        </w:rPr>
        <w:t>Zamówieniu</w:t>
      </w:r>
      <w:r w:rsidRPr="004A78C8">
        <w:rPr>
          <w:rFonts w:ascii="Arial" w:hAnsi="Arial" w:cs="Arial"/>
        </w:rPr>
        <w:t xml:space="preserve"> w przypadku wystąpienia okoliczności niezależnych od Zamawiającego. Wykonawca zostanie poinformowany o wydłużeniu terminu wykonania </w:t>
      </w:r>
      <w:r w:rsidR="009C5A03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, nie później niż na 5 dni kalendarzowych przed upływem pierwotnego terminu realizacji wynikającego z </w:t>
      </w:r>
      <w:r w:rsidR="009C5A03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w formie pisemnej lub drogą elektroniczną (e-mail). Termin wykonania </w:t>
      </w:r>
      <w:r w:rsidR="009C5A03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wskutek wydłużenia terminu nie może być dłuższy, aniżeli dwukrotność pierwotnie określonego w </w:t>
      </w:r>
      <w:r w:rsidR="009C5A03" w:rsidRPr="004A78C8">
        <w:rPr>
          <w:rFonts w:ascii="Arial" w:hAnsi="Arial" w:cs="Arial"/>
        </w:rPr>
        <w:t>Zamówieniu</w:t>
      </w:r>
      <w:r w:rsidRPr="004A78C8">
        <w:rPr>
          <w:rFonts w:ascii="Arial" w:hAnsi="Arial" w:cs="Arial"/>
        </w:rPr>
        <w:t>.</w:t>
      </w:r>
    </w:p>
    <w:p w14:paraId="22CDE89A" w14:textId="54105FE1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>Wykonawca zobowiązany jest powiadomić Zamawiającego pisemnie lub drogą elektroniczną (</w:t>
      </w:r>
      <w:r w:rsidR="00EC65EF" w:rsidRPr="004A78C8">
        <w:rPr>
          <w:rFonts w:ascii="Arial" w:hAnsi="Arial" w:cs="Arial"/>
        </w:rPr>
        <w:t>na adres e-mail wskazany w §</w:t>
      </w:r>
      <w:r w:rsidR="002C7481">
        <w:rPr>
          <w:rFonts w:ascii="Arial" w:hAnsi="Arial" w:cs="Arial"/>
        </w:rPr>
        <w:t xml:space="preserve"> </w:t>
      </w:r>
      <w:r w:rsidR="00EC65EF" w:rsidRPr="004A78C8">
        <w:rPr>
          <w:rFonts w:ascii="Arial" w:hAnsi="Arial" w:cs="Arial"/>
        </w:rPr>
        <w:t>2 ust. 1</w:t>
      </w:r>
      <w:r w:rsidRPr="004A78C8">
        <w:rPr>
          <w:rFonts w:ascii="Arial" w:hAnsi="Arial" w:cs="Arial"/>
        </w:rPr>
        <w:t xml:space="preserve">) o osiągnięciu gotowości do odbioru końcowego na co najmniej 3 dni roboczych przed terminem umownym realizacji </w:t>
      </w:r>
      <w:r w:rsidR="002C7481">
        <w:rPr>
          <w:rFonts w:ascii="Arial" w:hAnsi="Arial" w:cs="Arial"/>
        </w:rPr>
        <w:t>P</w:t>
      </w:r>
      <w:r w:rsidRPr="004A78C8">
        <w:rPr>
          <w:rFonts w:ascii="Arial" w:hAnsi="Arial" w:cs="Arial"/>
        </w:rPr>
        <w:t xml:space="preserve">rzedmiotu </w:t>
      </w:r>
      <w:r w:rsidR="009C5A03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>.</w:t>
      </w:r>
    </w:p>
    <w:p w14:paraId="5061296C" w14:textId="5D0B54A5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Rozpoczęcie odbioru przedmiotu </w:t>
      </w:r>
      <w:r w:rsidR="009C5A03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nastąpi w terminie 2 dni roboczych od daty zawiadomienia Zamawiającego o osiągnięciu gotowości do odbioru przez Wykonawcę, a zakończenie odbioru nastąpi nie później niż w trzecim dniu roboczym od daty rozpoczęcia odbioru z zastrzeżeniem </w:t>
      </w:r>
      <w:r w:rsidR="00EC65EF" w:rsidRPr="004A78C8">
        <w:rPr>
          <w:rFonts w:ascii="Arial" w:hAnsi="Arial" w:cs="Arial"/>
        </w:rPr>
        <w:t xml:space="preserve">postanowień </w:t>
      </w:r>
      <w:r w:rsidRPr="004A78C8">
        <w:rPr>
          <w:rFonts w:ascii="Arial" w:hAnsi="Arial" w:cs="Arial"/>
        </w:rPr>
        <w:t>ust</w:t>
      </w:r>
      <w:r w:rsidR="006569FD" w:rsidRPr="004A78C8">
        <w:rPr>
          <w:rFonts w:ascii="Arial" w:hAnsi="Arial" w:cs="Arial"/>
        </w:rPr>
        <w:t>. 9</w:t>
      </w:r>
      <w:r w:rsidRPr="004A78C8">
        <w:rPr>
          <w:rFonts w:ascii="Arial" w:hAnsi="Arial" w:cs="Arial"/>
        </w:rPr>
        <w:t xml:space="preserve"> niniejszego paragrafu.</w:t>
      </w:r>
    </w:p>
    <w:p w14:paraId="3A7EE708" w14:textId="232A442D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Termin odbioru końcowego przedmiotu </w:t>
      </w:r>
      <w:r w:rsidR="009C5A03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wyznacza Zamawiający.</w:t>
      </w:r>
    </w:p>
    <w:p w14:paraId="3171ECBB" w14:textId="4E709889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Każdorazowo po realizacji przedmiotu </w:t>
      </w:r>
      <w:r w:rsidR="009C5A03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zostanie spisany Protokół odbioru końcowego i przekazania do eksploatacji, podpisany przez obie Strony, zawierający informacje w zakresie co najmniej:</w:t>
      </w:r>
    </w:p>
    <w:p w14:paraId="0C4A46EA" w14:textId="5C2161B8" w:rsidR="00E76167" w:rsidRPr="004A78C8" w:rsidRDefault="00E76167" w:rsidP="00314CAD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kompletności i zgodności dostawy z </w:t>
      </w:r>
      <w:r w:rsidR="009C5A03" w:rsidRPr="004A78C8">
        <w:rPr>
          <w:rFonts w:ascii="Arial" w:hAnsi="Arial" w:cs="Arial"/>
        </w:rPr>
        <w:t>Zamówieniem</w:t>
      </w:r>
      <w:r w:rsidRPr="004A78C8">
        <w:rPr>
          <w:rFonts w:ascii="Arial" w:hAnsi="Arial" w:cs="Arial"/>
        </w:rPr>
        <w:t xml:space="preserve"> oraz podaniem nazwy wyposażenia i ilości,</w:t>
      </w:r>
    </w:p>
    <w:p w14:paraId="188F3CAD" w14:textId="07AEB1B4" w:rsidR="00E76167" w:rsidRPr="004A78C8" w:rsidRDefault="00E76167" w:rsidP="00314CAD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>terminowości,</w:t>
      </w:r>
    </w:p>
    <w:p w14:paraId="4A177F21" w14:textId="455E66E0" w:rsidR="00E76167" w:rsidRPr="004A78C8" w:rsidRDefault="00E76167" w:rsidP="00314CAD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lastRenderedPageBreak/>
        <w:t xml:space="preserve">kompletności dostarczonych dokumentów tj. dokumentacji technicznej, szczegółowych </w:t>
      </w:r>
      <w:r w:rsidR="009C5A03" w:rsidRPr="004A78C8">
        <w:rPr>
          <w:rFonts w:ascii="Arial" w:hAnsi="Arial" w:cs="Arial"/>
        </w:rPr>
        <w:t>i</w:t>
      </w:r>
      <w:r w:rsidRPr="004A78C8">
        <w:rPr>
          <w:rFonts w:ascii="Arial" w:hAnsi="Arial" w:cs="Arial"/>
        </w:rPr>
        <w:t>nstrukcji obsługi, eksploatacji i konserwacji, oraz certyfikatów, świadectw jakości, atestów, deklaracji zgodności itp.,</w:t>
      </w:r>
    </w:p>
    <w:p w14:paraId="0274FD5E" w14:textId="519D84C1" w:rsidR="00E76167" w:rsidRPr="004A78C8" w:rsidRDefault="00E76167" w:rsidP="00314CAD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>udzielonej gwarancji.</w:t>
      </w:r>
    </w:p>
    <w:p w14:paraId="5D28B399" w14:textId="7EFB13F3" w:rsidR="00E76167" w:rsidRPr="004A78C8" w:rsidRDefault="00E76167" w:rsidP="00314CAD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Jeżeli w toku czynności odbioru zostanie stwierdzone, że przedmiot odbioru ma wady nie pozwalające na jego użytkowanie, to Zamawiający może odstąpić od odbioru lub podjąć decyzję o przerwaniu czynności odbiorowych do czasu usunięcia wady, lub wymiany przez Wykonawcę przedmiotu </w:t>
      </w:r>
      <w:r w:rsidR="006569FD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na wolny od wad, bez ponoszenia przez Zamawiającego z tego tytułu jakichkolwiek dodatkowych kosztów. Po dokonaniu usunięcia wady czy usterki lub wymianie na nowy i zgłoszeniu tego faktu Zamawiającemu zostaną podjęte dalsze czynności odbioru przedmiotu </w:t>
      </w:r>
      <w:r w:rsidR="006569FD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>.</w:t>
      </w:r>
    </w:p>
    <w:p w14:paraId="059C6416" w14:textId="13CC073C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Jeżeli termin usunięcia wady lub wymiany przedmiotu </w:t>
      </w:r>
      <w:r w:rsidR="006569FD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na nowy przekroczy termin umowny wykonania przedmiotu </w:t>
      </w:r>
      <w:r w:rsidR="006569FD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wówczas mają zastosowanie </w:t>
      </w:r>
      <w:r w:rsidR="00EC65EF" w:rsidRPr="004A78C8">
        <w:rPr>
          <w:rFonts w:ascii="Arial" w:hAnsi="Arial" w:cs="Arial"/>
        </w:rPr>
        <w:t xml:space="preserve">postanowienia </w:t>
      </w:r>
      <w:r w:rsidR="001A291A" w:rsidRPr="004A78C8">
        <w:rPr>
          <w:rFonts w:ascii="Arial" w:hAnsi="Arial" w:cs="Arial"/>
        </w:rPr>
        <w:t>§ 6.</w:t>
      </w:r>
    </w:p>
    <w:p w14:paraId="5BB843BB" w14:textId="04BCCD46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Jeżeli w toku czynności odbioru przedmiotu </w:t>
      </w:r>
      <w:r w:rsidR="006569FD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zostanie stwierdzone, że przedmiot odbioru ma wady lub usterki nie wpływające zasadniczo na użytkowanie przedmiotu zgodnie z przeznaczeniem, Zamawiający może dokonać jego odbioru końcowego, spisując jednocześnie Protokół odbioru końcowego i przekazania do eksploatacji i podpisując go, wyszczególniając w nim jednak stwierdzone wady i usterki oraz wpisując termin na ich usunięcie lub wymianę przedmiotu </w:t>
      </w:r>
      <w:r w:rsidR="006569FD" w:rsidRPr="004A78C8">
        <w:rPr>
          <w:rFonts w:ascii="Arial" w:hAnsi="Arial" w:cs="Arial"/>
        </w:rPr>
        <w:t>Zamówienia n</w:t>
      </w:r>
      <w:r w:rsidRPr="004A78C8">
        <w:rPr>
          <w:rFonts w:ascii="Arial" w:hAnsi="Arial" w:cs="Arial"/>
        </w:rPr>
        <w:t>a nowy wolny od wad. Taki Protokół będzie traktowany jako protokół odbioru końcowego i przekazania do eksploatacji bez uwag.</w:t>
      </w:r>
      <w:r w:rsidR="008230FF" w:rsidRPr="004A78C8">
        <w:rPr>
          <w:rFonts w:ascii="Arial" w:hAnsi="Arial" w:cs="Arial"/>
        </w:rPr>
        <w:t xml:space="preserve"> Decyzja w tym zakresie należy do Zamawiającego.</w:t>
      </w:r>
    </w:p>
    <w:p w14:paraId="470B4F6D" w14:textId="6B35785C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>W przypadku nieusunięcia przez Wykonawcę wad, o których mowa w ust. 1</w:t>
      </w:r>
      <w:r w:rsidR="006569FD" w:rsidRPr="004A78C8">
        <w:rPr>
          <w:rFonts w:ascii="Arial" w:hAnsi="Arial" w:cs="Arial"/>
        </w:rPr>
        <w:t>1</w:t>
      </w:r>
      <w:r w:rsidRPr="004A78C8">
        <w:rPr>
          <w:rFonts w:ascii="Arial" w:hAnsi="Arial" w:cs="Arial"/>
        </w:rPr>
        <w:t>, w terminie wskazanym w Protokole przez Zamawiającego, Zamawiający jest uprawniony do powierzenia usunięcia wad osobie trzeciej na koszt i ryzyko Wykonawcy. Zamawiający może zaspokoić swoje roszczenie (wynagrodzenie osoby trzeciej) z należności przysługujących Wykonawcy od Zamawiającego. Zamawiający ma prawo pokryć wartość usunięcia wad, usterek i awarii według wartości oszacowania lub wydatku poniesionego na ten cel.</w:t>
      </w:r>
    </w:p>
    <w:p w14:paraId="5C0A911E" w14:textId="29DD3BE0" w:rsidR="009F22ED" w:rsidRDefault="009F22ED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 usunięcia wad przez Zamawiającego we własnym zakresie, o czym mowa w ust. 12, Zamawiający wystawi fakturę na wartość usunięcia wad, usterek i awarii i potrąci z należności przysługujących Wykonawcy.</w:t>
      </w:r>
    </w:p>
    <w:p w14:paraId="17F2D10E" w14:textId="3510AEB1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Po realizacji całej dostawy objętej </w:t>
      </w:r>
      <w:r w:rsidR="006569FD" w:rsidRPr="004A78C8">
        <w:rPr>
          <w:rFonts w:ascii="Arial" w:hAnsi="Arial" w:cs="Arial"/>
        </w:rPr>
        <w:t>Zamówieniem</w:t>
      </w:r>
      <w:r w:rsidRPr="004A78C8">
        <w:rPr>
          <w:rFonts w:ascii="Arial" w:hAnsi="Arial" w:cs="Arial"/>
        </w:rPr>
        <w:t xml:space="preserve"> zostanie sporządzony Protokół odbioru końcowego i przekazania do eksploatacji (ostateczny) podpisany przez obie Strony Umowy.</w:t>
      </w:r>
    </w:p>
    <w:p w14:paraId="594AD25D" w14:textId="39332F77" w:rsidR="00E76167" w:rsidRPr="004A78C8" w:rsidRDefault="00E76167" w:rsidP="00314CAD">
      <w:pPr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4A78C8">
        <w:rPr>
          <w:rFonts w:ascii="Arial" w:hAnsi="Arial" w:cs="Arial"/>
        </w:rPr>
        <w:t xml:space="preserve">Dokonanie odbioru przedmiotu </w:t>
      </w:r>
      <w:r w:rsidR="006569FD" w:rsidRPr="004A78C8">
        <w:rPr>
          <w:rFonts w:ascii="Arial" w:hAnsi="Arial" w:cs="Arial"/>
        </w:rPr>
        <w:t>Zamówienia</w:t>
      </w:r>
      <w:r w:rsidRPr="004A78C8">
        <w:rPr>
          <w:rFonts w:ascii="Arial" w:hAnsi="Arial" w:cs="Arial"/>
        </w:rPr>
        <w:t xml:space="preserve"> zgodnie z niniejszymi postanowieniami nie zwalnia Wykonawcy od odpowiedzialności z tytułu gwarancji jakości.</w:t>
      </w:r>
    </w:p>
    <w:p w14:paraId="38A70B07" w14:textId="77777777" w:rsidR="00201286" w:rsidRPr="004A78C8" w:rsidRDefault="00201286" w:rsidP="00314CAD">
      <w:pPr>
        <w:spacing w:line="240" w:lineRule="auto"/>
        <w:contextualSpacing/>
        <w:jc w:val="center"/>
        <w:rPr>
          <w:rFonts w:ascii="Arial" w:eastAsia="Calibri" w:hAnsi="Arial" w:cs="Arial"/>
        </w:rPr>
      </w:pPr>
    </w:p>
    <w:p w14:paraId="44C5E57D" w14:textId="7202B4F7" w:rsidR="005702D1" w:rsidRPr="004A78C8" w:rsidRDefault="005702D1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A78C8">
        <w:rPr>
          <w:rFonts w:ascii="Arial" w:eastAsia="Calibri" w:hAnsi="Arial" w:cs="Arial"/>
          <w:b/>
        </w:rPr>
        <w:t xml:space="preserve">§ </w:t>
      </w:r>
      <w:r w:rsidR="00DF1C20" w:rsidRPr="004A78C8">
        <w:rPr>
          <w:rFonts w:ascii="Arial" w:eastAsia="Calibri" w:hAnsi="Arial" w:cs="Arial"/>
          <w:b/>
        </w:rPr>
        <w:t>5</w:t>
      </w:r>
    </w:p>
    <w:p w14:paraId="7701CE6A" w14:textId="77777777" w:rsidR="005702D1" w:rsidRPr="004A78C8" w:rsidRDefault="005702D1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A78C8">
        <w:rPr>
          <w:rFonts w:ascii="Arial" w:eastAsia="Calibri" w:hAnsi="Arial" w:cs="Arial"/>
          <w:b/>
        </w:rPr>
        <w:t>GWARANCJA</w:t>
      </w:r>
    </w:p>
    <w:p w14:paraId="1B58A8D4" w14:textId="77777777" w:rsidR="005702D1" w:rsidRPr="004A78C8" w:rsidRDefault="005702D1" w:rsidP="00314CA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3518B48" w14:textId="133B1B19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Wykonawca gwarantuje Zamawiającemu, że przedmiot Umowy będzie wolny od wad fizycznych i prawnych. Przez wadę fizyczną rozumie się w szczególności jakąkolwiek niezgodność przedmiotu Umowy z Op</w:t>
      </w:r>
      <w:r w:rsidR="00F55C0E" w:rsidRPr="004A78C8">
        <w:rPr>
          <w:rFonts w:ascii="Arial" w:eastAsia="Calibri" w:hAnsi="Arial" w:cs="Arial"/>
        </w:rPr>
        <w:t>i</w:t>
      </w:r>
      <w:r w:rsidRPr="004A78C8">
        <w:rPr>
          <w:rFonts w:ascii="Arial" w:eastAsia="Calibri" w:hAnsi="Arial" w:cs="Arial"/>
        </w:rPr>
        <w:t>sem Przedmiotu Zamówienia zawartym w Załączniku Nr</w:t>
      </w:r>
      <w:r w:rsidR="003C43A9" w:rsidRPr="004A78C8">
        <w:rPr>
          <w:rFonts w:ascii="Arial" w:eastAsia="Calibri" w:hAnsi="Arial" w:cs="Arial"/>
        </w:rPr>
        <w:t xml:space="preserve"> 2</w:t>
      </w:r>
      <w:r w:rsidRPr="004A78C8">
        <w:rPr>
          <w:rFonts w:ascii="Arial" w:eastAsia="Calibri" w:hAnsi="Arial" w:cs="Arial"/>
        </w:rPr>
        <w:t xml:space="preserve"> do Umowy. Wykonawca oświadcza, że </w:t>
      </w:r>
      <w:r w:rsidR="00EC65EF" w:rsidRPr="004A78C8">
        <w:rPr>
          <w:rFonts w:ascii="Arial" w:eastAsia="Calibri" w:hAnsi="Arial" w:cs="Arial"/>
        </w:rPr>
        <w:t xml:space="preserve">wydane </w:t>
      </w:r>
      <w:r w:rsidRPr="004A78C8">
        <w:rPr>
          <w:rFonts w:ascii="Arial" w:eastAsia="Calibri" w:hAnsi="Arial" w:cs="Arial"/>
        </w:rPr>
        <w:t>wyposażenie meblowe jest fabrycznie nowe, odpowiedniej jakości i funkcjonalności.</w:t>
      </w:r>
    </w:p>
    <w:p w14:paraId="5A5920D2" w14:textId="5D8B582F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Na wyposażenie meblowe stanowiące </w:t>
      </w:r>
      <w:r w:rsidR="002C7481">
        <w:rPr>
          <w:rFonts w:ascii="Arial" w:eastAsia="Calibri" w:hAnsi="Arial" w:cs="Arial"/>
        </w:rPr>
        <w:t>P</w:t>
      </w:r>
      <w:r w:rsidRPr="004A78C8">
        <w:rPr>
          <w:rFonts w:ascii="Arial" w:eastAsia="Calibri" w:hAnsi="Arial" w:cs="Arial"/>
        </w:rPr>
        <w:t>rzedmiot Umowy Wykonawca udziela Zamawiającemu 36 miesięcznej gwarancji, licząc od daty podpisania Protokołu odbioru końcowego każdorazowo na podstawie Zamówienia bez uwag/zastrzeżeń Zamawiającego i przekazania ich do eksploatacji.</w:t>
      </w:r>
    </w:p>
    <w:p w14:paraId="284D0610" w14:textId="45C2F591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Gwarancja obejmuje wszystkie wykryte podczas eksploatacji </w:t>
      </w:r>
      <w:r w:rsidR="002C7481">
        <w:rPr>
          <w:rFonts w:ascii="Arial" w:eastAsia="Calibri" w:hAnsi="Arial" w:cs="Arial"/>
        </w:rPr>
        <w:t>P</w:t>
      </w:r>
      <w:r w:rsidRPr="004A78C8">
        <w:rPr>
          <w:rFonts w:ascii="Arial" w:eastAsia="Calibri" w:hAnsi="Arial" w:cs="Arial"/>
        </w:rPr>
        <w:t xml:space="preserve">rzedmiotu Umowy wady </w:t>
      </w:r>
      <w:r w:rsidRPr="004A78C8">
        <w:rPr>
          <w:rFonts w:ascii="Arial" w:eastAsia="Calibri" w:hAnsi="Arial" w:cs="Arial"/>
        </w:rPr>
        <w:br/>
        <w:t xml:space="preserve">oraz uszkodzenia powstałe w czasie użytkowania w sposób poprawny, tj. w sposób zgodny </w:t>
      </w:r>
      <w:r w:rsidRPr="004A78C8">
        <w:rPr>
          <w:rFonts w:ascii="Arial" w:eastAsia="Calibri" w:hAnsi="Arial" w:cs="Arial"/>
        </w:rPr>
        <w:br/>
        <w:t>z instrukcją obsługi.</w:t>
      </w:r>
    </w:p>
    <w:p w14:paraId="2DEE4B43" w14:textId="78054027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Wykonawca przekaże Zamawiającemu każdorazowo z przedmiotem Zamówienia podpisan</w:t>
      </w:r>
      <w:r w:rsidR="001A291A" w:rsidRPr="004A78C8">
        <w:rPr>
          <w:rFonts w:ascii="Arial" w:eastAsia="Calibri" w:hAnsi="Arial" w:cs="Arial"/>
        </w:rPr>
        <w:t>y</w:t>
      </w:r>
      <w:r w:rsidRPr="004A78C8">
        <w:rPr>
          <w:rFonts w:ascii="Arial" w:eastAsia="Calibri" w:hAnsi="Arial" w:cs="Arial"/>
        </w:rPr>
        <w:t xml:space="preserve"> dokument gwarancyjny. </w:t>
      </w:r>
    </w:p>
    <w:p w14:paraId="29CA0CB4" w14:textId="63538421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Wszystkie wykryte wady </w:t>
      </w:r>
      <w:r w:rsidR="002C7481">
        <w:rPr>
          <w:rFonts w:ascii="Arial" w:eastAsia="Calibri" w:hAnsi="Arial" w:cs="Arial"/>
        </w:rPr>
        <w:t>P</w:t>
      </w:r>
      <w:r w:rsidRPr="004A78C8">
        <w:rPr>
          <w:rFonts w:ascii="Arial" w:eastAsia="Calibri" w:hAnsi="Arial" w:cs="Arial"/>
        </w:rPr>
        <w:t>rzedmiotu Umowy, Zamawiający zobowiązuje się zgłosić w dni robocze w godzinach 8:00 – 15:00. Zgłoszenia będą przekazywane telefonicznie lub pocztą elektroniczną zgodnie z danym kontaktowymi podanymi w</w:t>
      </w:r>
      <w:r w:rsidR="001A291A" w:rsidRPr="004A78C8">
        <w:rPr>
          <w:rFonts w:ascii="Arial" w:eastAsia="Calibri" w:hAnsi="Arial" w:cs="Arial"/>
        </w:rPr>
        <w:t xml:space="preserve"> § 2 ust. </w:t>
      </w:r>
      <w:r w:rsidR="00EC65EF" w:rsidRPr="004A78C8">
        <w:rPr>
          <w:rFonts w:ascii="Arial" w:eastAsia="Calibri" w:hAnsi="Arial" w:cs="Arial"/>
        </w:rPr>
        <w:t>2</w:t>
      </w:r>
      <w:r w:rsidR="001A291A" w:rsidRPr="004A78C8">
        <w:rPr>
          <w:rFonts w:ascii="Arial" w:eastAsia="Calibri" w:hAnsi="Arial" w:cs="Arial"/>
        </w:rPr>
        <w:t>.</w:t>
      </w:r>
    </w:p>
    <w:p w14:paraId="4756142E" w14:textId="77777777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Brak odpowiedzi Wykonawcy na złożoną reklamację w terminie 3 dni roboczych oznacza jej uznanie.</w:t>
      </w:r>
    </w:p>
    <w:p w14:paraId="4C510ACB" w14:textId="69E640AA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lastRenderedPageBreak/>
        <w:t>W ramach gwarancji Wykonawca usunie wadę przedmiotu w ciągu 7 dni kalendarzowych, licząc od daty jej zgłoszenia. W uzasadnionych i uzgodnionych pomiędzy Stronami przypadkach, usunięcie wady może nastąpić w terminie dłuższym, aniżeli wskazany</w:t>
      </w:r>
      <w:r w:rsidR="00DE2D51" w:rsidRPr="004A78C8">
        <w:rPr>
          <w:rFonts w:ascii="Arial" w:eastAsia="Calibri" w:hAnsi="Arial" w:cs="Arial"/>
        </w:rPr>
        <w:t>m</w:t>
      </w:r>
      <w:r w:rsidRPr="004A78C8">
        <w:rPr>
          <w:rFonts w:ascii="Arial" w:eastAsia="Calibri" w:hAnsi="Arial" w:cs="Arial"/>
        </w:rPr>
        <w:t xml:space="preserve"> w zdaniu pierwszym i ustalony</w:t>
      </w:r>
      <w:r w:rsidR="00DE2D51" w:rsidRPr="004A78C8">
        <w:rPr>
          <w:rFonts w:ascii="Arial" w:eastAsia="Calibri" w:hAnsi="Arial" w:cs="Arial"/>
        </w:rPr>
        <w:t>m</w:t>
      </w:r>
      <w:r w:rsidRPr="004A78C8">
        <w:rPr>
          <w:rFonts w:ascii="Arial" w:eastAsia="Calibri" w:hAnsi="Arial" w:cs="Arial"/>
        </w:rPr>
        <w:t xml:space="preserve"> pomiędzy Stronami.</w:t>
      </w:r>
    </w:p>
    <w:p w14:paraId="5C17DEAB" w14:textId="39836EE2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Serwis gwarancyjny świadczony będzie w miejscu użytkowania przedmiotu określonego w Zamówieniu (z zastrzeżeniem ust. 11 poniżej) </w:t>
      </w:r>
      <w:r w:rsidR="008230FF" w:rsidRPr="004A78C8">
        <w:rPr>
          <w:rFonts w:ascii="Arial" w:eastAsia="Calibri" w:hAnsi="Arial" w:cs="Arial"/>
        </w:rPr>
        <w:t xml:space="preserve"> w terminie i w godzinach uzgodnionych przez Strony</w:t>
      </w:r>
      <w:r w:rsidRPr="004A78C8">
        <w:rPr>
          <w:rFonts w:ascii="Arial" w:eastAsia="Calibri" w:hAnsi="Arial" w:cs="Arial"/>
        </w:rPr>
        <w:t xml:space="preserve">. Czas rozpoczęcia działań serwisowych wynosi 48 godzin od zgłoszenia dokonanego w formie wskazanej w </w:t>
      </w:r>
      <w:r w:rsidR="002C7481">
        <w:rPr>
          <w:rFonts w:ascii="Arial" w:eastAsia="Calibri" w:hAnsi="Arial" w:cs="Arial"/>
        </w:rPr>
        <w:t>niniejszym paragrafie.</w:t>
      </w:r>
    </w:p>
    <w:p w14:paraId="1AC6268E" w14:textId="77777777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W ramach gwarancji Wykonawca pokrywa w całości koszty napraw wyposażenia meblowego lub ich wymiany wraz z kosztami robocizny, transportu i innych czynności z tym związanych.</w:t>
      </w:r>
    </w:p>
    <w:p w14:paraId="3EC1E6A9" w14:textId="1A3820AC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W przypadku niemożności usunięcia wady w </w:t>
      </w:r>
      <w:r w:rsidR="00026A4A" w:rsidRPr="004A78C8">
        <w:rPr>
          <w:rFonts w:ascii="Arial" w:eastAsia="Calibri" w:hAnsi="Arial" w:cs="Arial"/>
        </w:rPr>
        <w:t>placówce, w której dokonano transportu i montażu mebli</w:t>
      </w:r>
      <w:r w:rsidRPr="004A78C8">
        <w:rPr>
          <w:rFonts w:ascii="Arial" w:eastAsia="Calibri" w:hAnsi="Arial" w:cs="Arial"/>
        </w:rPr>
        <w:t>, Wykonawca zdemontuje i przetransportuje uszkodzony przedmiot Umowy i dokona potrzebnych napraw. W takiej sytuacji Wykonawca wykona transport oraz poniesie pełną odpowiedzialność za przedmiot Zamówienia w czasie demontażu, transportu oraz ponownego montażu.</w:t>
      </w:r>
    </w:p>
    <w:p w14:paraId="2FBAA967" w14:textId="02419824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W przypadku, gdy przewidywany czas naprawy uszkodzonego przedmiotu przekracza 7 dni kalendarzowych lub usunięcie zgłoszonej wady jest niemożliwe, bądź uszkodzenie jest tak duże, że uniemożliwia użytkowanie przedmiotu Umowy, Wykonawca w ramach gwarancji zobowiązany jest do wymiany </w:t>
      </w:r>
      <w:r w:rsidR="002C7481">
        <w:rPr>
          <w:rFonts w:ascii="Arial" w:eastAsia="Calibri" w:hAnsi="Arial" w:cs="Arial"/>
        </w:rPr>
        <w:t>P</w:t>
      </w:r>
      <w:r w:rsidRPr="004A78C8">
        <w:rPr>
          <w:rFonts w:ascii="Arial" w:eastAsia="Calibri" w:hAnsi="Arial" w:cs="Arial"/>
        </w:rPr>
        <w:t>rzedmiotu Umowy na nowy, taki sam lub inny uzgodniony z Zamawiającym, o co najmniej takich samych parametrach i funkcjach użytkowych, w terminie uzgodnionym z Zamawiającym. Wszelkie koszty z tym związane ponosi Wykonawca.</w:t>
      </w:r>
    </w:p>
    <w:p w14:paraId="27019D40" w14:textId="77777777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Po dwukrotnej nieskutecznej naprawie Wykonawca wymieni dany element wyposażenia meblowego na nowy – wolny od wad.</w:t>
      </w:r>
    </w:p>
    <w:p w14:paraId="03FA6902" w14:textId="77777777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Po dostarczeniu nowego elementu wyposażenia meblowego lub całego mebla, okres gwarancji rozpoczyna się dla niego od daty jego przekazania Zamawiającemu.</w:t>
      </w:r>
    </w:p>
    <w:p w14:paraId="389B3384" w14:textId="29764DDC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Jeśli Wykonawca po wezwaniu przez Zamawiającego do wymiany lub usunięcia wad przedmiotu Zamówienia </w:t>
      </w:r>
      <w:r w:rsidR="002C6857" w:rsidRPr="004A78C8">
        <w:rPr>
          <w:rFonts w:ascii="Arial" w:eastAsia="Calibri" w:hAnsi="Arial" w:cs="Arial"/>
        </w:rPr>
        <w:t xml:space="preserve">nie dopełni obowiązku wymiany przedmiotu Zamówienia </w:t>
      </w:r>
      <w:r w:rsidRPr="004A78C8">
        <w:rPr>
          <w:rFonts w:ascii="Arial" w:eastAsia="Calibri" w:hAnsi="Arial" w:cs="Arial"/>
        </w:rPr>
        <w:t>na wolny od wad lub usunięcia wad w drodze naprawy w sposób i terminie wskazanym w ust. 7, Zamawiający jest uprawniony do usunięcia wad w drodze wymiany lub naprawy na ryzyko i koszt Wykonawcy, zgodnie z zasadami opisanymi w</w:t>
      </w:r>
      <w:r w:rsidR="000B0E33" w:rsidRPr="004A78C8">
        <w:rPr>
          <w:rFonts w:ascii="Arial" w:eastAsia="Calibri" w:hAnsi="Arial" w:cs="Arial"/>
        </w:rPr>
        <w:t xml:space="preserve"> § 6</w:t>
      </w:r>
      <w:r w:rsidR="002C6857" w:rsidRPr="004A78C8">
        <w:rPr>
          <w:rFonts w:ascii="Arial" w:eastAsia="Calibri" w:hAnsi="Arial" w:cs="Arial"/>
        </w:rPr>
        <w:t xml:space="preserve"> Umowy.</w:t>
      </w:r>
    </w:p>
    <w:p w14:paraId="2DC39F60" w14:textId="4AD77728" w:rsidR="005702D1" w:rsidRPr="004A78C8" w:rsidRDefault="005702D1" w:rsidP="00314CAD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Niezależnie od uprawnień wynikających z gwarancji Zamawiającemu przysługują uprawnienia z tytułu rękojmi za wady fizyczne na zasadach określonych w Kodeksie Cywilnym. </w:t>
      </w:r>
    </w:p>
    <w:p w14:paraId="435E90F8" w14:textId="38B4236E" w:rsidR="00201286" w:rsidRPr="004A78C8" w:rsidRDefault="00201286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A78C8">
        <w:rPr>
          <w:rFonts w:ascii="Arial" w:eastAsia="Calibri" w:hAnsi="Arial" w:cs="Arial"/>
          <w:b/>
        </w:rPr>
        <w:t xml:space="preserve">§ </w:t>
      </w:r>
      <w:r w:rsidR="00DF1C20" w:rsidRPr="004A78C8">
        <w:rPr>
          <w:rFonts w:ascii="Arial" w:eastAsia="Calibri" w:hAnsi="Arial" w:cs="Arial"/>
          <w:b/>
        </w:rPr>
        <w:t>6</w:t>
      </w:r>
    </w:p>
    <w:p w14:paraId="1DEC592E" w14:textId="165B25EC" w:rsidR="00201286" w:rsidRPr="004A78C8" w:rsidRDefault="005702D1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A78C8">
        <w:rPr>
          <w:rFonts w:ascii="Arial" w:eastAsia="Calibri" w:hAnsi="Arial" w:cs="Arial"/>
          <w:b/>
        </w:rPr>
        <w:t>KARY UMOWNE</w:t>
      </w:r>
    </w:p>
    <w:p w14:paraId="0F260072" w14:textId="77777777" w:rsidR="00201286" w:rsidRPr="004A78C8" w:rsidRDefault="00201286" w:rsidP="00314CA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E825426" w14:textId="1B3DD54F" w:rsidR="003423FD" w:rsidRPr="004A78C8" w:rsidRDefault="003423FD" w:rsidP="00314CAD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Za niewykonanie lub nienależyte wykonanie </w:t>
      </w:r>
      <w:r w:rsidR="002C7481">
        <w:rPr>
          <w:rFonts w:ascii="Arial" w:eastAsia="Calibri" w:hAnsi="Arial" w:cs="Arial"/>
        </w:rPr>
        <w:t>P</w:t>
      </w:r>
      <w:r w:rsidRPr="004A78C8">
        <w:rPr>
          <w:rFonts w:ascii="Arial" w:eastAsia="Calibri" w:hAnsi="Arial" w:cs="Arial"/>
        </w:rPr>
        <w:t>rzedmiotu Umowy Wykonawca zapłaci Zamawiającemu kary umowne w następujących przypadkach i wysokości:</w:t>
      </w:r>
    </w:p>
    <w:p w14:paraId="18FD88A3" w14:textId="75D46586" w:rsidR="003423FD" w:rsidRPr="004A78C8" w:rsidRDefault="003423FD" w:rsidP="00314CAD">
      <w:pPr>
        <w:pStyle w:val="Akapitzlist"/>
        <w:numPr>
          <w:ilvl w:val="0"/>
          <w:numId w:val="11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za zwłokę w </w:t>
      </w:r>
      <w:r w:rsidR="00026A4A" w:rsidRPr="004A78C8">
        <w:rPr>
          <w:rFonts w:ascii="Arial" w:eastAsia="Calibri" w:hAnsi="Arial" w:cs="Arial"/>
        </w:rPr>
        <w:t>transporcie</w:t>
      </w:r>
      <w:r w:rsidR="00767083" w:rsidRPr="004A78C8">
        <w:rPr>
          <w:rFonts w:ascii="Arial" w:eastAsia="Calibri" w:hAnsi="Arial" w:cs="Arial"/>
        </w:rPr>
        <w:t xml:space="preserve"> </w:t>
      </w:r>
      <w:r w:rsidRPr="004A78C8">
        <w:rPr>
          <w:rFonts w:ascii="Arial" w:eastAsia="Calibri" w:hAnsi="Arial" w:cs="Arial"/>
        </w:rPr>
        <w:t xml:space="preserve">i montażu przedmiotu Zamówienia lub jej części w wysokości </w:t>
      </w:r>
      <w:r w:rsidR="00FF4D83" w:rsidRPr="004A78C8">
        <w:rPr>
          <w:rFonts w:ascii="Arial" w:eastAsia="Calibri" w:hAnsi="Arial" w:cs="Arial"/>
        </w:rPr>
        <w:t>2</w:t>
      </w:r>
      <w:r w:rsidRPr="004A78C8">
        <w:rPr>
          <w:rFonts w:ascii="Arial" w:eastAsia="Calibri" w:hAnsi="Arial" w:cs="Arial"/>
        </w:rPr>
        <w:t>00 zł</w:t>
      </w:r>
      <w:r w:rsidR="006C6C92">
        <w:rPr>
          <w:rFonts w:ascii="Arial" w:eastAsia="Calibri" w:hAnsi="Arial" w:cs="Arial"/>
        </w:rPr>
        <w:t>otych</w:t>
      </w:r>
      <w:r w:rsidRPr="004A78C8">
        <w:rPr>
          <w:rFonts w:ascii="Arial" w:eastAsia="Calibri" w:hAnsi="Arial" w:cs="Arial"/>
        </w:rPr>
        <w:t xml:space="preserve"> za każdy dzień zwłoki licząc od następnego dnia po upływie terminu wskazanego w Zamówieniu,</w:t>
      </w:r>
    </w:p>
    <w:p w14:paraId="6C25FA31" w14:textId="791A1622" w:rsidR="003423FD" w:rsidRPr="004A78C8" w:rsidRDefault="003423FD" w:rsidP="00314CAD">
      <w:pPr>
        <w:pStyle w:val="Akapitzlist"/>
        <w:numPr>
          <w:ilvl w:val="0"/>
          <w:numId w:val="11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za zwłokę w usunięciu wad stwierdzonych przy odbiorze lub w trakcie okresu gwarancji lub zwłokę w wymianie przedmiotu Zamówienia na nowy w wysokości </w:t>
      </w:r>
      <w:r w:rsidR="00FF4D83" w:rsidRPr="004A78C8">
        <w:rPr>
          <w:rFonts w:ascii="Arial" w:eastAsia="Calibri" w:hAnsi="Arial" w:cs="Arial"/>
        </w:rPr>
        <w:t>2</w:t>
      </w:r>
      <w:r w:rsidRPr="004A78C8">
        <w:rPr>
          <w:rFonts w:ascii="Arial" w:eastAsia="Calibri" w:hAnsi="Arial" w:cs="Arial"/>
        </w:rPr>
        <w:t>00 zł</w:t>
      </w:r>
      <w:r w:rsidR="006C6C92">
        <w:rPr>
          <w:rFonts w:ascii="Arial" w:eastAsia="Calibri" w:hAnsi="Arial" w:cs="Arial"/>
        </w:rPr>
        <w:t>otych</w:t>
      </w:r>
      <w:r w:rsidRPr="004A78C8">
        <w:rPr>
          <w:rFonts w:ascii="Arial" w:eastAsia="Calibri" w:hAnsi="Arial" w:cs="Arial"/>
        </w:rPr>
        <w:t xml:space="preserve"> za każdy dzień </w:t>
      </w:r>
      <w:r w:rsidR="00FF4D83" w:rsidRPr="004A78C8">
        <w:rPr>
          <w:rFonts w:ascii="Arial" w:eastAsia="Calibri" w:hAnsi="Arial" w:cs="Arial"/>
        </w:rPr>
        <w:t>zwłoki, licząc od dnia wyznaczonego na usunięcie wad lub wymiany na nowy do dnia ich usunięcia lub dostarczenia nowego przedmiotu Zamówienia,</w:t>
      </w:r>
    </w:p>
    <w:p w14:paraId="45DF978E" w14:textId="275DFAC9" w:rsidR="00FF4D83" w:rsidRPr="004A78C8" w:rsidRDefault="008555DF" w:rsidP="00314CAD">
      <w:pPr>
        <w:pStyle w:val="Akapitzlist"/>
        <w:numPr>
          <w:ilvl w:val="0"/>
          <w:numId w:val="11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za rozwiązanie Umowy przez Wykonawcę lub przez Zamawiającego z przyczyn le</w:t>
      </w:r>
      <w:r w:rsidR="000B0E33" w:rsidRPr="004A78C8">
        <w:rPr>
          <w:rFonts w:ascii="Arial" w:eastAsia="Calibri" w:hAnsi="Arial" w:cs="Arial"/>
        </w:rPr>
        <w:t>ż</w:t>
      </w:r>
      <w:r w:rsidRPr="004A78C8">
        <w:rPr>
          <w:rFonts w:ascii="Arial" w:eastAsia="Calibri" w:hAnsi="Arial" w:cs="Arial"/>
        </w:rPr>
        <w:t>ących po stronie Wykonawcy w wysokości 10% całkowitego wynagrodzenia umownego określonego w</w:t>
      </w:r>
      <w:r w:rsidR="000B0E33" w:rsidRPr="004A78C8">
        <w:rPr>
          <w:rFonts w:ascii="Arial" w:eastAsia="Calibri" w:hAnsi="Arial" w:cs="Arial"/>
        </w:rPr>
        <w:t xml:space="preserve"> § 7 ust. 1.</w:t>
      </w:r>
    </w:p>
    <w:p w14:paraId="4BA623BE" w14:textId="37B39615" w:rsidR="008555DF" w:rsidRPr="004A78C8" w:rsidRDefault="008555DF" w:rsidP="00314CAD">
      <w:pPr>
        <w:pStyle w:val="Akapitzlist"/>
        <w:numPr>
          <w:ilvl w:val="0"/>
          <w:numId w:val="11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w przypadku niepodpisania Zamówienia pomimo takiej woli ze strony Zamawiającego, Zamawiający ma prawo powierzyć to samo zadanie innemu przedsiębiorcy na koszt i ryzyko Wykonawcy. W takim przypadku cennik uzgodniony z Wykonawcą w Umowie nie będzie obowiązywał. Niezależnie od powyższego Wykonawca zapłaci w takim wypadku Zamawiającemu karę umowną w wysokości 20% wynagrodzenia brutto określonego w Zamówieniu,</w:t>
      </w:r>
    </w:p>
    <w:p w14:paraId="54FD7666" w14:textId="62E66790" w:rsidR="008555DF" w:rsidRPr="004A78C8" w:rsidRDefault="008555DF" w:rsidP="00314CAD">
      <w:pPr>
        <w:pStyle w:val="Akapitzlist"/>
        <w:numPr>
          <w:ilvl w:val="0"/>
          <w:numId w:val="11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za naruszenie </w:t>
      </w:r>
      <w:r w:rsidR="00DD5F31" w:rsidRPr="004A78C8">
        <w:rPr>
          <w:rFonts w:ascii="Arial" w:eastAsia="Calibri" w:hAnsi="Arial" w:cs="Arial"/>
        </w:rPr>
        <w:t>§ 1</w:t>
      </w:r>
      <w:r w:rsidR="00026A4A" w:rsidRPr="004A78C8">
        <w:rPr>
          <w:rFonts w:ascii="Arial" w:eastAsia="Calibri" w:hAnsi="Arial" w:cs="Arial"/>
        </w:rPr>
        <w:t>2</w:t>
      </w:r>
      <w:r w:rsidR="00DD5F31" w:rsidRPr="004A78C8">
        <w:rPr>
          <w:rFonts w:ascii="Arial" w:eastAsia="Calibri" w:hAnsi="Arial" w:cs="Arial"/>
        </w:rPr>
        <w:t xml:space="preserve"> </w:t>
      </w:r>
      <w:r w:rsidRPr="004A78C8">
        <w:rPr>
          <w:rFonts w:ascii="Arial" w:eastAsia="Calibri" w:hAnsi="Arial" w:cs="Arial"/>
        </w:rPr>
        <w:t xml:space="preserve">Umowy w wysokości </w:t>
      </w:r>
      <w:r w:rsidR="008230FF" w:rsidRPr="004A78C8">
        <w:rPr>
          <w:rFonts w:ascii="Arial" w:eastAsia="Calibri" w:hAnsi="Arial" w:cs="Arial"/>
        </w:rPr>
        <w:t>5</w:t>
      </w:r>
      <w:r w:rsidRPr="004A78C8">
        <w:rPr>
          <w:rFonts w:ascii="Arial" w:eastAsia="Calibri" w:hAnsi="Arial" w:cs="Arial"/>
        </w:rPr>
        <w:t> 000 zł</w:t>
      </w:r>
      <w:r w:rsidR="006C6C92">
        <w:rPr>
          <w:rFonts w:ascii="Arial" w:eastAsia="Calibri" w:hAnsi="Arial" w:cs="Arial"/>
        </w:rPr>
        <w:t xml:space="preserve">otych </w:t>
      </w:r>
      <w:r w:rsidRPr="004A78C8">
        <w:rPr>
          <w:rFonts w:ascii="Arial" w:eastAsia="Calibri" w:hAnsi="Arial" w:cs="Arial"/>
        </w:rPr>
        <w:t>za każdy przypadek naruszenia,</w:t>
      </w:r>
    </w:p>
    <w:p w14:paraId="7ECA6829" w14:textId="256698AF" w:rsidR="008555DF" w:rsidRPr="004A78C8" w:rsidRDefault="008555DF" w:rsidP="00314CAD">
      <w:pPr>
        <w:pStyle w:val="Akapitzlist"/>
        <w:numPr>
          <w:ilvl w:val="0"/>
          <w:numId w:val="11"/>
        </w:numPr>
        <w:spacing w:line="240" w:lineRule="auto"/>
        <w:ind w:left="851" w:hanging="284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w przypadku złożenia przez Wykonawcę nieprawdziwych oświadczeń lub dokumentów związanych z zawarciem niniejszej Umowy Zamawiający ma prawo żądać kary umownej w </w:t>
      </w:r>
      <w:r w:rsidRPr="004A78C8">
        <w:rPr>
          <w:rFonts w:ascii="Arial" w:eastAsia="Calibri" w:hAnsi="Arial" w:cs="Arial"/>
        </w:rPr>
        <w:lastRenderedPageBreak/>
        <w:t xml:space="preserve">wysokości 10% całkowitego </w:t>
      </w:r>
      <w:r w:rsidR="001A7641" w:rsidRPr="004A78C8">
        <w:rPr>
          <w:rFonts w:ascii="Arial" w:eastAsia="Calibri" w:hAnsi="Arial" w:cs="Arial"/>
        </w:rPr>
        <w:t>wynagrodzenia umownego brutto określonego w</w:t>
      </w:r>
      <w:r w:rsidR="000B0E33" w:rsidRPr="004A78C8">
        <w:rPr>
          <w:rFonts w:ascii="Arial" w:eastAsia="Calibri" w:hAnsi="Arial" w:cs="Arial"/>
        </w:rPr>
        <w:t xml:space="preserve"> § 7 ust. 1</w:t>
      </w:r>
      <w:r w:rsidR="001A7641" w:rsidRPr="004A78C8">
        <w:rPr>
          <w:rFonts w:ascii="Arial" w:eastAsia="Calibri" w:hAnsi="Arial" w:cs="Arial"/>
        </w:rPr>
        <w:t xml:space="preserve"> Umowy </w:t>
      </w:r>
      <w:r w:rsidR="008230FF" w:rsidRPr="004A78C8">
        <w:rPr>
          <w:rFonts w:ascii="Arial" w:eastAsia="Calibri" w:hAnsi="Arial" w:cs="Arial"/>
        </w:rPr>
        <w:t>lub rozwiązać umowę z przyczyn leżących po stronie Wykonawcy</w:t>
      </w:r>
      <w:r w:rsidR="001A7641" w:rsidRPr="004A78C8">
        <w:rPr>
          <w:rFonts w:ascii="Arial" w:eastAsia="Calibri" w:hAnsi="Arial" w:cs="Arial"/>
        </w:rPr>
        <w:t>.</w:t>
      </w:r>
    </w:p>
    <w:p w14:paraId="1F7BBAF0" w14:textId="4737E25D" w:rsidR="007D29B7" w:rsidRDefault="007D29B7" w:rsidP="00314CAD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Kary umowne będą płatne na podstawie noty obciążeniowej wystawionej przez Zamawiającego na rachunek wskazany w nocie, w terminie 14 dni roboczych od jej otrzymania przez Wykonawcę.</w:t>
      </w:r>
    </w:p>
    <w:p w14:paraId="52F0F566" w14:textId="6BFC389B" w:rsidR="00201286" w:rsidRPr="004A78C8" w:rsidRDefault="001A7641" w:rsidP="00314CAD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Zamawiający zapłaci Wykonawcy odsetki ustawowe za każdy dzień opóźnienia w ustalonym w Umowie sposobie zapłaty wynagrodzenia</w:t>
      </w:r>
      <w:r w:rsidR="000B0E33" w:rsidRPr="004A78C8">
        <w:rPr>
          <w:rFonts w:ascii="Arial" w:eastAsia="Calibri" w:hAnsi="Arial" w:cs="Arial"/>
        </w:rPr>
        <w:t xml:space="preserve"> umownego.</w:t>
      </w:r>
      <w:r w:rsidRPr="004A78C8">
        <w:rPr>
          <w:rFonts w:ascii="Arial" w:eastAsia="Calibri" w:hAnsi="Arial" w:cs="Arial"/>
        </w:rPr>
        <w:t xml:space="preserve"> </w:t>
      </w:r>
    </w:p>
    <w:p w14:paraId="16FB7B56" w14:textId="7DE9215D" w:rsidR="001A7641" w:rsidRPr="004A78C8" w:rsidRDefault="001A7641" w:rsidP="00314CAD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W przypadku gdy Wykonawca nie jest w stanie wykonać przedmiotu któregokolwiek z Zamówienia w wyznaczonym terminie i zwłoka Wykonawcy jest większa niż 14 dni roboczych, niezależnie od kar umownych Zamawiający ma prawo powierzenia realizacji zadania innemu przedsiębiorcy na koszt Wykonawcy.</w:t>
      </w:r>
    </w:p>
    <w:p w14:paraId="73B1D814" w14:textId="53A1E387" w:rsidR="001A7641" w:rsidRPr="004A78C8" w:rsidRDefault="001A7641" w:rsidP="00314CAD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Zamawiający zastrzega sobie prawo dochodzenia odszkodowania na zasadach ogólnych.</w:t>
      </w:r>
    </w:p>
    <w:p w14:paraId="4A804B61" w14:textId="502488FF" w:rsidR="00201286" w:rsidRPr="004A78C8" w:rsidRDefault="00201286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A78C8">
        <w:rPr>
          <w:rFonts w:ascii="Arial" w:eastAsia="Calibri" w:hAnsi="Arial" w:cs="Arial"/>
          <w:b/>
        </w:rPr>
        <w:t xml:space="preserve">§ </w:t>
      </w:r>
      <w:r w:rsidR="003D2EF5" w:rsidRPr="004A78C8">
        <w:rPr>
          <w:rFonts w:ascii="Arial" w:eastAsia="Calibri" w:hAnsi="Arial" w:cs="Arial"/>
          <w:b/>
        </w:rPr>
        <w:t>7</w:t>
      </w:r>
    </w:p>
    <w:p w14:paraId="36D8B602" w14:textId="71E98ABD" w:rsidR="00201286" w:rsidRPr="004A78C8" w:rsidRDefault="00201286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A78C8">
        <w:rPr>
          <w:rFonts w:ascii="Arial" w:eastAsia="Calibri" w:hAnsi="Arial" w:cs="Arial"/>
          <w:b/>
        </w:rPr>
        <w:t>W</w:t>
      </w:r>
      <w:r w:rsidR="00DF16B2" w:rsidRPr="004A78C8">
        <w:rPr>
          <w:rFonts w:ascii="Arial" w:eastAsia="Calibri" w:hAnsi="Arial" w:cs="Arial"/>
          <w:b/>
        </w:rPr>
        <w:t>YNAGRODZENIE I ZASADY ROZLICZEŃ</w:t>
      </w:r>
    </w:p>
    <w:p w14:paraId="277C6CB2" w14:textId="77777777" w:rsidR="008E7A03" w:rsidRPr="004A78C8" w:rsidRDefault="008E7A03" w:rsidP="00314CAD">
      <w:pPr>
        <w:spacing w:after="0" w:line="240" w:lineRule="auto"/>
        <w:jc w:val="center"/>
        <w:rPr>
          <w:rFonts w:ascii="Arial" w:eastAsia="Calibri" w:hAnsi="Arial" w:cs="Arial"/>
          <w:bCs/>
        </w:rPr>
      </w:pPr>
    </w:p>
    <w:p w14:paraId="7FF9337D" w14:textId="51F4C8C2" w:rsidR="00DF16B2" w:rsidRPr="004A78C8" w:rsidRDefault="002E293C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Zamawiający oświadcza, że ł</w:t>
      </w:r>
      <w:r w:rsidR="00DF16B2" w:rsidRPr="004A78C8">
        <w:rPr>
          <w:rFonts w:ascii="Arial" w:eastAsia="Calibri" w:hAnsi="Arial" w:cs="Arial"/>
        </w:rPr>
        <w:t>ączna wartość Umowy, stanowiącej sumę wynagrodzeń z tytułu wszystkich Zamówień, nie przekroczy kwoty ………………..………. zł</w:t>
      </w:r>
      <w:r w:rsidR="006C6C92">
        <w:rPr>
          <w:rFonts w:ascii="Arial" w:eastAsia="Calibri" w:hAnsi="Arial" w:cs="Arial"/>
        </w:rPr>
        <w:t>otych</w:t>
      </w:r>
      <w:r w:rsidR="00DF16B2" w:rsidRPr="004A78C8">
        <w:rPr>
          <w:rFonts w:ascii="Arial" w:eastAsia="Calibri" w:hAnsi="Arial" w:cs="Arial"/>
        </w:rPr>
        <w:t xml:space="preserve"> netto (słownie: ……………………………………………………………………. 00/100 netto), tj. nie więcej niż ……………………………………… zł</w:t>
      </w:r>
      <w:r w:rsidR="006C6C92">
        <w:rPr>
          <w:rFonts w:ascii="Arial" w:eastAsia="Calibri" w:hAnsi="Arial" w:cs="Arial"/>
        </w:rPr>
        <w:t>otych</w:t>
      </w:r>
      <w:r w:rsidR="00DF16B2" w:rsidRPr="004A78C8">
        <w:rPr>
          <w:rFonts w:ascii="Arial" w:eastAsia="Calibri" w:hAnsi="Arial" w:cs="Arial"/>
        </w:rPr>
        <w:t xml:space="preserve"> brutto (słownie: ………………………………………………………. 00/100 brutto)</w:t>
      </w:r>
      <w:r w:rsidRPr="004A78C8">
        <w:rPr>
          <w:rFonts w:ascii="Arial" w:eastAsia="Calibri" w:hAnsi="Arial" w:cs="Arial"/>
        </w:rPr>
        <w:t xml:space="preserve">. </w:t>
      </w:r>
    </w:p>
    <w:p w14:paraId="34740E06" w14:textId="1D7AF69F" w:rsidR="00322F0F" w:rsidRPr="004A78C8" w:rsidRDefault="002E293C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Zamawiający zastrzega sobie prawo niewykorzystania środków finansowych, o których mowa w ust. 1. Z tego tytułu Wykonawcy nie przysługują żadne roszczenia.</w:t>
      </w:r>
    </w:p>
    <w:p w14:paraId="41D34E79" w14:textId="4FE21F0B" w:rsidR="00723BFA" w:rsidRPr="004A78C8" w:rsidRDefault="00723BFA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Wynagrodzenie Wykonawcy</w:t>
      </w:r>
      <w:r w:rsidR="007D29B7">
        <w:rPr>
          <w:rFonts w:ascii="Arial" w:eastAsia="Calibri" w:hAnsi="Arial" w:cs="Arial"/>
        </w:rPr>
        <w:t xml:space="preserve"> w kwocie netto z tytułu realizacji Zamówień</w:t>
      </w:r>
      <w:r w:rsidRPr="004A78C8">
        <w:rPr>
          <w:rFonts w:ascii="Arial" w:eastAsia="Calibri" w:hAnsi="Arial" w:cs="Arial"/>
        </w:rPr>
        <w:t xml:space="preserve">, o którym mowa w ust. 1, zostanie powiększone o podatek od towarów i usług obliczony według stawek obowiązujących w </w:t>
      </w:r>
      <w:r w:rsidR="00366279">
        <w:rPr>
          <w:rFonts w:ascii="Arial" w:eastAsia="Calibri" w:hAnsi="Arial" w:cs="Arial"/>
        </w:rPr>
        <w:t>dniu wystawienia faktury</w:t>
      </w:r>
      <w:r w:rsidRPr="004A78C8">
        <w:rPr>
          <w:rFonts w:ascii="Arial" w:eastAsia="Calibri" w:hAnsi="Arial" w:cs="Arial"/>
        </w:rPr>
        <w:t>.</w:t>
      </w:r>
    </w:p>
    <w:p w14:paraId="2BA8183A" w14:textId="5E363433" w:rsidR="00723BFA" w:rsidRPr="004A78C8" w:rsidRDefault="00723BFA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Wynagrodzenie, o którym mowa w ust. 1, zawiera wszelkie przewidywane koszty wykonania </w:t>
      </w:r>
      <w:r w:rsidR="0011379E">
        <w:rPr>
          <w:rFonts w:ascii="Arial" w:eastAsia="Calibri" w:hAnsi="Arial" w:cs="Arial"/>
        </w:rPr>
        <w:t>P</w:t>
      </w:r>
      <w:r w:rsidRPr="004A78C8">
        <w:rPr>
          <w:rFonts w:ascii="Arial" w:eastAsia="Calibri" w:hAnsi="Arial" w:cs="Arial"/>
        </w:rPr>
        <w:t xml:space="preserve">rzedmiotu Umowy w tym ryzyko Wykonawcy oszacowania wszelkich kosztów związanych z jej realizacją. Niedoszacowanie, pominięcie lub brak rozpoznania zakresu </w:t>
      </w:r>
      <w:r w:rsidR="0011379E">
        <w:rPr>
          <w:rFonts w:ascii="Arial" w:eastAsia="Calibri" w:hAnsi="Arial" w:cs="Arial"/>
        </w:rPr>
        <w:t>P</w:t>
      </w:r>
      <w:r w:rsidRPr="004A78C8">
        <w:rPr>
          <w:rFonts w:ascii="Arial" w:eastAsia="Calibri" w:hAnsi="Arial" w:cs="Arial"/>
        </w:rPr>
        <w:t>rzedmiotu Umowy nie może być podstawą do żądania zmiany wynagrodzenia określonego w ust. 1. Wykonawca gwarantuje niezmienność ceny ofertowej netto wskazanej w Załączniku Nr</w:t>
      </w:r>
      <w:r w:rsidR="001444F6" w:rsidRPr="004A78C8">
        <w:rPr>
          <w:rFonts w:ascii="Arial" w:eastAsia="Calibri" w:hAnsi="Arial" w:cs="Arial"/>
        </w:rPr>
        <w:t xml:space="preserve"> 1</w:t>
      </w:r>
      <w:r w:rsidRPr="004A78C8">
        <w:rPr>
          <w:rFonts w:ascii="Arial" w:eastAsia="Calibri" w:hAnsi="Arial" w:cs="Arial"/>
        </w:rPr>
        <w:t xml:space="preserve"> do Umowy.</w:t>
      </w:r>
    </w:p>
    <w:p w14:paraId="769D6F06" w14:textId="30CDC41C" w:rsidR="002E293C" w:rsidRPr="004A78C8" w:rsidRDefault="002E293C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Wynagrodzenie płatne będzie  przelewem na </w:t>
      </w:r>
      <w:r w:rsidR="007D29B7">
        <w:rPr>
          <w:rFonts w:ascii="Arial" w:eastAsia="Calibri" w:hAnsi="Arial" w:cs="Arial"/>
        </w:rPr>
        <w:t xml:space="preserve">rachunek bankowy </w:t>
      </w:r>
      <w:r w:rsidRPr="004A78C8">
        <w:rPr>
          <w:rFonts w:ascii="Arial" w:eastAsia="Calibri" w:hAnsi="Arial" w:cs="Arial"/>
        </w:rPr>
        <w:t xml:space="preserve">Wykonawcy o </w:t>
      </w:r>
      <w:r w:rsidR="007D29B7">
        <w:rPr>
          <w:rFonts w:ascii="Arial" w:eastAsia="Calibri" w:hAnsi="Arial" w:cs="Arial"/>
        </w:rPr>
        <w:t>numerze</w:t>
      </w:r>
      <w:r w:rsidR="007D29B7" w:rsidRPr="004A78C8">
        <w:rPr>
          <w:rFonts w:ascii="Arial" w:eastAsia="Calibri" w:hAnsi="Arial" w:cs="Arial"/>
        </w:rPr>
        <w:t xml:space="preserve"> </w:t>
      </w:r>
      <w:r w:rsidRPr="004A78C8">
        <w:rPr>
          <w:rFonts w:ascii="Arial" w:eastAsia="Calibri" w:hAnsi="Arial" w:cs="Arial"/>
        </w:rPr>
        <w:t>…………………………………………………</w:t>
      </w:r>
      <w:r w:rsidR="00594FC4" w:rsidRPr="004A78C8">
        <w:rPr>
          <w:rFonts w:ascii="Arial" w:eastAsia="Calibri" w:hAnsi="Arial" w:cs="Arial"/>
        </w:rPr>
        <w:t>……………</w:t>
      </w:r>
      <w:r w:rsidRPr="004A78C8">
        <w:rPr>
          <w:rFonts w:ascii="Arial" w:eastAsia="Calibri" w:hAnsi="Arial" w:cs="Arial"/>
        </w:rPr>
        <w:t xml:space="preserve">……….. uwzględniony w </w:t>
      </w:r>
      <w:r w:rsidR="00F55C0E" w:rsidRPr="004A78C8">
        <w:rPr>
          <w:rFonts w:ascii="Arial" w:eastAsia="Calibri" w:hAnsi="Arial" w:cs="Arial"/>
        </w:rPr>
        <w:t xml:space="preserve">wykazie podatników VAT na stronie Ministerstwa Finansów (na tzw. </w:t>
      </w:r>
      <w:r w:rsidR="00F55C0E" w:rsidRPr="004434A6">
        <w:rPr>
          <w:rFonts w:ascii="Arial" w:eastAsia="Calibri" w:hAnsi="Arial" w:cs="Arial"/>
          <w:b/>
          <w:bCs/>
        </w:rPr>
        <w:t>White List</w:t>
      </w:r>
      <w:r w:rsidR="00F55C0E" w:rsidRPr="004A78C8">
        <w:rPr>
          <w:rFonts w:ascii="Arial" w:eastAsia="Calibri" w:hAnsi="Arial" w:cs="Arial"/>
        </w:rPr>
        <w:t xml:space="preserve">). Brak rachunku bankowego w wykazie podatników VAT skutkuje przesłaniem przez Zamawiającego informacji </w:t>
      </w:r>
      <w:r w:rsidR="00F84A44">
        <w:rPr>
          <w:rFonts w:ascii="Arial" w:eastAsia="Calibri" w:hAnsi="Arial" w:cs="Arial"/>
        </w:rPr>
        <w:t xml:space="preserve">do urzędu skarbowego </w:t>
      </w:r>
      <w:r w:rsidR="00F55C0E" w:rsidRPr="004A78C8">
        <w:rPr>
          <w:rFonts w:ascii="Arial" w:eastAsia="Calibri" w:hAnsi="Arial" w:cs="Arial"/>
        </w:rPr>
        <w:t>o  zapłacie za fakturę na rachunek spoza wykazu</w:t>
      </w:r>
      <w:r w:rsidR="00F84A44">
        <w:rPr>
          <w:rFonts w:ascii="Arial" w:eastAsia="Calibri" w:hAnsi="Arial" w:cs="Arial"/>
        </w:rPr>
        <w:t>.</w:t>
      </w:r>
      <w:r w:rsidR="00F55C0E" w:rsidRPr="004A78C8">
        <w:rPr>
          <w:rFonts w:ascii="Arial" w:eastAsia="Calibri" w:hAnsi="Arial" w:cs="Arial"/>
        </w:rPr>
        <w:t xml:space="preserve"> </w:t>
      </w:r>
    </w:p>
    <w:p w14:paraId="45389B12" w14:textId="60E93B37" w:rsidR="00322F0F" w:rsidRPr="004A78C8" w:rsidRDefault="00322F0F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Wykonawca jest uprawniony do zmiany rachunku bankowego wskazanego w ust.</w:t>
      </w:r>
      <w:r w:rsidR="00594FC4" w:rsidRPr="004A78C8">
        <w:rPr>
          <w:rFonts w:ascii="Arial" w:eastAsia="Calibri" w:hAnsi="Arial" w:cs="Arial"/>
        </w:rPr>
        <w:t xml:space="preserve"> 5</w:t>
      </w:r>
      <w:r w:rsidRPr="004A78C8">
        <w:rPr>
          <w:rFonts w:ascii="Arial" w:eastAsia="Calibri" w:hAnsi="Arial" w:cs="Arial"/>
        </w:rPr>
        <w:t>. Zmiana rachunku bankowego</w:t>
      </w:r>
      <w:r w:rsidR="00E76377" w:rsidRPr="004A78C8">
        <w:rPr>
          <w:rFonts w:ascii="Arial" w:eastAsia="Calibri" w:hAnsi="Arial" w:cs="Arial"/>
        </w:rPr>
        <w:t xml:space="preserve"> </w:t>
      </w:r>
      <w:r w:rsidR="00E76377" w:rsidRPr="00AC3728">
        <w:rPr>
          <w:rFonts w:ascii="Arial" w:eastAsia="Calibri" w:hAnsi="Arial" w:cs="Arial"/>
        </w:rPr>
        <w:t xml:space="preserve">wymaga </w:t>
      </w:r>
      <w:r w:rsidR="00862BB4" w:rsidRPr="00862BB4">
        <w:rPr>
          <w:rFonts w:ascii="Arial" w:eastAsia="Calibri" w:hAnsi="Arial" w:cs="Arial"/>
        </w:rPr>
        <w:t>podpisania aneksu do umowy.</w:t>
      </w:r>
      <w:r w:rsidR="00E76377" w:rsidRPr="00AC3728">
        <w:rPr>
          <w:rFonts w:ascii="Arial" w:eastAsia="Calibri" w:hAnsi="Arial" w:cs="Arial"/>
        </w:rPr>
        <w:t>.</w:t>
      </w:r>
    </w:p>
    <w:p w14:paraId="31CE6CD2" w14:textId="371F305E" w:rsidR="002E293C" w:rsidRPr="004A78C8" w:rsidRDefault="000F5441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>Wynagrodzenie Wykonawcy z tytuły wykonania poszczególnych Zamówień będzie płatne w wysokości określonej każdorazowo w Zamówieniu po prawidłowym wykonaniu takiego Zamówienia na zasadach określnych w niniejszym paragrafie.</w:t>
      </w:r>
    </w:p>
    <w:p w14:paraId="428F59B2" w14:textId="607D6330" w:rsidR="000F5441" w:rsidRPr="004A78C8" w:rsidRDefault="000F5441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Podpisanie Protokołu odbioru przedmiotu każdego z Zamówień wystawionych na podstawie Umowy </w:t>
      </w:r>
      <w:r w:rsidR="00594FC4" w:rsidRPr="004A78C8">
        <w:rPr>
          <w:rFonts w:ascii="Arial" w:eastAsia="Calibri" w:hAnsi="Arial" w:cs="Arial"/>
        </w:rPr>
        <w:t xml:space="preserve">i przekazanie do eksploatacji przedmiotu Zamówień </w:t>
      </w:r>
      <w:r w:rsidRPr="004A78C8">
        <w:rPr>
          <w:rFonts w:ascii="Arial" w:eastAsia="Calibri" w:hAnsi="Arial" w:cs="Arial"/>
        </w:rPr>
        <w:t xml:space="preserve">bez uwag, stanowi podstawę do wystawienia faktury VAT z </w:t>
      </w:r>
      <w:r w:rsidR="00F84A44" w:rsidRPr="004A78C8">
        <w:rPr>
          <w:rFonts w:ascii="Arial" w:eastAsia="Calibri" w:hAnsi="Arial" w:cs="Arial"/>
        </w:rPr>
        <w:t>tytuł</w:t>
      </w:r>
      <w:r w:rsidR="00F84A44">
        <w:rPr>
          <w:rFonts w:ascii="Arial" w:eastAsia="Calibri" w:hAnsi="Arial" w:cs="Arial"/>
        </w:rPr>
        <w:t>u</w:t>
      </w:r>
      <w:r w:rsidR="00F84A44" w:rsidRPr="004A78C8">
        <w:rPr>
          <w:rFonts w:ascii="Arial" w:eastAsia="Calibri" w:hAnsi="Arial" w:cs="Arial"/>
        </w:rPr>
        <w:t xml:space="preserve"> </w:t>
      </w:r>
      <w:r w:rsidRPr="004A78C8">
        <w:rPr>
          <w:rFonts w:ascii="Arial" w:eastAsia="Calibri" w:hAnsi="Arial" w:cs="Arial"/>
        </w:rPr>
        <w:t xml:space="preserve">wykonania Zamówienia z zastrzeżeniem, że Zamawiający jest uprawiony do wstrzymania płatności w wysokości równej wartości mebli brutto, co do których stwierdzono wady i usterki, o których mowa w </w:t>
      </w:r>
      <w:r w:rsidR="00594FC4" w:rsidRPr="004A78C8">
        <w:rPr>
          <w:rFonts w:ascii="Arial" w:eastAsia="Calibri" w:hAnsi="Arial" w:cs="Arial"/>
        </w:rPr>
        <w:t xml:space="preserve">§ 4 ust. 11 </w:t>
      </w:r>
      <w:r w:rsidRPr="004A78C8">
        <w:rPr>
          <w:rFonts w:ascii="Arial" w:eastAsia="Calibri" w:hAnsi="Arial" w:cs="Arial"/>
        </w:rPr>
        <w:t>do czasu ich usunięcia lub wymiany na nowy wolny od wad.</w:t>
      </w:r>
    </w:p>
    <w:p w14:paraId="79BC619B" w14:textId="1F112E23" w:rsidR="00F84A44" w:rsidRPr="002D6253" w:rsidRDefault="00911E10" w:rsidP="00314CAD">
      <w:pPr>
        <w:pStyle w:val="Akapitzlist"/>
        <w:numPr>
          <w:ilvl w:val="0"/>
          <w:numId w:val="5"/>
        </w:numPr>
        <w:spacing w:line="240" w:lineRule="auto"/>
        <w:ind w:left="425" w:hanging="425"/>
        <w:jc w:val="both"/>
        <w:rPr>
          <w:rFonts w:ascii="Arial" w:hAnsi="Arial" w:cs="Arial"/>
        </w:rPr>
      </w:pPr>
      <w:r w:rsidRPr="002D6253">
        <w:rPr>
          <w:rFonts w:ascii="Arial" w:hAnsi="Arial" w:cs="Arial"/>
        </w:rPr>
        <w:t xml:space="preserve">Faktury będą przesyłane </w:t>
      </w:r>
      <w:r w:rsidR="00F84A44" w:rsidRPr="002D6253">
        <w:rPr>
          <w:rFonts w:ascii="Arial" w:hAnsi="Arial" w:cs="Arial"/>
        </w:rPr>
        <w:t xml:space="preserve">do Zamawiającego </w:t>
      </w:r>
      <w:r w:rsidRPr="002D6253">
        <w:rPr>
          <w:rFonts w:ascii="Arial" w:hAnsi="Arial" w:cs="Arial"/>
        </w:rPr>
        <w:t xml:space="preserve">w formie elektronicznej </w:t>
      </w:r>
    </w:p>
    <w:p w14:paraId="7E77ED22" w14:textId="77777777" w:rsidR="00F84A44" w:rsidRPr="002D6253" w:rsidRDefault="00911E10" w:rsidP="00F84A44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2D6253">
        <w:rPr>
          <w:rFonts w:ascii="Arial" w:hAnsi="Arial" w:cs="Arial"/>
        </w:rPr>
        <w:t>z adresu mailowego Wykonawcy ……………………..……</w:t>
      </w:r>
      <w:r w:rsidR="00167F44" w:rsidRPr="002D6253">
        <w:rPr>
          <w:rFonts w:ascii="Arial" w:hAnsi="Arial" w:cs="Arial"/>
        </w:rPr>
        <w:t>………</w:t>
      </w:r>
      <w:r w:rsidRPr="002D6253">
        <w:rPr>
          <w:rFonts w:ascii="Arial" w:hAnsi="Arial" w:cs="Arial"/>
        </w:rPr>
        <w:t xml:space="preserve">………………………… na adres mailowy </w:t>
      </w:r>
      <w:r w:rsidR="00F84A44" w:rsidRPr="002D6253">
        <w:rPr>
          <w:rFonts w:ascii="Arial" w:hAnsi="Arial" w:cs="Arial"/>
        </w:rPr>
        <w:t>Zamawiającego:</w:t>
      </w:r>
      <w:r w:rsidRPr="002D6253">
        <w:rPr>
          <w:rFonts w:ascii="Arial" w:hAnsi="Arial" w:cs="Arial"/>
        </w:rPr>
        <w:t xml:space="preserve"> </w:t>
      </w:r>
      <w:hyperlink r:id="rId8" w:history="1">
        <w:r w:rsidRPr="002D6253">
          <w:rPr>
            <w:rStyle w:val="Hipercze"/>
            <w:rFonts w:ascii="Arial" w:hAnsi="Arial" w:cs="Arial"/>
          </w:rPr>
          <w:t>efaktury@bosbank.pl</w:t>
        </w:r>
      </w:hyperlink>
      <w:r w:rsidRPr="002D6253">
        <w:rPr>
          <w:rFonts w:ascii="Arial" w:hAnsi="Arial" w:cs="Arial"/>
        </w:rPr>
        <w:t xml:space="preserve">, </w:t>
      </w:r>
    </w:p>
    <w:p w14:paraId="55CD1E7D" w14:textId="77777777" w:rsidR="00B605F1" w:rsidRPr="002D6253" w:rsidRDefault="0018252C" w:rsidP="00F84A44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2D6253">
        <w:rPr>
          <w:rFonts w:ascii="Arial" w:hAnsi="Arial" w:cs="Arial"/>
        </w:rPr>
        <w:t>faktury VAT będą przesyłane w formacie „pdf” (</w:t>
      </w:r>
      <w:r w:rsidRPr="002D6253">
        <w:rPr>
          <w:rFonts w:ascii="Arial" w:eastAsia="Times New Roman" w:hAnsi="Arial" w:cs="Arial"/>
        </w:rPr>
        <w:t>Portable Document Format)</w:t>
      </w:r>
      <w:r w:rsidR="008A0811" w:rsidRPr="002D6253">
        <w:rPr>
          <w:rFonts w:ascii="Arial" w:eastAsia="Times New Roman" w:hAnsi="Arial" w:cs="Arial"/>
        </w:rPr>
        <w:t xml:space="preserve"> </w:t>
      </w:r>
    </w:p>
    <w:p w14:paraId="00C6DAF7" w14:textId="77777777" w:rsidR="00DD4D68" w:rsidRPr="00DD4D68" w:rsidRDefault="00B605F1" w:rsidP="00D27A15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2D6253">
        <w:rPr>
          <w:rFonts w:ascii="Arial" w:eastAsia="Times New Roman" w:hAnsi="Arial" w:cs="Arial"/>
        </w:rPr>
        <w:t>przesłanie faktury na inny niż wskazany powyżej adres poczty elektronicznej nie będzie uznane za dostarczenie faktury do Zamawiającego</w:t>
      </w:r>
      <w:r w:rsidR="00DD4D68">
        <w:rPr>
          <w:rFonts w:ascii="Arial" w:eastAsia="Times New Roman" w:hAnsi="Arial" w:cs="Arial"/>
        </w:rPr>
        <w:t>,</w:t>
      </w:r>
    </w:p>
    <w:p w14:paraId="13C474E0" w14:textId="78D01966" w:rsidR="00DD4D68" w:rsidRPr="00DD4D68" w:rsidRDefault="00DD4D68" w:rsidP="004434A6">
      <w:pPr>
        <w:pStyle w:val="Akapitzlist"/>
        <w:ind w:left="785"/>
        <w:rPr>
          <w:rFonts w:ascii="Arial" w:eastAsia="Times New Roman" w:hAnsi="Arial" w:cs="Arial"/>
        </w:rPr>
      </w:pPr>
      <w:r w:rsidRPr="00DD4D68">
        <w:rPr>
          <w:rFonts w:ascii="Arial" w:eastAsia="Times New Roman" w:hAnsi="Arial" w:cs="Arial"/>
        </w:rPr>
        <w:t>każda faktura będzie przesyłana oddzielnym mailem wraz z wymaganymi dokumentami potwierdzającymi realizację wykonania usługi.</w:t>
      </w:r>
    </w:p>
    <w:p w14:paraId="01AFC038" w14:textId="6E918D09" w:rsidR="0018252C" w:rsidRPr="004434A6" w:rsidRDefault="0018252C" w:rsidP="004434A6">
      <w:pPr>
        <w:pStyle w:val="Akapitzlist"/>
        <w:ind w:left="785"/>
        <w:rPr>
          <w:rFonts w:ascii="Arial" w:hAnsi="Arial" w:cs="Arial"/>
        </w:rPr>
      </w:pPr>
    </w:p>
    <w:p w14:paraId="22154DFD" w14:textId="25B879FA" w:rsidR="00B605F1" w:rsidRPr="002D6253" w:rsidRDefault="00B605F1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2D6253">
        <w:rPr>
          <w:rFonts w:ascii="Arial" w:eastAsia="Calibri" w:hAnsi="Arial" w:cs="Arial"/>
        </w:rPr>
        <w:t>Bank nie dopuszcza rozliczeń w walutach obcych.</w:t>
      </w:r>
    </w:p>
    <w:p w14:paraId="42EAA07A" w14:textId="4A45B028" w:rsidR="006A54B5" w:rsidRPr="004A78C8" w:rsidRDefault="006A54B5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lastRenderedPageBreak/>
        <w:t xml:space="preserve">Wynagrodzenie z tytułu wykonania każdego z Zamówień określone w ust. </w:t>
      </w:r>
      <w:r w:rsidR="00A711BE" w:rsidRPr="004A78C8">
        <w:rPr>
          <w:rFonts w:ascii="Arial" w:eastAsia="Calibri" w:hAnsi="Arial" w:cs="Arial"/>
        </w:rPr>
        <w:t>7</w:t>
      </w:r>
      <w:r w:rsidRPr="004A78C8">
        <w:rPr>
          <w:rFonts w:ascii="Arial" w:eastAsia="Calibri" w:hAnsi="Arial" w:cs="Arial"/>
        </w:rPr>
        <w:t>, z zastrzeżeniem ust. 1 powyżej, płatne będzie po wykonaniu przedmiotu Zamówienia i podpisaniu przez przedstawicieli Wykonawcy i Zamawiającego Protokołu Odbioru i przekazania do eksploatacji, bez uwag w terminie płatności faktury VAT wynoszącym 21 dni</w:t>
      </w:r>
      <w:r w:rsidR="00026A4A" w:rsidRPr="004A78C8">
        <w:rPr>
          <w:rFonts w:ascii="Arial" w:eastAsia="Calibri" w:hAnsi="Arial" w:cs="Arial"/>
        </w:rPr>
        <w:t xml:space="preserve"> kalendarzowych</w:t>
      </w:r>
      <w:r w:rsidRPr="004A78C8">
        <w:rPr>
          <w:rFonts w:ascii="Arial" w:eastAsia="Calibri" w:hAnsi="Arial" w:cs="Arial"/>
        </w:rPr>
        <w:t xml:space="preserve"> od daty dostarczenia</w:t>
      </w:r>
      <w:r w:rsidR="00B605F1">
        <w:rPr>
          <w:rFonts w:ascii="Arial" w:eastAsia="Calibri" w:hAnsi="Arial" w:cs="Arial"/>
        </w:rPr>
        <w:t xml:space="preserve"> do Zamawiającego</w:t>
      </w:r>
      <w:r w:rsidRPr="004A78C8">
        <w:rPr>
          <w:rFonts w:ascii="Arial" w:eastAsia="Calibri" w:hAnsi="Arial" w:cs="Arial"/>
        </w:rPr>
        <w:t xml:space="preserve"> prawidłowo wystawionej faktury VAT. </w:t>
      </w:r>
      <w:r w:rsidR="005F6745" w:rsidRPr="004A78C8">
        <w:rPr>
          <w:rFonts w:ascii="Arial" w:hAnsi="Arial" w:cs="Arial"/>
        </w:rPr>
        <w:t>Za prawidłowo wystawioną fakturę uznaje się fakturę VAT, która spełnia wymogi formalne wskazane w art. 106e ustawy z dnia 11</w:t>
      </w:r>
      <w:r w:rsidR="00D221D9">
        <w:rPr>
          <w:rFonts w:ascii="Arial" w:hAnsi="Arial" w:cs="Arial"/>
        </w:rPr>
        <w:t xml:space="preserve"> marca </w:t>
      </w:r>
      <w:r w:rsidR="005F6745" w:rsidRPr="004A78C8">
        <w:rPr>
          <w:rFonts w:ascii="Arial" w:hAnsi="Arial" w:cs="Arial"/>
        </w:rPr>
        <w:t>2004 r. o podatku od towarów i usług (t</w:t>
      </w:r>
      <w:r w:rsidR="00D221D9">
        <w:rPr>
          <w:rFonts w:ascii="Arial" w:hAnsi="Arial" w:cs="Arial"/>
        </w:rPr>
        <w:t>.</w:t>
      </w:r>
      <w:r w:rsidR="005F6745" w:rsidRPr="004A78C8">
        <w:rPr>
          <w:rFonts w:ascii="Arial" w:hAnsi="Arial" w:cs="Arial"/>
        </w:rPr>
        <w:t xml:space="preserve">j. Dz. U. </w:t>
      </w:r>
      <w:r w:rsidR="00026A4A" w:rsidRPr="004A78C8">
        <w:rPr>
          <w:rFonts w:ascii="Arial" w:hAnsi="Arial" w:cs="Arial"/>
        </w:rPr>
        <w:t>2022</w:t>
      </w:r>
      <w:r w:rsidR="005F6745" w:rsidRPr="004A78C8">
        <w:rPr>
          <w:rFonts w:ascii="Arial" w:hAnsi="Arial" w:cs="Arial"/>
        </w:rPr>
        <w:t xml:space="preserve"> r. poz. </w:t>
      </w:r>
      <w:r w:rsidR="00026A4A" w:rsidRPr="004A78C8">
        <w:rPr>
          <w:rFonts w:ascii="Arial" w:hAnsi="Arial" w:cs="Arial"/>
        </w:rPr>
        <w:t>931 ze zm.</w:t>
      </w:r>
      <w:r w:rsidR="005F6745" w:rsidRPr="004A78C8">
        <w:rPr>
          <w:rFonts w:ascii="Arial" w:hAnsi="Arial" w:cs="Arial"/>
        </w:rPr>
        <w:t>).</w:t>
      </w:r>
    </w:p>
    <w:p w14:paraId="1CD09527" w14:textId="6E83CDD6" w:rsidR="00DA1F87" w:rsidRPr="004A78C8" w:rsidRDefault="006A54B5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eastAsia="Calibri" w:hAnsi="Arial" w:cs="Arial"/>
        </w:rPr>
        <w:t xml:space="preserve">W przypadku dostarczenia faktury, która nie spełnia warunków wskazanych </w:t>
      </w:r>
      <w:r w:rsidR="00686DB9" w:rsidRPr="004A78C8">
        <w:rPr>
          <w:rFonts w:ascii="Arial" w:eastAsia="Calibri" w:hAnsi="Arial" w:cs="Arial"/>
        </w:rPr>
        <w:t xml:space="preserve">w ust. </w:t>
      </w:r>
      <w:r w:rsidR="00D27A15">
        <w:rPr>
          <w:rFonts w:ascii="Arial" w:eastAsia="Calibri" w:hAnsi="Arial" w:cs="Arial"/>
        </w:rPr>
        <w:t>9</w:t>
      </w:r>
      <w:r w:rsidR="00D27A15" w:rsidRPr="004A78C8">
        <w:rPr>
          <w:rFonts w:ascii="Arial" w:eastAsia="Calibri" w:hAnsi="Arial" w:cs="Arial"/>
        </w:rPr>
        <w:t xml:space="preserve"> </w:t>
      </w:r>
      <w:r w:rsidR="005F6745" w:rsidRPr="004A78C8">
        <w:rPr>
          <w:rFonts w:ascii="Arial" w:eastAsia="Calibri" w:hAnsi="Arial" w:cs="Arial"/>
        </w:rPr>
        <w:t xml:space="preserve">albo zawiera dane niezgodne z postanowieniami Umowy, termin płatności liczony jest </w:t>
      </w:r>
      <w:r w:rsidR="0064773E" w:rsidRPr="0064773E">
        <w:rPr>
          <w:rFonts w:ascii="Arial" w:eastAsia="Calibri" w:hAnsi="Arial" w:cs="Arial"/>
        </w:rPr>
        <w:t>od daty dostarczenia skorygowanej faktury korygującej</w:t>
      </w:r>
      <w:r w:rsidR="005F6745" w:rsidRPr="004A78C8">
        <w:rPr>
          <w:rFonts w:ascii="Arial" w:eastAsia="Calibri" w:hAnsi="Arial" w:cs="Arial"/>
        </w:rPr>
        <w:t>.</w:t>
      </w:r>
    </w:p>
    <w:p w14:paraId="46AD1B4E" w14:textId="4D673D19" w:rsidR="005F6745" w:rsidRPr="004A78C8" w:rsidRDefault="00DA1F87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hAnsi="Arial" w:cs="Arial"/>
        </w:rPr>
        <w:t xml:space="preserve">W przypadku nieterminowej płatności faktur VAT Wykonawcy przysługuje, z zastrzeżeniem ust. </w:t>
      </w:r>
      <w:r w:rsidR="00D27A15" w:rsidRPr="004A78C8">
        <w:rPr>
          <w:rFonts w:ascii="Arial" w:hAnsi="Arial" w:cs="Arial"/>
        </w:rPr>
        <w:t>1</w:t>
      </w:r>
      <w:r w:rsidR="00D27A15">
        <w:rPr>
          <w:rFonts w:ascii="Arial" w:hAnsi="Arial" w:cs="Arial"/>
        </w:rPr>
        <w:t>0</w:t>
      </w:r>
      <w:r w:rsidRPr="004A78C8">
        <w:rPr>
          <w:rFonts w:ascii="Arial" w:hAnsi="Arial" w:cs="Arial"/>
        </w:rPr>
        <w:t xml:space="preserve">, prawo dochodzenia odsetek w ustawowej wysokości. </w:t>
      </w:r>
    </w:p>
    <w:p w14:paraId="487999A6" w14:textId="78AE17CC" w:rsidR="009C36D8" w:rsidRPr="004A78C8" w:rsidRDefault="009C36D8" w:rsidP="00314CA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4A78C8">
        <w:rPr>
          <w:rFonts w:ascii="Arial" w:hAnsi="Arial" w:cs="Arial"/>
        </w:rPr>
        <w:t>Zamawiający upoważnia Wykonawcę do wystawienia faktury VAT bez podpisu upoważnionego przedstawiciela ze strony Zamawiającego.</w:t>
      </w:r>
    </w:p>
    <w:p w14:paraId="4A1EC8F0" w14:textId="61A515A1" w:rsidR="0009662A" w:rsidRPr="006E4EE4" w:rsidRDefault="0009662A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E4EE4">
        <w:rPr>
          <w:rFonts w:ascii="Arial" w:eastAsia="Calibri" w:hAnsi="Arial" w:cs="Arial"/>
          <w:b/>
        </w:rPr>
        <w:t xml:space="preserve">§ </w:t>
      </w:r>
      <w:r w:rsidR="00DF1C20" w:rsidRPr="006E4EE4">
        <w:rPr>
          <w:rFonts w:ascii="Arial" w:eastAsia="Calibri" w:hAnsi="Arial" w:cs="Arial"/>
          <w:b/>
        </w:rPr>
        <w:t>8</w:t>
      </w:r>
    </w:p>
    <w:p w14:paraId="1A0F8ACA" w14:textId="210EBB7A" w:rsidR="0009662A" w:rsidRPr="006E4EE4" w:rsidRDefault="0009662A" w:rsidP="00314CA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E4EE4">
        <w:rPr>
          <w:rFonts w:ascii="Arial" w:eastAsia="Calibri" w:hAnsi="Arial" w:cs="Arial"/>
          <w:b/>
        </w:rPr>
        <w:t>ZMIANY UMOWY</w:t>
      </w:r>
    </w:p>
    <w:p w14:paraId="7DCD8820" w14:textId="77777777" w:rsidR="0009662A" w:rsidRPr="006E4EE4" w:rsidRDefault="0009662A" w:rsidP="00314CAD">
      <w:pPr>
        <w:spacing w:after="0" w:line="240" w:lineRule="auto"/>
        <w:rPr>
          <w:rFonts w:ascii="Arial" w:hAnsi="Arial" w:cs="Arial"/>
          <w:lang w:eastAsia="pl-PL"/>
        </w:rPr>
      </w:pPr>
    </w:p>
    <w:p w14:paraId="614C1490" w14:textId="1BF5EE00" w:rsidR="0009662A" w:rsidRPr="006E4EE4" w:rsidRDefault="0009662A" w:rsidP="00314CAD">
      <w:pPr>
        <w:numPr>
          <w:ilvl w:val="0"/>
          <w:numId w:val="16"/>
        </w:numPr>
        <w:spacing w:after="0" w:line="240" w:lineRule="auto"/>
        <w:ind w:left="426" w:hanging="427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Wszelkie zmiany Umowy wymagają zachowania formy pisemnej w postaci aneksu do Umowy pod rygorem nieważności</w:t>
      </w:r>
      <w:r w:rsidR="0011379E">
        <w:rPr>
          <w:rFonts w:ascii="Arial" w:hAnsi="Arial" w:cs="Arial"/>
        </w:rPr>
        <w:t xml:space="preserve"> z wyjątkiem przypadków wskazanych w Umowie</w:t>
      </w:r>
      <w:r w:rsidRPr="006E4EE4">
        <w:rPr>
          <w:rFonts w:ascii="Arial" w:hAnsi="Arial" w:cs="Arial"/>
        </w:rPr>
        <w:t>.</w:t>
      </w:r>
    </w:p>
    <w:p w14:paraId="3EBDC675" w14:textId="44B84533" w:rsidR="0009662A" w:rsidRPr="006E4EE4" w:rsidRDefault="0009662A" w:rsidP="00314CAD">
      <w:pPr>
        <w:numPr>
          <w:ilvl w:val="0"/>
          <w:numId w:val="16"/>
        </w:numPr>
        <w:spacing w:after="0" w:line="240" w:lineRule="auto"/>
        <w:ind w:left="426" w:hanging="427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Strony zastrzegają sobie prawo do zmian postanowień umownych w przypadku konieczności dokonania zmian zakresu prac objętych Umową, nie skutkujących zmianą wynagrodzenia w przypadku zajścia nadzwyczajnych okoliczności, w szczególności:</w:t>
      </w:r>
    </w:p>
    <w:p w14:paraId="117350CC" w14:textId="76D73B35" w:rsidR="0009662A" w:rsidRPr="006E4EE4" w:rsidRDefault="0009662A" w:rsidP="00314CAD">
      <w:pPr>
        <w:numPr>
          <w:ilvl w:val="1"/>
          <w:numId w:val="16"/>
        </w:numPr>
        <w:spacing w:after="0" w:line="240" w:lineRule="auto"/>
        <w:ind w:left="993" w:hanging="425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zaistnienia znaczących przeszkód lub utrudnień w realizacji przedmiotu Umowy, których nie można było przewidzieć w chwili zawarcia Umowy,</w:t>
      </w:r>
    </w:p>
    <w:p w14:paraId="0FEF50DE" w14:textId="790A5F1F" w:rsidR="0009662A" w:rsidRPr="006E4EE4" w:rsidRDefault="0009662A" w:rsidP="00314CAD">
      <w:pPr>
        <w:numPr>
          <w:ilvl w:val="1"/>
          <w:numId w:val="16"/>
        </w:numPr>
        <w:spacing w:after="0" w:line="240" w:lineRule="auto"/>
        <w:ind w:left="993" w:hanging="425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wystąpienia zdarzeń, w wyniku których dalsza realizacja przedmiotu Umowy</w:t>
      </w:r>
      <w:r w:rsidR="007C60A9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>nie leży w interesie Zamawiającego.</w:t>
      </w:r>
    </w:p>
    <w:p w14:paraId="6AFE154F" w14:textId="3B671849" w:rsidR="0009662A" w:rsidRPr="006E4EE4" w:rsidRDefault="0009662A" w:rsidP="00314CAD">
      <w:pPr>
        <w:numPr>
          <w:ilvl w:val="0"/>
          <w:numId w:val="16"/>
        </w:numPr>
        <w:spacing w:after="0" w:line="240" w:lineRule="auto"/>
        <w:ind w:left="426" w:hanging="427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Zmiany o charakterze organizacyjno-prawnym (przekształcenia prawne, zmiany reprezentacji Stron, zmiana adresu siedziby itp.) będą następowały w drodze wymiany pisemnych oświadczeń pomiędzy Stronami. Przyjęcie do wiadomości oświadczenia jednej ze Stron powinno zostać potwierdzone drogą elektroniczną przez drugą Stronę.</w:t>
      </w:r>
    </w:p>
    <w:p w14:paraId="30846E89" w14:textId="441867C6" w:rsidR="0009662A" w:rsidRPr="006E4EE4" w:rsidRDefault="0009662A" w:rsidP="00314CAD">
      <w:pPr>
        <w:numPr>
          <w:ilvl w:val="0"/>
          <w:numId w:val="16"/>
        </w:numPr>
        <w:spacing w:after="0" w:line="240" w:lineRule="auto"/>
        <w:ind w:left="426" w:hanging="427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Zamawiający dopuszcza wprowadzenie zmian technicznych i technologicznych w elementach umeblowania (zmiana sposobu spełnienia świadczenia), które nie będą skutkować koniecznością zawarcia aneksu do niniejszej Umowy</w:t>
      </w:r>
      <w:r w:rsidR="004F689B" w:rsidRPr="006E4EE4">
        <w:rPr>
          <w:rFonts w:ascii="Arial" w:hAnsi="Arial" w:cs="Arial"/>
        </w:rPr>
        <w:t xml:space="preserve">, </w:t>
      </w:r>
      <w:r w:rsidRPr="006E4EE4">
        <w:rPr>
          <w:rFonts w:ascii="Arial" w:hAnsi="Arial" w:cs="Arial"/>
        </w:rPr>
        <w:t>a jedynie wyrażenia pisemnej akceptacji Zamawiającego, w przypadku, gdy:</w:t>
      </w:r>
    </w:p>
    <w:p w14:paraId="63915AE7" w14:textId="53C0E8EE" w:rsidR="0009662A" w:rsidRPr="006E4EE4" w:rsidRDefault="0009662A" w:rsidP="00314CAD">
      <w:pPr>
        <w:numPr>
          <w:ilvl w:val="1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potwierdzona zostanie niedostępność na rynku materiałów lub elementów wskazanych w ofercie, spowodowana zaprzestaniem produkcji lub wycofaniem z rynku tych materiałów lub elementów,</w:t>
      </w:r>
    </w:p>
    <w:p w14:paraId="2E1EB58C" w14:textId="7751F017" w:rsidR="0009662A" w:rsidRPr="006E4EE4" w:rsidRDefault="0009662A" w:rsidP="00314CAD">
      <w:pPr>
        <w:numPr>
          <w:ilvl w:val="1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pojawią się na rynku części, materiały lub urządzenia nowszej generacji pozwalające na zaoszczędzenie kosztów realizacji przedmiotu Umowy</w:t>
      </w:r>
      <w:r w:rsidR="004F689B" w:rsidRPr="006E4EE4">
        <w:rPr>
          <w:rFonts w:ascii="Arial" w:hAnsi="Arial" w:cs="Arial"/>
        </w:rPr>
        <w:t>,</w:t>
      </w:r>
    </w:p>
    <w:p w14:paraId="69619D4A" w14:textId="1D74A868" w:rsidR="0009662A" w:rsidRPr="006E4EE4" w:rsidRDefault="0009662A" w:rsidP="00314CAD">
      <w:pPr>
        <w:numPr>
          <w:ilvl w:val="1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zastosowanie przewidzianych rozwiązań grozi niewykonaniem lub wadliwym wykonaniem Umowy</w:t>
      </w:r>
      <w:r w:rsidR="0011379E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 xml:space="preserve">z zastrzeżeniem, iż zmiany te nie będą stanowić podstawy zwiększenia wynagrodzenia całkowitego Wykonawcy określonego w </w:t>
      </w:r>
      <w:r w:rsidR="00BA3ED7" w:rsidRPr="006E4EE4">
        <w:rPr>
          <w:rFonts w:ascii="Arial" w:hAnsi="Arial" w:cs="Arial"/>
        </w:rPr>
        <w:t>Zamówieniu</w:t>
      </w:r>
      <w:r w:rsidRPr="006E4EE4">
        <w:rPr>
          <w:rFonts w:ascii="Arial" w:hAnsi="Arial" w:cs="Arial"/>
        </w:rPr>
        <w:t>. W przypadku konieczności zwiększenia wynagrodzenia należnego Wykonawcy konieczne jest zawarcie przez Strony stosownego aneksu.</w:t>
      </w:r>
    </w:p>
    <w:p w14:paraId="60DC2062" w14:textId="3F93E57E" w:rsidR="0009662A" w:rsidRPr="006E4EE4" w:rsidRDefault="0009662A" w:rsidP="00314CAD">
      <w:pPr>
        <w:numPr>
          <w:ilvl w:val="0"/>
          <w:numId w:val="16"/>
        </w:numPr>
        <w:spacing w:after="0" w:line="240" w:lineRule="auto"/>
        <w:ind w:left="426" w:hanging="427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Wszelkie zmiany, o których mowa powyżej, z zastrzeżeniem ust. 4 powyżej, wymagają zmiany Umowy</w:t>
      </w:r>
      <w:r w:rsidR="00C035E6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 xml:space="preserve">i nie mogą stanowić podstawy zwiększenia wynagrodzenia całkowitego Wykonawcy o którym mowa w § 7 ust.1 Umowy. </w:t>
      </w:r>
    </w:p>
    <w:p w14:paraId="5FC40BFB" w14:textId="0ABF8BB3" w:rsidR="0009662A" w:rsidRPr="006E4EE4" w:rsidRDefault="0009662A" w:rsidP="00314CA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A3238FA" w14:textId="5567EBA2" w:rsidR="0067317B" w:rsidRPr="006E4EE4" w:rsidRDefault="0067317B" w:rsidP="00314CAD">
      <w:pPr>
        <w:spacing w:after="0" w:line="240" w:lineRule="auto"/>
        <w:jc w:val="center"/>
        <w:rPr>
          <w:rFonts w:ascii="Arial" w:hAnsi="Arial" w:cs="Arial"/>
        </w:rPr>
      </w:pPr>
      <w:r w:rsidRPr="006E4EE4">
        <w:rPr>
          <w:rFonts w:ascii="Arial" w:hAnsi="Arial" w:cs="Arial"/>
          <w:b/>
        </w:rPr>
        <w:t xml:space="preserve">§ </w:t>
      </w:r>
      <w:r w:rsidR="00DF1C20" w:rsidRPr="006E4EE4">
        <w:rPr>
          <w:rFonts w:ascii="Arial" w:hAnsi="Arial" w:cs="Arial"/>
          <w:b/>
        </w:rPr>
        <w:t>9</w:t>
      </w:r>
    </w:p>
    <w:p w14:paraId="73C0D95C" w14:textId="21D1BFDC" w:rsidR="0067317B" w:rsidRPr="004F2D3A" w:rsidRDefault="0067317B" w:rsidP="00314CAD">
      <w:pPr>
        <w:pStyle w:val="Nagwek2"/>
        <w:spacing w:after="0" w:line="240" w:lineRule="auto"/>
        <w:ind w:left="0"/>
      </w:pPr>
      <w:r w:rsidRPr="004F2D3A">
        <w:t>ROZWIĄZANIE / WYPOWIEDZENIE UMOWY</w:t>
      </w:r>
    </w:p>
    <w:p w14:paraId="06BA3092" w14:textId="77777777" w:rsidR="0067317B" w:rsidRPr="006E4EE4" w:rsidRDefault="0067317B" w:rsidP="00314CAD">
      <w:pPr>
        <w:spacing w:after="0" w:line="240" w:lineRule="auto"/>
        <w:rPr>
          <w:rFonts w:ascii="Arial" w:hAnsi="Arial" w:cs="Arial"/>
          <w:lang w:eastAsia="pl-PL"/>
        </w:rPr>
      </w:pPr>
    </w:p>
    <w:p w14:paraId="485F9914" w14:textId="27D7FA1A" w:rsidR="0067317B" w:rsidRPr="006E4EE4" w:rsidRDefault="0067317B" w:rsidP="00314CAD">
      <w:pPr>
        <w:numPr>
          <w:ilvl w:val="0"/>
          <w:numId w:val="17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Zamawiający może </w:t>
      </w:r>
      <w:r w:rsidR="00890BB6" w:rsidRPr="006E4EE4">
        <w:rPr>
          <w:rFonts w:ascii="Arial" w:hAnsi="Arial" w:cs="Arial"/>
        </w:rPr>
        <w:t>wypowiedzieć</w:t>
      </w:r>
      <w:r w:rsidR="00BC1C2F" w:rsidRPr="006E4EE4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>Umowę</w:t>
      </w:r>
      <w:r w:rsidR="00095DD1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>ze skutkiem natychmiastowym w następujących przypadkach:</w:t>
      </w:r>
    </w:p>
    <w:p w14:paraId="2C0F8F9D" w14:textId="18EC0D79" w:rsidR="0067317B" w:rsidRPr="006E4EE4" w:rsidRDefault="0067317B" w:rsidP="00314CAD">
      <w:pPr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Wykonawca pozostaje w zwłoce z wykonaniem przedmiotu któregokolwiek Zamówienia i pomimo pisemnego wezwania ze strony Zamawiającego, określającego dodatkowy </w:t>
      </w:r>
      <w:r w:rsidRPr="006E4EE4">
        <w:rPr>
          <w:rFonts w:ascii="Arial" w:hAnsi="Arial" w:cs="Arial"/>
        </w:rPr>
        <w:lastRenderedPageBreak/>
        <w:t>termin realizacji, nie wykonuje Zamówienia. Powyższe postanowienie w zakresie wyznaczenia Wykonawcy dodatkowego terminu przez Zamawiającego nie wyłącza prawa Zamawiającego do naliczenia kar umownych.</w:t>
      </w:r>
    </w:p>
    <w:p w14:paraId="0B923D6D" w14:textId="4B07144B" w:rsidR="0067317B" w:rsidRPr="006E4EE4" w:rsidRDefault="0067317B" w:rsidP="00314CAD">
      <w:pPr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Wykonawca nie wykonuje lub nienależycie wykonuje </w:t>
      </w:r>
      <w:r w:rsidR="0011379E">
        <w:rPr>
          <w:rFonts w:ascii="Arial" w:hAnsi="Arial" w:cs="Arial"/>
        </w:rPr>
        <w:t>P</w:t>
      </w:r>
      <w:r w:rsidRPr="006E4EE4">
        <w:rPr>
          <w:rFonts w:ascii="Arial" w:hAnsi="Arial" w:cs="Arial"/>
        </w:rPr>
        <w:t>rzedmiot Umowy, w szczególności, gdy którykolwiek z dostarczanych elementów będących przedmiotem które</w:t>
      </w:r>
      <w:r w:rsidR="00DF1C20" w:rsidRPr="006E4EE4">
        <w:rPr>
          <w:rFonts w:ascii="Arial" w:hAnsi="Arial" w:cs="Arial"/>
        </w:rPr>
        <w:t xml:space="preserve">gokolwiek Zamówienia </w:t>
      </w:r>
      <w:r w:rsidRPr="006E4EE4">
        <w:rPr>
          <w:rFonts w:ascii="Arial" w:hAnsi="Arial" w:cs="Arial"/>
        </w:rPr>
        <w:t>został wykonany niezgodnie z opisem technicznym przedmiotu Umowy</w:t>
      </w:r>
      <w:r w:rsidR="008230FF" w:rsidRPr="006E4EE4">
        <w:rPr>
          <w:rFonts w:ascii="Arial" w:hAnsi="Arial" w:cs="Arial"/>
        </w:rPr>
        <w:t xml:space="preserve">. </w:t>
      </w:r>
      <w:r w:rsidRPr="006E4EE4">
        <w:rPr>
          <w:rFonts w:ascii="Arial" w:hAnsi="Arial" w:cs="Arial"/>
        </w:rPr>
        <w:t>Powyższe postanowienie nie wyłącza prawa Zamawiającego do naliczenia kar umownych za niewykonanie lub nienależyte wykonanie przedmiotu Umowy,</w:t>
      </w:r>
    </w:p>
    <w:p w14:paraId="542030D3" w14:textId="69A25983" w:rsidR="0067317B" w:rsidRPr="006E4EE4" w:rsidRDefault="0067317B" w:rsidP="00314CAD">
      <w:pPr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naruszenia przez Wykonawcę postanowień </w:t>
      </w:r>
      <w:r w:rsidR="00E341B7" w:rsidRPr="006E4EE4">
        <w:rPr>
          <w:rFonts w:ascii="Arial" w:hAnsi="Arial" w:cs="Arial"/>
        </w:rPr>
        <w:t>§ 1</w:t>
      </w:r>
      <w:r w:rsidR="00026A4A" w:rsidRPr="006E4EE4">
        <w:rPr>
          <w:rFonts w:ascii="Arial" w:hAnsi="Arial" w:cs="Arial"/>
        </w:rPr>
        <w:t>2</w:t>
      </w:r>
      <w:r w:rsidRPr="006E4EE4">
        <w:rPr>
          <w:rFonts w:ascii="Arial" w:hAnsi="Arial" w:cs="Arial"/>
        </w:rPr>
        <w:t xml:space="preserve"> niniejszej Umowy. Powyższe postanowienie nie wyłącza prawa Zamawiającego do naliczenia kar umownych za naruszenia</w:t>
      </w:r>
      <w:r w:rsidR="00E341B7" w:rsidRPr="006E4EE4">
        <w:rPr>
          <w:rFonts w:ascii="Arial" w:hAnsi="Arial" w:cs="Arial"/>
        </w:rPr>
        <w:t xml:space="preserve"> § 1</w:t>
      </w:r>
      <w:r w:rsidR="00026A4A" w:rsidRPr="006E4EE4">
        <w:rPr>
          <w:rFonts w:ascii="Arial" w:hAnsi="Arial" w:cs="Arial"/>
        </w:rPr>
        <w:t>2</w:t>
      </w:r>
      <w:r w:rsidR="007F487D" w:rsidRPr="006E4EE4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>Umowy.</w:t>
      </w:r>
    </w:p>
    <w:p w14:paraId="71FDE39E" w14:textId="1BB0C9F0" w:rsidR="0067317B" w:rsidRPr="006E4EE4" w:rsidRDefault="0067317B" w:rsidP="00314CAD">
      <w:pPr>
        <w:numPr>
          <w:ilvl w:val="0"/>
          <w:numId w:val="17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Oświadczenie o </w:t>
      </w:r>
      <w:r w:rsidR="00890BB6" w:rsidRPr="006E4EE4">
        <w:rPr>
          <w:rFonts w:ascii="Arial" w:hAnsi="Arial" w:cs="Arial"/>
        </w:rPr>
        <w:t>wypowiedzeniu</w:t>
      </w:r>
      <w:r w:rsidR="007F487D" w:rsidRPr="006E4EE4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>Umowy</w:t>
      </w:r>
      <w:r w:rsidR="004C4FC6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 xml:space="preserve">powinno zostać złożone na piśmie pod rygorem nieważności. W razie </w:t>
      </w:r>
      <w:r w:rsidR="00890BB6" w:rsidRPr="006E4EE4">
        <w:rPr>
          <w:rFonts w:ascii="Arial" w:hAnsi="Arial" w:cs="Arial"/>
        </w:rPr>
        <w:t>wypowiedzenia</w:t>
      </w:r>
      <w:r w:rsidR="0042412C" w:rsidRPr="006E4EE4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 xml:space="preserve">Umowy, Strony sporządzą w terminie 7 dni kalendarzowych licząc od daty rozwiązania takiej Umowy wykaz czynności zrealizowanych na dzień </w:t>
      </w:r>
      <w:r w:rsidR="00890BB6" w:rsidRPr="006E4EE4">
        <w:rPr>
          <w:rFonts w:ascii="Arial" w:hAnsi="Arial" w:cs="Arial"/>
        </w:rPr>
        <w:t>wypowiedzenia</w:t>
      </w:r>
      <w:r w:rsidR="0042412C" w:rsidRPr="006E4EE4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 xml:space="preserve">Umowy wraz z przyporządkowanymi do nich stawkami wynikającymi z Oferty cenowej (Załącznik </w:t>
      </w:r>
      <w:r w:rsidR="00DF1C20" w:rsidRPr="006E4EE4">
        <w:rPr>
          <w:rFonts w:ascii="Arial" w:hAnsi="Arial" w:cs="Arial"/>
        </w:rPr>
        <w:t>N</w:t>
      </w:r>
      <w:r w:rsidRPr="006E4EE4">
        <w:rPr>
          <w:rFonts w:ascii="Arial" w:hAnsi="Arial" w:cs="Arial"/>
        </w:rPr>
        <w:t>r</w:t>
      </w:r>
      <w:r w:rsidR="00D27634" w:rsidRPr="006E4EE4">
        <w:rPr>
          <w:rFonts w:ascii="Arial" w:hAnsi="Arial" w:cs="Arial"/>
        </w:rPr>
        <w:t xml:space="preserve"> 1</w:t>
      </w:r>
      <w:r w:rsidRPr="006E4EE4">
        <w:rPr>
          <w:rFonts w:ascii="Arial" w:hAnsi="Arial" w:cs="Arial"/>
        </w:rPr>
        <w:t xml:space="preserve"> </w:t>
      </w:r>
      <w:r w:rsidR="00DF1C20" w:rsidRPr="006E4EE4">
        <w:rPr>
          <w:rFonts w:ascii="Arial" w:hAnsi="Arial" w:cs="Arial"/>
        </w:rPr>
        <w:t>d</w:t>
      </w:r>
      <w:r w:rsidRPr="006E4EE4">
        <w:rPr>
          <w:rFonts w:ascii="Arial" w:hAnsi="Arial" w:cs="Arial"/>
        </w:rPr>
        <w:t>o Umowy), obejmujący wyłącznie prace wykonane, wolne od wad</w:t>
      </w:r>
      <w:r w:rsidR="00DF1C20" w:rsidRPr="006E4EE4">
        <w:rPr>
          <w:rFonts w:ascii="Arial" w:hAnsi="Arial" w:cs="Arial"/>
        </w:rPr>
        <w:t>.</w:t>
      </w:r>
    </w:p>
    <w:p w14:paraId="341223DA" w14:textId="429C90D7" w:rsidR="0067317B" w:rsidRPr="006E4EE4" w:rsidRDefault="0067317B" w:rsidP="00314CAD">
      <w:pPr>
        <w:numPr>
          <w:ilvl w:val="0"/>
          <w:numId w:val="17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W przypadku rozwiązania Umowy przez Zamawiającego, Wykonawcy nie przysługują roszczenia z tytułu niewykonania pozostałej części Umowy.</w:t>
      </w:r>
    </w:p>
    <w:p w14:paraId="0B6D58F5" w14:textId="7CFA621A" w:rsidR="00E341B7" w:rsidRPr="006E4EE4" w:rsidRDefault="00E341B7" w:rsidP="00314CAD">
      <w:pPr>
        <w:spacing w:after="0" w:line="240" w:lineRule="auto"/>
        <w:jc w:val="both"/>
        <w:rPr>
          <w:rFonts w:ascii="Arial" w:hAnsi="Arial" w:cs="Arial"/>
        </w:rPr>
      </w:pPr>
    </w:p>
    <w:p w14:paraId="5A60F5A6" w14:textId="48C93EB2" w:rsidR="008D5D0E" w:rsidRPr="006E4EE4" w:rsidRDefault="008D5D0E" w:rsidP="00314CAD">
      <w:pPr>
        <w:spacing w:after="0" w:line="240" w:lineRule="auto"/>
        <w:jc w:val="center"/>
        <w:rPr>
          <w:rFonts w:ascii="Arial" w:hAnsi="Arial" w:cs="Arial"/>
          <w:b/>
        </w:rPr>
      </w:pPr>
      <w:r w:rsidRPr="006E4EE4">
        <w:rPr>
          <w:rFonts w:ascii="Arial" w:hAnsi="Arial" w:cs="Arial"/>
          <w:b/>
        </w:rPr>
        <w:t>§ 10</w:t>
      </w:r>
    </w:p>
    <w:p w14:paraId="6B771737" w14:textId="21A2C74A" w:rsidR="008D5D0E" w:rsidRPr="004F2D3A" w:rsidRDefault="008D5D0E" w:rsidP="00314CAD">
      <w:pPr>
        <w:pStyle w:val="Nagwek2"/>
        <w:spacing w:after="0" w:line="240" w:lineRule="auto"/>
        <w:ind w:left="0"/>
      </w:pPr>
      <w:r w:rsidRPr="004F2D3A">
        <w:t>O</w:t>
      </w:r>
      <w:r w:rsidR="00660926" w:rsidRPr="004F2D3A">
        <w:t>BOWIĄZKI</w:t>
      </w:r>
      <w:r w:rsidRPr="004F2D3A">
        <w:t xml:space="preserve"> W</w:t>
      </w:r>
      <w:r w:rsidR="00660926" w:rsidRPr="004F2D3A">
        <w:t>YKONAWCY</w:t>
      </w:r>
      <w:r w:rsidRPr="004F2D3A">
        <w:t>- K</w:t>
      </w:r>
      <w:r w:rsidR="00660926" w:rsidRPr="004F2D3A">
        <w:t>LAUZULE</w:t>
      </w:r>
      <w:r w:rsidRPr="004F2D3A">
        <w:t xml:space="preserve"> ESG</w:t>
      </w:r>
    </w:p>
    <w:p w14:paraId="05F286FB" w14:textId="77777777" w:rsidR="00660926" w:rsidRPr="006E4EE4" w:rsidRDefault="00660926" w:rsidP="00314CAD">
      <w:pPr>
        <w:spacing w:line="240" w:lineRule="auto"/>
        <w:rPr>
          <w:rFonts w:ascii="Arial" w:hAnsi="Arial" w:cs="Arial"/>
        </w:rPr>
      </w:pPr>
    </w:p>
    <w:p w14:paraId="54B8AF52" w14:textId="683FAADE" w:rsidR="008D5D0E" w:rsidRPr="004F2D3A" w:rsidRDefault="008D5D0E" w:rsidP="00314CA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4F2D3A">
        <w:rPr>
          <w:rFonts w:ascii="Arial" w:eastAsia="Montserrat" w:hAnsi="Arial" w:cs="Arial"/>
        </w:rPr>
        <w:t>Wykonawca zobowiązuje się do przestrzegania „Standardów postępowania dla dostawców Banku Ochrony Środowiska S.A.”, stanowiących Załącznik nr 7 do Umowy, zwanych dalej „Standardami”. Zwrot ,,Dostawca” użyty w załączniku nr 7 odnosi się do Wykonawcy</w:t>
      </w:r>
      <w:r w:rsidR="004A115B" w:rsidRPr="004F2D3A">
        <w:rPr>
          <w:rFonts w:ascii="Arial" w:eastAsia="Montserrat" w:hAnsi="Arial" w:cs="Arial"/>
        </w:rPr>
        <w:t>, natomiast zwrot ,,Bank” użyty w załączniku nr 7 odnosi się do Zamawiającego.</w:t>
      </w:r>
    </w:p>
    <w:p w14:paraId="4C2AC6BD" w14:textId="6D8AE6B4" w:rsidR="008D5D0E" w:rsidRPr="004F2D3A" w:rsidRDefault="008D5D0E" w:rsidP="00314CA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4F2D3A">
        <w:rPr>
          <w:rFonts w:ascii="Arial" w:eastAsia="Montserrat" w:hAnsi="Arial" w:cs="Arial"/>
        </w:rPr>
        <w:t xml:space="preserve">W celu weryfikacji przestrzegania postanowień Standardów, </w:t>
      </w:r>
      <w:r w:rsidR="00233A29">
        <w:rPr>
          <w:rFonts w:ascii="Arial" w:eastAsia="Montserrat" w:hAnsi="Arial" w:cs="Arial"/>
        </w:rPr>
        <w:t>Zamawiający</w:t>
      </w:r>
      <w:r w:rsidR="00233A29" w:rsidRPr="004F2D3A">
        <w:rPr>
          <w:rFonts w:ascii="Arial" w:eastAsia="Montserrat" w:hAnsi="Arial" w:cs="Arial"/>
        </w:rPr>
        <w:t xml:space="preserve"> </w:t>
      </w:r>
      <w:r w:rsidRPr="004F2D3A">
        <w:rPr>
          <w:rFonts w:ascii="Arial" w:eastAsia="Montserrat" w:hAnsi="Arial" w:cs="Arial"/>
        </w:rPr>
        <w:t>zastrzega sobie prawo do przeprowadzania, samodzielnie lub z pomocą niezależnego audytora, audytu u Wykonawcy. Audyt przeprowadzany będzie na koszt Zamawiającego i po uprzednim  powiadomieniu Wykonawcy.</w:t>
      </w:r>
    </w:p>
    <w:p w14:paraId="2017145B" w14:textId="56FE6BE6" w:rsidR="008D5D0E" w:rsidRPr="004F2D3A" w:rsidRDefault="008D5D0E" w:rsidP="00314CA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4F2D3A">
        <w:rPr>
          <w:rFonts w:ascii="Arial" w:eastAsia="Montserrat" w:hAnsi="Arial" w:cs="Arial"/>
        </w:rPr>
        <w:t>W przypadku negatywnych wyników audytu, o którym mowa w ust. 2, Wykonawca będzie zobowiązany do ustalenia z Zamawiającym właściwego planu naprawczego.</w:t>
      </w:r>
    </w:p>
    <w:p w14:paraId="3074BCC7" w14:textId="3A5609ED" w:rsidR="008D5D0E" w:rsidRPr="004F2D3A" w:rsidRDefault="008D5D0E" w:rsidP="00314CA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4F2D3A">
        <w:rPr>
          <w:rFonts w:ascii="Arial" w:eastAsia="Montserrat" w:hAnsi="Arial" w:cs="Arial"/>
        </w:rPr>
        <w:t>Wykonawca zobowiązuje się do przekazywania na żądanie Zamawiającego oświadczenia potwierdzającego przestrzeganie przez niego kryteriów ESG.</w:t>
      </w:r>
    </w:p>
    <w:p w14:paraId="097AF058" w14:textId="01C7D6FA" w:rsidR="008D5D0E" w:rsidRPr="004F2D3A" w:rsidRDefault="008D5D0E" w:rsidP="00314CA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4F2D3A">
        <w:rPr>
          <w:rFonts w:ascii="Arial" w:eastAsia="Montserrat" w:hAnsi="Arial" w:cs="Arial"/>
        </w:rPr>
        <w:t>W przypadku niezrealizowania planu naprawczego, o którym mowa w ust. 3, lub nieprzekazania przez Wykonawcę oświadczenia potwierdzającego przestrzeganie przez niego kryteriów ESG, Zamawiający może:</w:t>
      </w:r>
    </w:p>
    <w:p w14:paraId="4C630F79" w14:textId="603467A8" w:rsidR="008D5D0E" w:rsidRPr="004F2D3A" w:rsidRDefault="008D5D0E" w:rsidP="00314CA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left="993" w:hanging="283"/>
        <w:contextualSpacing w:val="0"/>
        <w:jc w:val="both"/>
        <w:rPr>
          <w:rFonts w:ascii="Arial" w:eastAsia="Montserrat" w:hAnsi="Arial" w:cs="Arial"/>
        </w:rPr>
      </w:pPr>
      <w:r w:rsidRPr="004F2D3A">
        <w:rPr>
          <w:rFonts w:ascii="Arial" w:eastAsia="Montserrat" w:hAnsi="Arial" w:cs="Arial"/>
        </w:rPr>
        <w:t xml:space="preserve">zawiesić współpracę z Wykonawcą do dnia zakończenia realizacji planu naprawczego lub do dnia przekazania do </w:t>
      </w:r>
      <w:r w:rsidR="00CB5E05" w:rsidRPr="004F2D3A">
        <w:rPr>
          <w:rFonts w:ascii="Arial" w:eastAsia="Montserrat" w:hAnsi="Arial" w:cs="Arial"/>
        </w:rPr>
        <w:t xml:space="preserve">Zamawiającego </w:t>
      </w:r>
      <w:r w:rsidRPr="004F2D3A">
        <w:rPr>
          <w:rFonts w:ascii="Arial" w:eastAsia="Montserrat" w:hAnsi="Arial" w:cs="Arial"/>
        </w:rPr>
        <w:t>oświadczenia potwierdzającego przestrzeganie przez Wykonawcę kryteriów ESG;</w:t>
      </w:r>
    </w:p>
    <w:p w14:paraId="0F5574F2" w14:textId="0EB26D06" w:rsidR="008D5D0E" w:rsidRPr="004F2D3A" w:rsidRDefault="008D5D0E" w:rsidP="00314CA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left="993" w:hanging="283"/>
        <w:contextualSpacing w:val="0"/>
        <w:jc w:val="both"/>
        <w:rPr>
          <w:rFonts w:ascii="Arial" w:eastAsia="Montserrat" w:hAnsi="Arial" w:cs="Arial"/>
        </w:rPr>
      </w:pPr>
      <w:r w:rsidRPr="004F2D3A">
        <w:rPr>
          <w:rFonts w:ascii="Arial" w:eastAsia="Montserrat" w:hAnsi="Arial" w:cs="Arial"/>
        </w:rPr>
        <w:t xml:space="preserve">ograniczyć współpracę z </w:t>
      </w:r>
      <w:r w:rsidR="00CB5E05" w:rsidRPr="004F2D3A">
        <w:rPr>
          <w:rFonts w:ascii="Arial" w:eastAsia="Montserrat" w:hAnsi="Arial" w:cs="Arial"/>
        </w:rPr>
        <w:t xml:space="preserve">Wykonawcą </w:t>
      </w:r>
      <w:r w:rsidRPr="004F2D3A">
        <w:rPr>
          <w:rFonts w:ascii="Arial" w:eastAsia="Montserrat" w:hAnsi="Arial" w:cs="Arial"/>
        </w:rPr>
        <w:t>poprzez złożenie oświadczenia o  wypowiedzeniu Umowy</w:t>
      </w:r>
      <w:r w:rsidR="00CB5E05" w:rsidRPr="004F2D3A">
        <w:rPr>
          <w:rFonts w:ascii="Arial" w:eastAsia="Montserrat" w:hAnsi="Arial" w:cs="Arial"/>
        </w:rPr>
        <w:t xml:space="preserve"> </w:t>
      </w:r>
      <w:r w:rsidRPr="004F2D3A">
        <w:rPr>
          <w:rFonts w:ascii="Arial" w:eastAsia="Montserrat" w:hAnsi="Arial" w:cs="Arial"/>
        </w:rPr>
        <w:t xml:space="preserve">w części dotyczącej usług/towarów, w odniesieniu do których </w:t>
      </w:r>
      <w:r w:rsidR="00CB5E05" w:rsidRPr="004F2D3A">
        <w:rPr>
          <w:rFonts w:ascii="Arial" w:eastAsia="Montserrat" w:hAnsi="Arial" w:cs="Arial"/>
        </w:rPr>
        <w:t xml:space="preserve">Zamawiający </w:t>
      </w:r>
      <w:r w:rsidRPr="004F2D3A">
        <w:rPr>
          <w:rFonts w:ascii="Arial" w:eastAsia="Montserrat" w:hAnsi="Arial" w:cs="Arial"/>
        </w:rPr>
        <w:t xml:space="preserve">stwierdził lub podjął uzasadnione podejrzenie, że są one świadczone lub dostarczane przez </w:t>
      </w:r>
      <w:r w:rsidR="00CB5E05" w:rsidRPr="004F2D3A">
        <w:rPr>
          <w:rFonts w:ascii="Arial" w:eastAsia="Montserrat" w:hAnsi="Arial" w:cs="Arial"/>
        </w:rPr>
        <w:t xml:space="preserve">Wykonawcę </w:t>
      </w:r>
      <w:r w:rsidRPr="004F2D3A">
        <w:rPr>
          <w:rFonts w:ascii="Arial" w:eastAsia="Montserrat" w:hAnsi="Arial" w:cs="Arial"/>
        </w:rPr>
        <w:t>z naruszeniem Standardów;</w:t>
      </w:r>
    </w:p>
    <w:p w14:paraId="5C740F2D" w14:textId="6E0D26BD" w:rsidR="008D5D0E" w:rsidRPr="004F2D3A" w:rsidRDefault="008D5D0E" w:rsidP="00314CA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ind w:left="993" w:hanging="283"/>
        <w:contextualSpacing w:val="0"/>
        <w:jc w:val="both"/>
        <w:rPr>
          <w:rFonts w:ascii="Arial" w:eastAsia="Montserrat" w:hAnsi="Arial" w:cs="Arial"/>
        </w:rPr>
      </w:pPr>
      <w:r w:rsidRPr="004F2D3A">
        <w:rPr>
          <w:rFonts w:ascii="Arial" w:eastAsia="Montserrat" w:hAnsi="Arial" w:cs="Arial"/>
        </w:rPr>
        <w:t xml:space="preserve">zakończyć współpracę z </w:t>
      </w:r>
      <w:r w:rsidR="00CB5E05" w:rsidRPr="004F2D3A">
        <w:rPr>
          <w:rFonts w:ascii="Arial" w:eastAsia="Montserrat" w:hAnsi="Arial" w:cs="Arial"/>
        </w:rPr>
        <w:t xml:space="preserve">Wykonawcą </w:t>
      </w:r>
      <w:r w:rsidRPr="004F2D3A">
        <w:rPr>
          <w:rFonts w:ascii="Arial" w:eastAsia="Montserrat" w:hAnsi="Arial" w:cs="Arial"/>
        </w:rPr>
        <w:t>poprzez złożenie oświadczenia o  wypowiedzeniu lub odstąpieniu od Umowy.</w:t>
      </w:r>
    </w:p>
    <w:p w14:paraId="6B771214" w14:textId="1233963E" w:rsidR="008D5D0E" w:rsidRPr="004F2D3A" w:rsidRDefault="00CB5E05" w:rsidP="00314CA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4F2D3A">
        <w:rPr>
          <w:rFonts w:ascii="Arial" w:eastAsia="Montserrat" w:hAnsi="Arial" w:cs="Arial"/>
        </w:rPr>
        <w:t xml:space="preserve">Wykonawca </w:t>
      </w:r>
      <w:r w:rsidR="008D5D0E" w:rsidRPr="004F2D3A">
        <w:rPr>
          <w:rFonts w:ascii="Arial" w:eastAsia="Montserrat" w:hAnsi="Arial" w:cs="Arial"/>
        </w:rPr>
        <w:t>zobowiązuje się, w miarę możliwości, do podejmowania działań zmierzających do zapewnienia przestrzegania Standardów przez swoich podwykonawców, jeśli posługuje się nimi przy realizacji Umowy.</w:t>
      </w:r>
    </w:p>
    <w:p w14:paraId="708F730A" w14:textId="77777777" w:rsidR="008D5D0E" w:rsidRPr="006E4EE4" w:rsidRDefault="008D5D0E" w:rsidP="00314CAD">
      <w:pPr>
        <w:spacing w:line="240" w:lineRule="auto"/>
        <w:rPr>
          <w:rFonts w:ascii="Arial" w:hAnsi="Arial" w:cs="Arial"/>
          <w:lang w:eastAsia="pl-PL"/>
        </w:rPr>
      </w:pPr>
    </w:p>
    <w:p w14:paraId="079905E8" w14:textId="40D0D7E7" w:rsidR="00DE2091" w:rsidRPr="006E4EE4" w:rsidRDefault="00DE2091" w:rsidP="00314CAD">
      <w:pPr>
        <w:spacing w:after="0" w:line="240" w:lineRule="auto"/>
        <w:jc w:val="center"/>
        <w:rPr>
          <w:rFonts w:ascii="Arial" w:hAnsi="Arial" w:cs="Arial"/>
          <w:b/>
        </w:rPr>
      </w:pPr>
      <w:r w:rsidRPr="006E4EE4">
        <w:rPr>
          <w:rFonts w:ascii="Arial" w:hAnsi="Arial" w:cs="Arial"/>
          <w:b/>
        </w:rPr>
        <w:lastRenderedPageBreak/>
        <w:t>§11</w:t>
      </w:r>
    </w:p>
    <w:p w14:paraId="2ADF51DD" w14:textId="794FD55D" w:rsidR="00DE2091" w:rsidRPr="004F2D3A" w:rsidRDefault="008B10CB" w:rsidP="00314C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2D3A">
        <w:rPr>
          <w:rFonts w:ascii="Arial" w:hAnsi="Arial" w:cs="Arial"/>
          <w:b/>
          <w:sz w:val="20"/>
          <w:szCs w:val="20"/>
        </w:rPr>
        <w:t>UDOSTĘPNIENI</w:t>
      </w:r>
      <w:r>
        <w:rPr>
          <w:rFonts w:ascii="Arial" w:hAnsi="Arial" w:cs="Arial"/>
          <w:b/>
          <w:sz w:val="20"/>
          <w:szCs w:val="20"/>
        </w:rPr>
        <w:t>E</w:t>
      </w:r>
      <w:r w:rsidRPr="004F2D3A">
        <w:rPr>
          <w:rFonts w:ascii="Arial" w:hAnsi="Arial" w:cs="Arial"/>
          <w:b/>
          <w:sz w:val="20"/>
          <w:szCs w:val="20"/>
        </w:rPr>
        <w:t xml:space="preserve"> </w:t>
      </w:r>
      <w:r w:rsidR="00DE2091" w:rsidRPr="004F2D3A">
        <w:rPr>
          <w:rFonts w:ascii="Arial" w:hAnsi="Arial" w:cs="Arial"/>
          <w:b/>
          <w:sz w:val="20"/>
          <w:szCs w:val="20"/>
        </w:rPr>
        <w:t>DANYCH</w:t>
      </w:r>
      <w:r>
        <w:rPr>
          <w:rFonts w:ascii="Arial" w:hAnsi="Arial" w:cs="Arial"/>
          <w:b/>
          <w:sz w:val="20"/>
          <w:szCs w:val="20"/>
        </w:rPr>
        <w:t xml:space="preserve"> OSOBOWYCH</w:t>
      </w:r>
    </w:p>
    <w:p w14:paraId="01011B83" w14:textId="77777777" w:rsidR="00660926" w:rsidRPr="004F2D3A" w:rsidRDefault="00660926" w:rsidP="00314C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4FA254" w14:textId="517C8CBE" w:rsidR="00DE2091" w:rsidRPr="00DC139D" w:rsidRDefault="00DE2091" w:rsidP="00314CAD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120" w:line="240" w:lineRule="auto"/>
        <w:contextualSpacing w:val="0"/>
        <w:jc w:val="both"/>
        <w:rPr>
          <w:rFonts w:ascii="Arial" w:eastAsia="Montserrat" w:hAnsi="Arial" w:cs="Arial"/>
        </w:rPr>
      </w:pPr>
      <w:r w:rsidRPr="00DC139D">
        <w:rPr>
          <w:rFonts w:ascii="Arial" w:eastAsia="Montserrat" w:hAnsi="Arial" w:cs="Arial"/>
        </w:rPr>
        <w:t xml:space="preserve">Strony Umowy, jako administratorzy danych osobowych swoich reprezentantów i pracowników lub innych osób, którymi posługują się przy wykonywaniu Umowy, udostępnią sobie wzajemnie dane osobowe swoich reprezentantów i pracowników lub innych osób, którymi posługują się przy wykonywaniu Umowy w celu i w zakresie niezbędnym do wykonania  Umowy. </w:t>
      </w:r>
    </w:p>
    <w:p w14:paraId="251349AF" w14:textId="7E5D1C20" w:rsidR="00DE2091" w:rsidRPr="00DC139D" w:rsidRDefault="00DE2091" w:rsidP="00314CAD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DC139D">
        <w:rPr>
          <w:rFonts w:ascii="Arial" w:eastAsia="Montserrat" w:hAnsi="Arial" w:cs="Arial"/>
        </w:rPr>
        <w:t>Strony Umowy udostępniają dane osób wymienionych w ust. 1 w zakresie: imienia i nazwiska, nr telefonu, adresu e-mail w celu umożliwienia należytego wykonania  Umowy.</w:t>
      </w:r>
    </w:p>
    <w:p w14:paraId="6FFE77E4" w14:textId="12BFFC9E" w:rsidR="00DE2091" w:rsidRPr="00DC139D" w:rsidRDefault="00DE2091" w:rsidP="00314CAD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DC139D">
        <w:rPr>
          <w:rFonts w:ascii="Arial" w:eastAsia="Montserrat" w:hAnsi="Arial" w:cs="Arial"/>
        </w:rPr>
        <w:t>Dane osobowe udostępnione na podstawie ust. 1 każda ze Stron Umowy przetwarza we własnym imieniu w związku z podejmowaniem poszczególnych czynności mających na celu wykonanie niniejszej Umowy, tj. w celach wynikających z prawnie uzasadnionych interesów realizowanych przez Strony Umowy jako administratorów.</w:t>
      </w:r>
    </w:p>
    <w:p w14:paraId="104A644F" w14:textId="550CF115" w:rsidR="00DE2091" w:rsidRPr="00DC139D" w:rsidRDefault="00DE2091" w:rsidP="00314CAD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DC139D">
        <w:rPr>
          <w:rFonts w:ascii="Arial" w:eastAsia="Montserrat" w:hAnsi="Arial" w:cs="Arial"/>
        </w:rPr>
        <w:t>W wyniku udostępnienia danych, o których mowa w ust. 1, każda ze Stron Umowy staje się administratorem udostępnionych danych osobowych w zakresie, w jakim przetwarza te dane w związku z realizacją  Umowy. Przetwarzanie udostępnianych danych będzie odbywało się wyłącznie na terytorium EOG.</w:t>
      </w:r>
    </w:p>
    <w:p w14:paraId="10F6F58E" w14:textId="1851DEAE" w:rsidR="00DE2091" w:rsidRPr="00DC139D" w:rsidRDefault="00DE2091" w:rsidP="00314CAD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DC139D">
        <w:rPr>
          <w:rFonts w:ascii="Arial" w:eastAsia="Montserrat" w:hAnsi="Arial" w:cs="Arial"/>
        </w:rPr>
        <w:t>Strony Umowy</w:t>
      </w:r>
      <w:r w:rsidR="00660926" w:rsidRPr="00DC139D">
        <w:rPr>
          <w:rFonts w:ascii="Arial" w:eastAsia="Montserrat" w:hAnsi="Arial" w:cs="Arial"/>
        </w:rPr>
        <w:t xml:space="preserve"> </w:t>
      </w:r>
      <w:r w:rsidRPr="00DC139D">
        <w:rPr>
          <w:rFonts w:ascii="Arial" w:eastAsia="Montserrat" w:hAnsi="Arial" w:cs="Arial"/>
        </w:rPr>
        <w:t>oświadczają i zapewniają, że przy przetwarzaniu danych osobowych udostępnionych wzajemnie  na podstawie ust. 1, realizują wszystkie obowiązki administratora danych wynikające z RODO.</w:t>
      </w:r>
    </w:p>
    <w:p w14:paraId="6D370DAB" w14:textId="20EBEEF2" w:rsidR="00DE2091" w:rsidRPr="00DC139D" w:rsidRDefault="00DE2091" w:rsidP="00314CAD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DC139D">
        <w:rPr>
          <w:rFonts w:ascii="Arial" w:eastAsia="Montserrat" w:hAnsi="Arial" w:cs="Arial"/>
        </w:rPr>
        <w:t>Strony Umowy</w:t>
      </w:r>
      <w:r w:rsidR="00660926" w:rsidRPr="00DC139D">
        <w:rPr>
          <w:rFonts w:ascii="Arial" w:eastAsia="Montserrat" w:hAnsi="Arial" w:cs="Arial"/>
        </w:rPr>
        <w:t xml:space="preserve"> </w:t>
      </w:r>
      <w:r w:rsidRPr="00DC139D">
        <w:rPr>
          <w:rFonts w:ascii="Arial" w:eastAsia="Montserrat" w:hAnsi="Arial" w:cs="Arial"/>
        </w:rPr>
        <w:t xml:space="preserve">oświadczają i zapewniają, że posiadają i stosują, przy przetwarzaniu udostępnionych danych osobowych, środki techniczne i organizacyjne odpowiadające wymogom RODO, w szczególności wymogom bezpieczeństwa przetwarzania danych osobowych. Strony Umowy oświadczają i zapewniają, że stosowanie przez nich środków technicznych i organizacyjnych, o których wyżej mowa, zapewnia przetwarzanie przez nich danych osobowych udostępnionych wzajemnie zgodnie z wymogami RODO, w sposób zapewniający ochronę praw osób, których dane dotyczą. </w:t>
      </w:r>
    </w:p>
    <w:p w14:paraId="74144517" w14:textId="79A9EAB9" w:rsidR="00DE2091" w:rsidRPr="00DC139D" w:rsidRDefault="00DE2091" w:rsidP="00314CAD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DC139D">
        <w:rPr>
          <w:rFonts w:ascii="Arial" w:eastAsia="Montserrat" w:hAnsi="Arial" w:cs="Arial"/>
        </w:rPr>
        <w:t>Strony Umowy oświadczają i zapewniają, że dysponują środkami wymaganymi na mocy art. 32 RODO. Strony Umowy</w:t>
      </w:r>
      <w:r w:rsidR="00660926" w:rsidRPr="00DC139D">
        <w:rPr>
          <w:rFonts w:ascii="Arial" w:eastAsia="Montserrat" w:hAnsi="Arial" w:cs="Arial"/>
        </w:rPr>
        <w:t xml:space="preserve"> </w:t>
      </w:r>
      <w:r w:rsidRPr="00DC139D">
        <w:rPr>
          <w:rFonts w:ascii="Arial" w:eastAsia="Montserrat" w:hAnsi="Arial" w:cs="Arial"/>
        </w:rPr>
        <w:t xml:space="preserve">oświadczają i zapewniają, że w odniesieniu do danych osobowych udostępnionych wzajemnie zgodnie z ust. 1, podejmują wszelkie środki wymagane na mocy art. 32 RODO, tj. stosują odpowiednie środki techniczne i organizacyjne, aby zapewnić stopień bezpieczeństwa odpowiadający ryzyku naruszenia praw lub wolności osób fizycznych. </w:t>
      </w:r>
    </w:p>
    <w:p w14:paraId="175CADD6" w14:textId="6C899D66" w:rsidR="00222922" w:rsidRDefault="00DE2091" w:rsidP="00222922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DC139D">
        <w:rPr>
          <w:rFonts w:ascii="Arial" w:eastAsia="Montserrat" w:hAnsi="Arial" w:cs="Arial"/>
        </w:rPr>
        <w:t>Strony Umowy oświadczają, że w stosunku do osób, których dane zostały udostępnione na podstawie  Umowy, wykonają obowiązki informacyjne wynikające z art. 14 RODO.</w:t>
      </w:r>
    </w:p>
    <w:p w14:paraId="2A521E46" w14:textId="3B733994" w:rsidR="00222922" w:rsidRPr="006E5393" w:rsidRDefault="00222922" w:rsidP="00222922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120" w:line="240" w:lineRule="auto"/>
        <w:ind w:left="709" w:hanging="283"/>
        <w:contextualSpacing w:val="0"/>
        <w:jc w:val="both"/>
        <w:rPr>
          <w:rFonts w:ascii="Arial" w:eastAsia="Montserrat" w:hAnsi="Arial" w:cs="Arial"/>
        </w:rPr>
      </w:pPr>
      <w:r w:rsidRPr="006E5393">
        <w:rPr>
          <w:rFonts w:ascii="Arial" w:eastAsia="Montserrat" w:hAnsi="Arial" w:cs="Arial"/>
        </w:rPr>
        <w:t xml:space="preserve">W związku z wzajemnym udostępnieniem przez Strony danych osobowych osób, którymi Strona posługuje  się przy zawarciu i realizacji Umowy, Strony, oświadczają, że spełnią wobec tych osób w imieniu Strony,  która dane te otrzyma do przetwarzania, obowiązek informacyjny, o którym mowa w art. 14 RODO. Przedmiotowy obowiązek będzie wypełniany także względem każdej nowej osoby i reprezentanta, którego dane są lub mają być przekazane drugiej Stronie. Obowiązek </w:t>
      </w:r>
      <w:r w:rsidR="008B10CB">
        <w:rPr>
          <w:rFonts w:ascii="Arial" w:eastAsia="Montserrat" w:hAnsi="Arial" w:cs="Arial"/>
        </w:rPr>
        <w:t xml:space="preserve">informacyjny </w:t>
      </w:r>
      <w:r w:rsidRPr="006E5393">
        <w:rPr>
          <w:rFonts w:ascii="Arial" w:eastAsia="Montserrat" w:hAnsi="Arial" w:cs="Arial"/>
        </w:rPr>
        <w:t xml:space="preserve">po stronie </w:t>
      </w:r>
      <w:r w:rsidR="00795254">
        <w:rPr>
          <w:rFonts w:ascii="Arial" w:eastAsia="Montserrat" w:hAnsi="Arial" w:cs="Arial"/>
        </w:rPr>
        <w:t>Zamawiającego</w:t>
      </w:r>
      <w:r w:rsidR="00795254" w:rsidRPr="006E5393">
        <w:rPr>
          <w:rFonts w:ascii="Arial" w:eastAsia="Montserrat" w:hAnsi="Arial" w:cs="Arial"/>
        </w:rPr>
        <w:t xml:space="preserve"> </w:t>
      </w:r>
      <w:r w:rsidRPr="006E5393">
        <w:rPr>
          <w:rFonts w:ascii="Arial" w:eastAsia="Montserrat" w:hAnsi="Arial" w:cs="Arial"/>
        </w:rPr>
        <w:t xml:space="preserve">jest realizowany </w:t>
      </w:r>
      <w:r w:rsidR="008B10CB">
        <w:rPr>
          <w:rFonts w:ascii="Arial" w:eastAsia="Montserrat" w:hAnsi="Arial" w:cs="Arial"/>
        </w:rPr>
        <w:t xml:space="preserve">przez Wykonawcę </w:t>
      </w:r>
      <w:r w:rsidRPr="006E5393">
        <w:rPr>
          <w:rFonts w:ascii="Arial" w:eastAsia="Montserrat" w:hAnsi="Arial" w:cs="Arial"/>
        </w:rPr>
        <w:t xml:space="preserve">w oparciu o wzór klauzuli stanowiącej Załącznik Nr </w:t>
      </w:r>
      <w:r w:rsidR="006E5393">
        <w:rPr>
          <w:rFonts w:ascii="Arial" w:eastAsia="Montserrat" w:hAnsi="Arial" w:cs="Arial"/>
        </w:rPr>
        <w:t>8</w:t>
      </w:r>
      <w:r w:rsidR="00D221D9">
        <w:rPr>
          <w:rFonts w:ascii="Arial" w:eastAsia="Montserrat" w:hAnsi="Arial" w:cs="Arial"/>
        </w:rPr>
        <w:t xml:space="preserve"> do Umowy</w:t>
      </w:r>
      <w:r w:rsidR="006E5393">
        <w:rPr>
          <w:rFonts w:ascii="Arial" w:eastAsia="Montserrat" w:hAnsi="Arial" w:cs="Arial"/>
        </w:rPr>
        <w:t>.</w:t>
      </w:r>
      <w:r w:rsidR="00795254" w:rsidRPr="00795254">
        <w:rPr>
          <w:rFonts w:ascii="Arial" w:eastAsia="Montserrat" w:hAnsi="Arial" w:cs="Arial"/>
        </w:rPr>
        <w:t xml:space="preserve"> </w:t>
      </w:r>
      <w:r w:rsidR="00795254" w:rsidRPr="006E5393">
        <w:rPr>
          <w:rFonts w:ascii="Arial" w:eastAsia="Montserrat" w:hAnsi="Arial" w:cs="Arial"/>
        </w:rPr>
        <w:t xml:space="preserve">Obowiązek </w:t>
      </w:r>
      <w:r w:rsidR="008B10CB">
        <w:rPr>
          <w:rFonts w:ascii="Arial" w:eastAsia="Montserrat" w:hAnsi="Arial" w:cs="Arial"/>
        </w:rPr>
        <w:t xml:space="preserve">informacyjny </w:t>
      </w:r>
      <w:r w:rsidR="00795254" w:rsidRPr="006E5393">
        <w:rPr>
          <w:rFonts w:ascii="Arial" w:eastAsia="Montserrat" w:hAnsi="Arial" w:cs="Arial"/>
        </w:rPr>
        <w:t xml:space="preserve">po stronie </w:t>
      </w:r>
      <w:r w:rsidR="00795254">
        <w:rPr>
          <w:rFonts w:ascii="Arial" w:eastAsia="Montserrat" w:hAnsi="Arial" w:cs="Arial"/>
        </w:rPr>
        <w:t>Wykonawcy</w:t>
      </w:r>
      <w:r w:rsidR="00795254" w:rsidRPr="006E5393">
        <w:rPr>
          <w:rFonts w:ascii="Arial" w:eastAsia="Montserrat" w:hAnsi="Arial" w:cs="Arial"/>
        </w:rPr>
        <w:t xml:space="preserve"> jest realizowany </w:t>
      </w:r>
      <w:r w:rsidR="008B10CB">
        <w:rPr>
          <w:rFonts w:ascii="Arial" w:eastAsia="Montserrat" w:hAnsi="Arial" w:cs="Arial"/>
        </w:rPr>
        <w:t xml:space="preserve">przez Zamawiającego </w:t>
      </w:r>
      <w:r w:rsidR="00795254" w:rsidRPr="006E5393">
        <w:rPr>
          <w:rFonts w:ascii="Arial" w:eastAsia="Montserrat" w:hAnsi="Arial" w:cs="Arial"/>
        </w:rPr>
        <w:t xml:space="preserve">w oparciu o wzór klauzuli stanowiącej Załącznik Nr </w:t>
      </w:r>
      <w:r w:rsidR="00795254">
        <w:rPr>
          <w:rFonts w:ascii="Arial" w:eastAsia="Montserrat" w:hAnsi="Arial" w:cs="Arial"/>
        </w:rPr>
        <w:t>9</w:t>
      </w:r>
      <w:r w:rsidR="00D221D9">
        <w:rPr>
          <w:rFonts w:ascii="Arial" w:eastAsia="Montserrat" w:hAnsi="Arial" w:cs="Arial"/>
        </w:rPr>
        <w:t xml:space="preserve"> do Umowy</w:t>
      </w:r>
      <w:r w:rsidR="00795254">
        <w:rPr>
          <w:rFonts w:ascii="Arial" w:eastAsia="Montserrat" w:hAnsi="Arial" w:cs="Arial"/>
        </w:rPr>
        <w:t>.</w:t>
      </w:r>
    </w:p>
    <w:p w14:paraId="26F78127" w14:textId="6D59B13B" w:rsidR="00DE2091" w:rsidRPr="006E4EE4" w:rsidRDefault="00DE2091" w:rsidP="00314CAD">
      <w:pPr>
        <w:spacing w:after="0" w:line="240" w:lineRule="auto"/>
        <w:jc w:val="center"/>
        <w:rPr>
          <w:rFonts w:ascii="Arial" w:hAnsi="Arial" w:cs="Arial"/>
          <w:b/>
        </w:rPr>
      </w:pPr>
    </w:p>
    <w:p w14:paraId="24F106BE" w14:textId="77777777" w:rsidR="00DE2091" w:rsidRPr="006E4EE4" w:rsidRDefault="00DE2091" w:rsidP="00314CAD">
      <w:pPr>
        <w:spacing w:after="0" w:line="240" w:lineRule="auto"/>
        <w:jc w:val="center"/>
        <w:rPr>
          <w:rFonts w:ascii="Arial" w:hAnsi="Arial" w:cs="Arial"/>
          <w:b/>
        </w:rPr>
      </w:pPr>
    </w:p>
    <w:p w14:paraId="14371A23" w14:textId="27F8DCA2" w:rsidR="00E341B7" w:rsidRPr="006E4EE4" w:rsidRDefault="00E341B7" w:rsidP="00314CAD">
      <w:pPr>
        <w:spacing w:after="0" w:line="240" w:lineRule="auto"/>
        <w:jc w:val="center"/>
        <w:rPr>
          <w:rFonts w:ascii="Arial" w:hAnsi="Arial" w:cs="Arial"/>
        </w:rPr>
      </w:pPr>
      <w:r w:rsidRPr="006E4EE4">
        <w:rPr>
          <w:rFonts w:ascii="Arial" w:hAnsi="Arial" w:cs="Arial"/>
          <w:b/>
        </w:rPr>
        <w:t xml:space="preserve">§ </w:t>
      </w:r>
      <w:r w:rsidR="008D5D0E" w:rsidRPr="006E4EE4">
        <w:rPr>
          <w:rFonts w:ascii="Arial" w:hAnsi="Arial" w:cs="Arial"/>
          <w:b/>
        </w:rPr>
        <w:t>1</w:t>
      </w:r>
      <w:r w:rsidR="00DE2091" w:rsidRPr="006E4EE4">
        <w:rPr>
          <w:rFonts w:ascii="Arial" w:hAnsi="Arial" w:cs="Arial"/>
          <w:b/>
        </w:rPr>
        <w:t>2</w:t>
      </w:r>
    </w:p>
    <w:p w14:paraId="20F26C96" w14:textId="6E39FB59" w:rsidR="00E341B7" w:rsidRPr="004F2D3A" w:rsidRDefault="00E341B7" w:rsidP="00314CAD">
      <w:pPr>
        <w:pStyle w:val="Nagwek2"/>
        <w:spacing w:after="0" w:line="240" w:lineRule="auto"/>
        <w:ind w:left="0"/>
      </w:pPr>
      <w:r w:rsidRPr="004F2D3A">
        <w:t>POUFNOŚĆ</w:t>
      </w:r>
    </w:p>
    <w:p w14:paraId="416C822A" w14:textId="77777777" w:rsidR="00E341B7" w:rsidRPr="006E4EE4" w:rsidRDefault="00E341B7" w:rsidP="00314CAD">
      <w:pPr>
        <w:spacing w:after="0" w:line="240" w:lineRule="auto"/>
        <w:rPr>
          <w:rFonts w:ascii="Arial" w:hAnsi="Arial" w:cs="Arial"/>
          <w:lang w:eastAsia="pl-PL"/>
        </w:rPr>
      </w:pPr>
    </w:p>
    <w:p w14:paraId="0F3C6EFE" w14:textId="1C47385C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Wykonawca zobowiązuje się do zachowania w tajemnicy wszelkich informacji dotyczących Zamawiającego (zwanych dalej „Informacjami Chronionymi”), niezależnie od formy i sposobu </w:t>
      </w:r>
      <w:r w:rsidRPr="006E4EE4">
        <w:rPr>
          <w:rFonts w:ascii="Arial" w:hAnsi="Arial" w:cs="Arial"/>
        </w:rPr>
        <w:lastRenderedPageBreak/>
        <w:t>ich wyrażania oraz stopnia opracowania, uzyskanych w trakcie realizacji Umowy, w tym informacji, w sposób niezamierzony i przypadkowy.</w:t>
      </w:r>
    </w:p>
    <w:p w14:paraId="1C7AB81A" w14:textId="748475B0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Zobowiązanie Wykonawcy do zachowania w tajemnicy Informacji Chronionych obejmuje nie tylko obowiązek nieujawniania tych informacji i podjęcia takich samych środków je zabezpieczających, jak te stosowane przez Wykonawcę w stosunku do jego własnych informacji o charakterze poufnym, ale również zakaz korzystania z nich w interesie własnym niezwiązanym z realizacją Umowy bądź osób trzecich lub w celu sprzecznym z interesem Zamawiającego.</w:t>
      </w:r>
    </w:p>
    <w:p w14:paraId="2AF58F45" w14:textId="45BF7932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Za Informacje Chronione uznaje się w szczególności:</w:t>
      </w:r>
    </w:p>
    <w:p w14:paraId="29860B08" w14:textId="76684C09" w:rsidR="00E341B7" w:rsidRPr="006E4EE4" w:rsidRDefault="00E341B7" w:rsidP="00314CAD">
      <w:pPr>
        <w:numPr>
          <w:ilvl w:val="2"/>
          <w:numId w:val="21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informacje stanowiące tajemnicę przedsiębiorstwa w rozumieniu art. 11 ust. </w:t>
      </w:r>
      <w:r w:rsidR="00D221D9">
        <w:rPr>
          <w:rFonts w:ascii="Arial" w:hAnsi="Arial" w:cs="Arial"/>
        </w:rPr>
        <w:t>2</w:t>
      </w:r>
      <w:r w:rsidRPr="006E4EE4">
        <w:rPr>
          <w:rFonts w:ascii="Arial" w:hAnsi="Arial" w:cs="Arial"/>
        </w:rPr>
        <w:t xml:space="preserve"> ustawy z dnia 16 kwietnia 1993 r. o zwalczaniu nieuczciwej konkurencji (</w:t>
      </w:r>
      <w:r w:rsidR="00D221D9">
        <w:rPr>
          <w:rFonts w:ascii="Arial" w:hAnsi="Arial" w:cs="Arial"/>
        </w:rPr>
        <w:t xml:space="preserve">t.j. </w:t>
      </w:r>
      <w:r w:rsidRPr="006E4EE4">
        <w:rPr>
          <w:rFonts w:ascii="Arial" w:hAnsi="Arial" w:cs="Arial"/>
        </w:rPr>
        <w:t xml:space="preserve">Dz.U. z </w:t>
      </w:r>
      <w:r w:rsidR="00026A4A" w:rsidRPr="006E4EE4">
        <w:rPr>
          <w:rFonts w:ascii="Arial" w:hAnsi="Arial" w:cs="Arial"/>
        </w:rPr>
        <w:t>2022</w:t>
      </w:r>
      <w:r w:rsidR="00D221D9">
        <w:rPr>
          <w:rFonts w:ascii="Arial" w:hAnsi="Arial" w:cs="Arial"/>
        </w:rPr>
        <w:t xml:space="preserve"> r.</w:t>
      </w:r>
      <w:r w:rsidR="00026A4A" w:rsidRPr="006E4EE4">
        <w:rPr>
          <w:rFonts w:ascii="Arial" w:hAnsi="Arial" w:cs="Arial"/>
        </w:rPr>
        <w:t xml:space="preserve"> poz. 1233 ze zm.</w:t>
      </w:r>
      <w:r w:rsidRPr="006E4EE4">
        <w:rPr>
          <w:rFonts w:ascii="Arial" w:hAnsi="Arial" w:cs="Arial"/>
        </w:rPr>
        <w:t>),</w:t>
      </w:r>
    </w:p>
    <w:p w14:paraId="1661F7E4" w14:textId="18A3CB90" w:rsidR="00E341B7" w:rsidRPr="006E4EE4" w:rsidRDefault="00E341B7" w:rsidP="00314CAD">
      <w:pPr>
        <w:numPr>
          <w:ilvl w:val="2"/>
          <w:numId w:val="21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informacje dotyczące wykonania jak i treści Umowy,</w:t>
      </w:r>
    </w:p>
    <w:p w14:paraId="476FB254" w14:textId="4A5FA580" w:rsidR="00E341B7" w:rsidRPr="006E4EE4" w:rsidRDefault="00E341B7" w:rsidP="00314CAD">
      <w:pPr>
        <w:numPr>
          <w:ilvl w:val="2"/>
          <w:numId w:val="21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Informacje i dane (w tym dotyczące podmiotów powiązanych z Zamawiającym) niebędące informacjami publicznie dostępnymi, otrzymane od Zamawiającego w związku z realizacją Umowy.</w:t>
      </w:r>
    </w:p>
    <w:p w14:paraId="23192BD1" w14:textId="06B93E43" w:rsidR="00E341B7" w:rsidRPr="006E4EE4" w:rsidRDefault="00E341B7" w:rsidP="00314CAD">
      <w:pPr>
        <w:numPr>
          <w:ilvl w:val="2"/>
          <w:numId w:val="21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każdą inną (niż wskazaną w </w:t>
      </w:r>
      <w:r w:rsidR="008B10CB">
        <w:rPr>
          <w:rFonts w:ascii="Arial" w:hAnsi="Arial" w:cs="Arial"/>
        </w:rPr>
        <w:t>lit</w:t>
      </w:r>
      <w:r w:rsidRPr="006E4EE4">
        <w:rPr>
          <w:rFonts w:ascii="Arial" w:hAnsi="Arial" w:cs="Arial"/>
        </w:rPr>
        <w:t>. a-c) informację przekazaną Wykonawcy przez Zamawiającego z pisemnym (w formie papierowej) zastrzeżeniem jej poufności.</w:t>
      </w:r>
    </w:p>
    <w:p w14:paraId="17B2A89A" w14:textId="7A2E31B9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Zobowiązanie, o którym mowa w ust. 1-2 dotyczy pracowników i współpracowników Wykonawcy.</w:t>
      </w:r>
    </w:p>
    <w:p w14:paraId="3BFACDD9" w14:textId="528E9F05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W okresie obowiązywania Umowy Wykonawca może ujawniać Informacje Chronione swoim pracownikom i współpracownikom jedynie w zakresie niezbędnym dla celów związanych z realizacją przedmiotu Umowy. Zakres udostępnienia powinien być ograniczony do niezbędnego minimum.</w:t>
      </w:r>
    </w:p>
    <w:p w14:paraId="1FB7D6A0" w14:textId="0146A625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Ograniczenia wskazane w ust. 1 i ust. 2 nie dotyczą Informacji Chronionych, które:</w:t>
      </w:r>
    </w:p>
    <w:p w14:paraId="6AB174F7" w14:textId="33835B2F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były przed podpisaniem Umowy</w:t>
      </w:r>
      <w:r w:rsidR="00795254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>powszechnie znane lub stały się takie bez winy Wykonawcy,</w:t>
      </w:r>
    </w:p>
    <w:p w14:paraId="39DA6F1F" w14:textId="50738022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zostały zgodnie z prawem przed podpisaniem Umowy</w:t>
      </w:r>
      <w:r w:rsidR="00795254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>otrzymane przez Wykonawcę od osób trzecich bez podobnych ograniczeń i bez naruszenia Umowy,</w:t>
      </w:r>
    </w:p>
    <w:p w14:paraId="0A41468D" w14:textId="7CE5E5D1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zostały ujawnione przez Wykonawcę do publicznej wiadomości na podstawie pisemnej zgody Zamawiającego,</w:t>
      </w:r>
    </w:p>
    <w:p w14:paraId="053C55E2" w14:textId="1AAE6F16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muszą być ujawnione z mocy odrębnych przepisów prawa.</w:t>
      </w:r>
    </w:p>
    <w:p w14:paraId="76B77D97" w14:textId="7A07794E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Jeżeli w czasie obowiązywania Umowy konieczne będzie udostępnienie Informacji Chronionych podmiotowi trzeciemu w celach związanych z realizacją Umowy to Wykonawca w tym celu powinien:</w:t>
      </w:r>
    </w:p>
    <w:p w14:paraId="7859F66C" w14:textId="588B1BAD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uzyskać pisemną zgodę Zamawiającego,</w:t>
      </w:r>
    </w:p>
    <w:p w14:paraId="2E4F9515" w14:textId="5FB5A8F7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uzyskać od podmiotu trzeciego, któremu Informacje Chronione mają zostać udostępnione, pisemne zobowiązanie do zachowania poufności tych informacji, a kopię zobowiązania niezwłocznie przedłoży Zamawiającemu.</w:t>
      </w:r>
    </w:p>
    <w:p w14:paraId="3E17063E" w14:textId="00C4C08A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Zakres Informacji Chronionych udostępnionych podmiotowi trzeciemu winien być ograniczony do niezbędnego minimum.</w:t>
      </w:r>
    </w:p>
    <w:p w14:paraId="14575A88" w14:textId="0591FE9C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Jeżeli zgodnie z obowiązującym prawem, na skutek działań uprawnionych podmiotów muszą zostać udostępnione im Informacje Chronione, Wykonawca może przekazać te informacje jedynie w zakresie wymaganym przepisami prawa, a o przekazaniu powiadomi Zamawiającego w terminie 3 dni roboczych przed takim ujawnieniem.</w:t>
      </w:r>
    </w:p>
    <w:p w14:paraId="7638DD5C" w14:textId="2118F888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W przypadku jakiegokolwiek ujawnienia, nieuprawnionego udostępnienia lub utraty Informacji Chronionych Wykonawca zobowiązany jest do poinformowania o tym fakcie Zamawiającego niezwłocznie, jednak nie później niż w terminie </w:t>
      </w:r>
      <w:r w:rsidR="00E13309">
        <w:rPr>
          <w:rFonts w:ascii="Arial" w:hAnsi="Arial" w:cs="Arial"/>
        </w:rPr>
        <w:t>72 godzin od stwierdzenia</w:t>
      </w:r>
      <w:r w:rsidRPr="006E4EE4">
        <w:rPr>
          <w:rFonts w:ascii="Arial" w:hAnsi="Arial" w:cs="Arial"/>
        </w:rPr>
        <w:t xml:space="preserve"> incydentu oraz podjęcia wszelkich niezbędnych działań w celu minimalizacji zakresu naruszenia oraz szkód, które mogą powstać w wyniku ujawnienia, udostępnienia lub utraty Informacji Chronionych.</w:t>
      </w:r>
    </w:p>
    <w:p w14:paraId="7E90F6F9" w14:textId="7687F168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Wszelkie materiały zawierające Informacje Chronione przekazane przez Zamawiającego pozostają jego własnością, a Wykonawca jest zobowiązany zwrócić Zamawiającemu w terminie 3 dni po zakończeniu współpracy lub na jego żądanie w trakcie współpracy wszystkie materiały zawierające Informacje Chronione. Ponadto Wykonawca zniszczy lub usunie nieodwracalnie wszystkie pisemne i elektroniczne kopie materiałów zawierające Informacje Chronione otrzymane od Zamawiającego</w:t>
      </w:r>
      <w:r w:rsidR="00E92765">
        <w:rPr>
          <w:rFonts w:ascii="Arial" w:hAnsi="Arial" w:cs="Arial"/>
        </w:rPr>
        <w:t xml:space="preserve"> po upływnie terminu przedawnienia roszczeń</w:t>
      </w:r>
      <w:r w:rsidR="00343A7E">
        <w:rPr>
          <w:rFonts w:ascii="Arial" w:hAnsi="Arial" w:cs="Arial"/>
        </w:rPr>
        <w:t>.</w:t>
      </w:r>
      <w:r w:rsidR="00E92765" w:rsidRPr="006E4EE4">
        <w:rPr>
          <w:rFonts w:ascii="Arial" w:hAnsi="Arial" w:cs="Arial"/>
        </w:rPr>
        <w:t xml:space="preserve"> </w:t>
      </w:r>
      <w:r w:rsidRPr="006E4EE4">
        <w:rPr>
          <w:rFonts w:ascii="Arial" w:hAnsi="Arial" w:cs="Arial"/>
        </w:rPr>
        <w:t>W tym samym terminie złoży Zamawiającemu pisemne oświadczenie potwierdzające zniszczenie lub usunięcie wszystkich zwróconych Informacji Chronionych.</w:t>
      </w:r>
    </w:p>
    <w:p w14:paraId="1A5FA5AC" w14:textId="77777777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lastRenderedPageBreak/>
        <w:t xml:space="preserve">Strony ustalają, że: </w:t>
      </w:r>
    </w:p>
    <w:p w14:paraId="62636AA9" w14:textId="5387283E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przekazywanie dokumentów w wersji papierowej, w tym dokumentów zawierających Informacje Chronione odbywać się będzie bezpośrednio pomiędzy Stronami za pokwitowaniem odbioru albo tradycyjną drogą pocztową w formie listu poleconego ze zwrotnym potwierdzeniem odbioru lub przesyłki kurierskiej,</w:t>
      </w:r>
    </w:p>
    <w:p w14:paraId="1AFFB18F" w14:textId="031FC791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przekazanie informacji drogą elektroniczną będzie prowadzone przy użyciu metod oraz narzędzi mających na celu zapewnienie poufności przekazywanym informacjom.</w:t>
      </w:r>
    </w:p>
    <w:p w14:paraId="5E4B7E75" w14:textId="7537AE82" w:rsidR="00E341B7" w:rsidRPr="006E4EE4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W przypadku naruszenia postanowień niniejszego paragrafu Zamawiający będzie mógł żądać od Wykonawcy według własnego wyboru:</w:t>
      </w:r>
    </w:p>
    <w:p w14:paraId="113F4199" w14:textId="742EB134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zaniechania niedozwolonych działań,</w:t>
      </w:r>
    </w:p>
    <w:p w14:paraId="42C43E0F" w14:textId="47302CD0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usunięcia skutków niedozwolonych działań,</w:t>
      </w:r>
    </w:p>
    <w:p w14:paraId="7D8D971E" w14:textId="7B1CD213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złożenia jednokrotnego lub wielokrotnego oświadczenia odpowiedniej treści i w odpowiedniej formie,</w:t>
      </w:r>
    </w:p>
    <w:p w14:paraId="3BEB59A7" w14:textId="1BB41924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>wydania bezpodstawnie uzyskanych korzyści, na zasadach ogólnych,</w:t>
      </w:r>
    </w:p>
    <w:p w14:paraId="4EDB29F8" w14:textId="20716F53" w:rsidR="00E341B7" w:rsidRPr="006E4EE4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zapłaty kary umownej o której mowa w § </w:t>
      </w:r>
      <w:r w:rsidR="00DD5F31" w:rsidRPr="006E4EE4">
        <w:rPr>
          <w:rFonts w:ascii="Arial" w:hAnsi="Arial" w:cs="Arial"/>
        </w:rPr>
        <w:t>6</w:t>
      </w:r>
      <w:r w:rsidRPr="006E4EE4">
        <w:rPr>
          <w:rFonts w:ascii="Arial" w:hAnsi="Arial" w:cs="Arial"/>
        </w:rPr>
        <w:t xml:space="preserve"> ust. 1 lit e,</w:t>
      </w:r>
    </w:p>
    <w:p w14:paraId="48E5E1D0" w14:textId="764A178F" w:rsidR="00E341B7" w:rsidRPr="004F2D3A" w:rsidRDefault="00E341B7" w:rsidP="00314CA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E4EE4">
        <w:rPr>
          <w:rFonts w:ascii="Arial" w:hAnsi="Arial" w:cs="Arial"/>
        </w:rPr>
        <w:t xml:space="preserve">skorzystać z uprawnienia, o którym mowa w § </w:t>
      </w:r>
      <w:r w:rsidR="00A02AD9" w:rsidRPr="006E4EE4">
        <w:rPr>
          <w:rFonts w:ascii="Arial" w:hAnsi="Arial" w:cs="Arial"/>
        </w:rPr>
        <w:t>9</w:t>
      </w:r>
      <w:r w:rsidRPr="006E4EE4">
        <w:rPr>
          <w:rFonts w:ascii="Arial" w:hAnsi="Arial" w:cs="Arial"/>
        </w:rPr>
        <w:t xml:space="preserve"> ust. 1 lit </w:t>
      </w:r>
      <w:r w:rsidR="00FE7921">
        <w:rPr>
          <w:rFonts w:ascii="Arial" w:hAnsi="Arial" w:cs="Arial"/>
        </w:rPr>
        <w:t>c</w:t>
      </w:r>
      <w:r w:rsidRPr="004F2D3A">
        <w:rPr>
          <w:rFonts w:ascii="Arial" w:hAnsi="Arial" w:cs="Arial"/>
        </w:rPr>
        <w:t>.</w:t>
      </w:r>
    </w:p>
    <w:p w14:paraId="36F6073B" w14:textId="61832248" w:rsidR="008F0406" w:rsidRDefault="008F0406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Wykonawca zobowiązany jest do sporządzenia i przekazania </w:t>
      </w:r>
      <w:r w:rsidR="00DA0715">
        <w:rPr>
          <w:rFonts w:ascii="Arial" w:hAnsi="Arial" w:cs="Arial"/>
          <w:sz w:val="20"/>
          <w:szCs w:val="20"/>
        </w:rPr>
        <w:t xml:space="preserve">Zamawiającemu przed rozpoczęciem realizacji Umowy </w:t>
      </w:r>
      <w:r>
        <w:rPr>
          <w:rFonts w:ascii="Arial" w:hAnsi="Arial" w:cs="Arial"/>
          <w:sz w:val="20"/>
          <w:szCs w:val="20"/>
        </w:rPr>
        <w:t>zobowiązań do zachowania poufności</w:t>
      </w:r>
      <w:r w:rsidR="00DA0715">
        <w:rPr>
          <w:rFonts w:ascii="Arial" w:hAnsi="Arial" w:cs="Arial"/>
          <w:sz w:val="20"/>
          <w:szCs w:val="20"/>
        </w:rPr>
        <w:t xml:space="preserve"> podpisywanych przez pracowników Wykonawcy, których wzór stanowi</w:t>
      </w:r>
      <w:r>
        <w:rPr>
          <w:rFonts w:ascii="Arial" w:hAnsi="Arial" w:cs="Arial"/>
          <w:sz w:val="20"/>
          <w:szCs w:val="20"/>
        </w:rPr>
        <w:t xml:space="preserve"> Załącznik nr 4.</w:t>
      </w:r>
    </w:p>
    <w:p w14:paraId="3614D6C8" w14:textId="38ABAE09" w:rsidR="00E341B7" w:rsidRPr="004F2D3A" w:rsidRDefault="00E341B7" w:rsidP="00314CAD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Postanowienia niniejszego paragrafu obowiązują również po wygaśnięciu lub rozwiązaniu Umowy.</w:t>
      </w:r>
    </w:p>
    <w:p w14:paraId="715F10E4" w14:textId="77777777" w:rsidR="0067317B" w:rsidRPr="004F2D3A" w:rsidRDefault="0067317B" w:rsidP="00314CA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E348834" w14:textId="77777777" w:rsidR="00DE2091" w:rsidRPr="004F2D3A" w:rsidRDefault="00DE2091" w:rsidP="00314CAD">
      <w:pPr>
        <w:spacing w:after="0" w:line="240" w:lineRule="auto"/>
        <w:jc w:val="center"/>
        <w:rPr>
          <w:rFonts w:ascii="Arial" w:hAnsi="Arial" w:cs="Arial"/>
          <w:b/>
        </w:rPr>
      </w:pPr>
    </w:p>
    <w:p w14:paraId="7ED1D08A" w14:textId="77777777" w:rsidR="00DE2091" w:rsidRPr="004F2D3A" w:rsidRDefault="00DE2091" w:rsidP="00314CA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20A12" w14:textId="54FB4643" w:rsidR="00DF1C20" w:rsidRPr="004F2D3A" w:rsidRDefault="00DF1C20" w:rsidP="00314CAD">
      <w:pPr>
        <w:spacing w:after="0" w:line="240" w:lineRule="auto"/>
        <w:jc w:val="center"/>
        <w:rPr>
          <w:rFonts w:ascii="Arial" w:hAnsi="Arial" w:cs="Arial"/>
        </w:rPr>
      </w:pPr>
      <w:r w:rsidRPr="004F2D3A">
        <w:rPr>
          <w:rFonts w:ascii="Arial" w:hAnsi="Arial" w:cs="Arial"/>
          <w:b/>
        </w:rPr>
        <w:t xml:space="preserve">§ </w:t>
      </w:r>
      <w:r w:rsidR="008D5D0E" w:rsidRPr="004F2D3A">
        <w:rPr>
          <w:rFonts w:ascii="Arial" w:hAnsi="Arial" w:cs="Arial"/>
          <w:b/>
        </w:rPr>
        <w:t>1</w:t>
      </w:r>
      <w:r w:rsidR="00DE2091" w:rsidRPr="004F2D3A">
        <w:rPr>
          <w:rFonts w:ascii="Arial" w:hAnsi="Arial" w:cs="Arial"/>
          <w:b/>
        </w:rPr>
        <w:t>3</w:t>
      </w:r>
    </w:p>
    <w:p w14:paraId="6AF91B6B" w14:textId="603B5133" w:rsidR="00DF1C20" w:rsidRPr="004F2D3A" w:rsidRDefault="00DF1C20" w:rsidP="00314CAD">
      <w:pPr>
        <w:pStyle w:val="Nagwek2"/>
        <w:spacing w:after="0" w:line="240" w:lineRule="auto"/>
        <w:ind w:left="0"/>
      </w:pPr>
      <w:r w:rsidRPr="004F2D3A">
        <w:t>POSTANOWIENIA KOŃCOWE</w:t>
      </w:r>
    </w:p>
    <w:p w14:paraId="5EA70BCF" w14:textId="77777777" w:rsidR="00362F45" w:rsidRPr="004F2D3A" w:rsidRDefault="00362F45" w:rsidP="00314CAD">
      <w:pPr>
        <w:spacing w:after="0" w:line="240" w:lineRule="auto"/>
        <w:rPr>
          <w:rFonts w:ascii="Arial" w:hAnsi="Arial" w:cs="Arial"/>
          <w:lang w:eastAsia="pl-PL"/>
        </w:rPr>
      </w:pPr>
    </w:p>
    <w:p w14:paraId="719DD1A0" w14:textId="2D4061B1" w:rsidR="00DF1C20" w:rsidRPr="004F2D3A" w:rsidRDefault="00DF1C20" w:rsidP="00314CAD">
      <w:pPr>
        <w:numPr>
          <w:ilvl w:val="0"/>
          <w:numId w:val="18"/>
        </w:numPr>
        <w:spacing w:after="0" w:line="240" w:lineRule="auto"/>
        <w:ind w:left="426" w:hanging="341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Umowa została sporządzona w dwóch jednobrzmiących egzemplarzach, z przeznaczeniem po jednym egzemplarzu dla każdej ze Stron.</w:t>
      </w:r>
    </w:p>
    <w:p w14:paraId="4E7FEDC5" w14:textId="3DA9CCAF" w:rsidR="00DF1C20" w:rsidRPr="004F2D3A" w:rsidRDefault="00DF1C20" w:rsidP="00314CAD">
      <w:pPr>
        <w:numPr>
          <w:ilvl w:val="0"/>
          <w:numId w:val="18"/>
        </w:numPr>
        <w:spacing w:after="0" w:line="240" w:lineRule="auto"/>
        <w:ind w:left="426" w:hanging="341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W sprawach nieuregulowanych Umową stosuje się przepisy Kodeksu Cywilnego.</w:t>
      </w:r>
    </w:p>
    <w:p w14:paraId="1CD18825" w14:textId="361E2513" w:rsidR="00DF1C20" w:rsidRPr="004F2D3A" w:rsidRDefault="00DF1C20" w:rsidP="00314CAD">
      <w:pPr>
        <w:numPr>
          <w:ilvl w:val="0"/>
          <w:numId w:val="18"/>
        </w:numPr>
        <w:spacing w:after="0" w:line="240" w:lineRule="auto"/>
        <w:ind w:left="426" w:hanging="341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Strony dołożą wszelkich starań, aby powstałe spory, wynikające z realizacji przedmiotu Umowy, wyjaśnić i rozstrzygnąć na drodze polubownej. W przypadku braku jednomyślności, właściwym organem w rozstrzygnięciu sporu będzie sąd</w:t>
      </w:r>
      <w:r w:rsidR="00293B3C" w:rsidRPr="004F2D3A">
        <w:rPr>
          <w:rFonts w:ascii="Arial" w:hAnsi="Arial" w:cs="Arial"/>
        </w:rPr>
        <w:t xml:space="preserve"> właściwy</w:t>
      </w:r>
      <w:r w:rsidRPr="004F2D3A">
        <w:rPr>
          <w:rFonts w:ascii="Arial" w:hAnsi="Arial" w:cs="Arial"/>
        </w:rPr>
        <w:t xml:space="preserve"> dla siedziby Zamawiającego</w:t>
      </w:r>
      <w:r w:rsidR="00842E37" w:rsidRPr="004F2D3A">
        <w:rPr>
          <w:rFonts w:ascii="Arial" w:hAnsi="Arial" w:cs="Arial"/>
        </w:rPr>
        <w:t xml:space="preserve"> tj. Warszawa</w:t>
      </w:r>
      <w:r w:rsidRPr="004F2D3A">
        <w:rPr>
          <w:rFonts w:ascii="Arial" w:hAnsi="Arial" w:cs="Arial"/>
        </w:rPr>
        <w:t>.</w:t>
      </w:r>
    </w:p>
    <w:p w14:paraId="2D60A44C" w14:textId="1CA9F431" w:rsidR="00DF1C20" w:rsidRPr="004F2D3A" w:rsidRDefault="00DF1C20" w:rsidP="00314CAD">
      <w:pPr>
        <w:numPr>
          <w:ilvl w:val="0"/>
          <w:numId w:val="18"/>
        </w:numPr>
        <w:spacing w:after="0" w:line="240" w:lineRule="auto"/>
        <w:ind w:left="426" w:hanging="341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Załączniki do Umowy stanowią jej integralną część, a wszelkie ich zmiany mogą być dokonywane jedynie w formie pisemnej pod rygorem nieważności.</w:t>
      </w:r>
    </w:p>
    <w:p w14:paraId="6F8BBB91" w14:textId="61CF4DA2" w:rsidR="00DF1C20" w:rsidRPr="004F2D3A" w:rsidRDefault="00DF1C20" w:rsidP="00314CAD">
      <w:pPr>
        <w:spacing w:after="0" w:line="240" w:lineRule="auto"/>
        <w:rPr>
          <w:rFonts w:ascii="Arial" w:hAnsi="Arial" w:cs="Arial"/>
        </w:rPr>
      </w:pPr>
    </w:p>
    <w:p w14:paraId="5EA7A036" w14:textId="4C4A84A3" w:rsidR="00DF1C20" w:rsidRPr="004F2D3A" w:rsidRDefault="00DF1C20" w:rsidP="00314CAD">
      <w:pPr>
        <w:spacing w:after="0" w:line="240" w:lineRule="auto"/>
        <w:ind w:left="426" w:hanging="426"/>
        <w:rPr>
          <w:rFonts w:ascii="Arial" w:hAnsi="Arial" w:cs="Arial"/>
          <w:iCs/>
          <w:u w:val="single"/>
        </w:rPr>
      </w:pPr>
      <w:bookmarkStart w:id="0" w:name="_Hlk39571269"/>
      <w:r w:rsidRPr="004F2D3A">
        <w:rPr>
          <w:rFonts w:ascii="Arial" w:hAnsi="Arial" w:cs="Arial"/>
          <w:iCs/>
          <w:u w:val="single"/>
        </w:rPr>
        <w:t>Załączniki:</w:t>
      </w:r>
    </w:p>
    <w:p w14:paraId="58BE924C" w14:textId="77777777" w:rsidR="001E76D9" w:rsidRPr="004F2D3A" w:rsidRDefault="001E76D9" w:rsidP="00314CA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1" w:name="_Hlk39758135"/>
      <w:r w:rsidRPr="004F2D3A">
        <w:rPr>
          <w:rFonts w:ascii="Arial" w:hAnsi="Arial" w:cs="Arial"/>
        </w:rPr>
        <w:t>Oferta Wykonawcy.</w:t>
      </w:r>
    </w:p>
    <w:p w14:paraId="21FF52C4" w14:textId="77777777" w:rsidR="001E76D9" w:rsidRPr="004F2D3A" w:rsidRDefault="001E76D9" w:rsidP="00314CA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Opis Przedmiotu Zamówienia.</w:t>
      </w:r>
    </w:p>
    <w:p w14:paraId="5B16E4EB" w14:textId="3F09BCB0" w:rsidR="001E76D9" w:rsidRPr="004F2D3A" w:rsidRDefault="001E76D9" w:rsidP="00314CA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Wykaz lokalizacji, których dotyczy Umowa.</w:t>
      </w:r>
    </w:p>
    <w:p w14:paraId="185902A9" w14:textId="77777777" w:rsidR="001E76D9" w:rsidRPr="004F2D3A" w:rsidRDefault="001E76D9" w:rsidP="00314CA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Zobowiązanie o zachowaniu poufności.</w:t>
      </w:r>
    </w:p>
    <w:p w14:paraId="29C7C777" w14:textId="77777777" w:rsidR="001E76D9" w:rsidRPr="004F2D3A" w:rsidRDefault="001E76D9" w:rsidP="00314CA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Zamówienie na wyposażenie meblowe.</w:t>
      </w:r>
    </w:p>
    <w:p w14:paraId="703BF14D" w14:textId="6634191B" w:rsidR="001E76D9" w:rsidRPr="004F2D3A" w:rsidRDefault="001E76D9" w:rsidP="00314CA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Protokół odbioru i przekazania do eksploatacji.</w:t>
      </w:r>
    </w:p>
    <w:p w14:paraId="7FFD5F62" w14:textId="77777777" w:rsidR="00026D94" w:rsidRPr="004F2D3A" w:rsidRDefault="00026D94" w:rsidP="00314CA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F2D3A">
        <w:rPr>
          <w:rFonts w:ascii="Arial" w:hAnsi="Arial" w:cs="Arial"/>
        </w:rPr>
        <w:t>Standardy postępowania dla dostawców Banku Ochrony Środowiska S.A.</w:t>
      </w:r>
    </w:p>
    <w:p w14:paraId="4791A0B8" w14:textId="73989150" w:rsidR="007A2B4D" w:rsidRDefault="008F0406" w:rsidP="006E539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6C15" w:rsidRPr="004C6C15">
        <w:rPr>
          <w:rFonts w:ascii="Arial" w:hAnsi="Arial" w:cs="Arial"/>
        </w:rPr>
        <w:t xml:space="preserve">Klauzula informacyjna </w:t>
      </w:r>
      <w:r w:rsidR="00795254">
        <w:rPr>
          <w:rFonts w:ascii="Arial" w:hAnsi="Arial" w:cs="Arial"/>
        </w:rPr>
        <w:t>Zamawiającego</w:t>
      </w:r>
      <w:r w:rsidR="006E5393">
        <w:rPr>
          <w:rFonts w:ascii="Arial" w:hAnsi="Arial" w:cs="Arial"/>
        </w:rPr>
        <w:t>.</w:t>
      </w:r>
    </w:p>
    <w:p w14:paraId="5B1F2E35" w14:textId="2D3AC126" w:rsidR="00795254" w:rsidRPr="006E5393" w:rsidRDefault="00795254" w:rsidP="006E539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 Wykonawcy.</w:t>
      </w:r>
    </w:p>
    <w:bookmarkEnd w:id="0"/>
    <w:bookmarkEnd w:id="1"/>
    <w:p w14:paraId="567CAF40" w14:textId="75FBA4CD" w:rsidR="00DF1C20" w:rsidRPr="004F2D3A" w:rsidRDefault="00DF1C20" w:rsidP="00362F45">
      <w:pPr>
        <w:spacing w:after="0" w:line="240" w:lineRule="auto"/>
        <w:rPr>
          <w:rFonts w:ascii="Arial" w:hAnsi="Arial" w:cs="Arial"/>
        </w:rPr>
      </w:pPr>
    </w:p>
    <w:p w14:paraId="085C0DE9" w14:textId="51EE4D33" w:rsidR="00DF1C20" w:rsidRPr="004F2D3A" w:rsidRDefault="00DF1C20" w:rsidP="00362F45">
      <w:pPr>
        <w:spacing w:after="0" w:line="240" w:lineRule="auto"/>
        <w:rPr>
          <w:rFonts w:ascii="Arial" w:hAnsi="Arial" w:cs="Arial"/>
        </w:rPr>
      </w:pPr>
    </w:p>
    <w:p w14:paraId="4E8E528D" w14:textId="3E1479C4" w:rsidR="00DF1C20" w:rsidRPr="004F2D3A" w:rsidRDefault="00DF1C20" w:rsidP="00362F45">
      <w:pPr>
        <w:spacing w:after="0" w:line="240" w:lineRule="auto"/>
        <w:rPr>
          <w:rFonts w:ascii="Arial" w:hAnsi="Arial" w:cs="Arial"/>
        </w:rPr>
      </w:pPr>
    </w:p>
    <w:p w14:paraId="4501B9D3" w14:textId="6455E9AF" w:rsidR="00DF1C20" w:rsidRPr="004F2D3A" w:rsidRDefault="00DF1C20" w:rsidP="00362F45">
      <w:pPr>
        <w:spacing w:after="0" w:line="240" w:lineRule="auto"/>
        <w:rPr>
          <w:rFonts w:ascii="Arial" w:hAnsi="Arial" w:cs="Arial"/>
        </w:rPr>
      </w:pPr>
    </w:p>
    <w:p w14:paraId="6E429BE1" w14:textId="7253629A" w:rsidR="00DF1C20" w:rsidRPr="004F2D3A" w:rsidRDefault="00362F45" w:rsidP="00362F45">
      <w:pPr>
        <w:tabs>
          <w:tab w:val="center" w:pos="1602"/>
          <w:tab w:val="center" w:pos="2861"/>
          <w:tab w:val="center" w:pos="3202"/>
          <w:tab w:val="center" w:pos="3543"/>
          <w:tab w:val="center" w:pos="3881"/>
          <w:tab w:val="center" w:pos="4222"/>
          <w:tab w:val="center" w:pos="4563"/>
          <w:tab w:val="center" w:pos="4901"/>
          <w:tab w:val="center" w:pos="5243"/>
          <w:tab w:val="center" w:pos="5583"/>
          <w:tab w:val="center" w:pos="5922"/>
          <w:tab w:val="center" w:pos="6988"/>
        </w:tabs>
        <w:spacing w:after="0" w:line="240" w:lineRule="auto"/>
        <w:rPr>
          <w:rFonts w:ascii="Arial" w:hAnsi="Arial" w:cs="Arial"/>
          <w:b/>
        </w:rPr>
      </w:pPr>
      <w:r w:rsidRPr="004F2D3A">
        <w:rPr>
          <w:rFonts w:ascii="Arial" w:hAnsi="Arial" w:cs="Arial"/>
          <w:b/>
        </w:rPr>
        <w:tab/>
      </w:r>
      <w:r w:rsidR="00DF1C20" w:rsidRPr="004F2D3A">
        <w:rPr>
          <w:rFonts w:ascii="Arial" w:hAnsi="Arial" w:cs="Arial"/>
          <w:b/>
        </w:rPr>
        <w:t>ZAMAWIAJĄCY</w:t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</w:r>
      <w:r w:rsidRPr="004F2D3A">
        <w:rPr>
          <w:rFonts w:ascii="Arial" w:hAnsi="Arial" w:cs="Arial"/>
          <w:b/>
        </w:rPr>
        <w:tab/>
        <w:t xml:space="preserve">                     </w:t>
      </w:r>
      <w:r w:rsidR="00DF1C20" w:rsidRPr="004F2D3A">
        <w:rPr>
          <w:rFonts w:ascii="Arial" w:hAnsi="Arial" w:cs="Arial"/>
          <w:b/>
        </w:rPr>
        <w:t>WYKONAWCA</w:t>
      </w:r>
    </w:p>
    <w:p w14:paraId="7BE1B44C" w14:textId="1CCEB29C" w:rsidR="00362F45" w:rsidRPr="004F2D3A" w:rsidRDefault="00362F45" w:rsidP="00362F45">
      <w:pPr>
        <w:tabs>
          <w:tab w:val="center" w:pos="1602"/>
          <w:tab w:val="center" w:pos="2861"/>
          <w:tab w:val="center" w:pos="3202"/>
          <w:tab w:val="center" w:pos="3543"/>
          <w:tab w:val="center" w:pos="3881"/>
          <w:tab w:val="center" w:pos="4222"/>
          <w:tab w:val="center" w:pos="4563"/>
          <w:tab w:val="center" w:pos="4901"/>
          <w:tab w:val="center" w:pos="5243"/>
          <w:tab w:val="center" w:pos="5583"/>
          <w:tab w:val="center" w:pos="5922"/>
          <w:tab w:val="center" w:pos="6988"/>
        </w:tabs>
        <w:spacing w:after="0" w:line="240" w:lineRule="auto"/>
        <w:rPr>
          <w:rFonts w:ascii="Arial" w:hAnsi="Arial" w:cs="Arial"/>
          <w:b/>
        </w:rPr>
      </w:pPr>
    </w:p>
    <w:p w14:paraId="40A6CCD5" w14:textId="5A0CF021" w:rsidR="00362F45" w:rsidRPr="004F2D3A" w:rsidRDefault="00362F45" w:rsidP="00362F45">
      <w:pPr>
        <w:tabs>
          <w:tab w:val="center" w:pos="1602"/>
          <w:tab w:val="center" w:pos="2861"/>
          <w:tab w:val="center" w:pos="3202"/>
          <w:tab w:val="center" w:pos="3543"/>
          <w:tab w:val="center" w:pos="3881"/>
          <w:tab w:val="center" w:pos="4222"/>
          <w:tab w:val="center" w:pos="4563"/>
          <w:tab w:val="center" w:pos="4901"/>
          <w:tab w:val="center" w:pos="5243"/>
          <w:tab w:val="center" w:pos="5583"/>
          <w:tab w:val="center" w:pos="5922"/>
          <w:tab w:val="center" w:pos="6988"/>
        </w:tabs>
        <w:spacing w:after="0" w:line="240" w:lineRule="auto"/>
        <w:rPr>
          <w:rFonts w:ascii="Arial" w:hAnsi="Arial" w:cs="Arial"/>
          <w:b/>
        </w:rPr>
      </w:pPr>
    </w:p>
    <w:p w14:paraId="3D64F948" w14:textId="65BC0A15" w:rsidR="00362F45" w:rsidRPr="004F2D3A" w:rsidRDefault="00362F45" w:rsidP="00362F45">
      <w:pPr>
        <w:tabs>
          <w:tab w:val="center" w:pos="1602"/>
          <w:tab w:val="center" w:pos="2861"/>
          <w:tab w:val="center" w:pos="3202"/>
          <w:tab w:val="center" w:pos="3543"/>
          <w:tab w:val="center" w:pos="3881"/>
          <w:tab w:val="center" w:pos="4222"/>
          <w:tab w:val="center" w:pos="4563"/>
          <w:tab w:val="center" w:pos="4901"/>
          <w:tab w:val="center" w:pos="5243"/>
          <w:tab w:val="center" w:pos="5583"/>
          <w:tab w:val="center" w:pos="5922"/>
          <w:tab w:val="center" w:pos="6988"/>
        </w:tabs>
        <w:spacing w:after="0" w:line="240" w:lineRule="auto"/>
        <w:rPr>
          <w:rFonts w:ascii="Arial" w:hAnsi="Arial" w:cs="Arial"/>
          <w:b/>
        </w:rPr>
      </w:pPr>
    </w:p>
    <w:p w14:paraId="79DBBA0B" w14:textId="7D7D1FD8" w:rsidR="00362F45" w:rsidRPr="004F2D3A" w:rsidRDefault="00362F45" w:rsidP="00362F45">
      <w:pPr>
        <w:tabs>
          <w:tab w:val="center" w:pos="1602"/>
          <w:tab w:val="center" w:pos="2861"/>
          <w:tab w:val="center" w:pos="3202"/>
          <w:tab w:val="center" w:pos="3543"/>
          <w:tab w:val="center" w:pos="3881"/>
          <w:tab w:val="center" w:pos="4222"/>
          <w:tab w:val="center" w:pos="4563"/>
          <w:tab w:val="center" w:pos="4901"/>
          <w:tab w:val="center" w:pos="5243"/>
          <w:tab w:val="center" w:pos="5583"/>
          <w:tab w:val="center" w:pos="5922"/>
          <w:tab w:val="center" w:pos="6988"/>
        </w:tabs>
        <w:spacing w:after="0" w:line="240" w:lineRule="auto"/>
        <w:rPr>
          <w:rFonts w:ascii="Arial" w:hAnsi="Arial" w:cs="Arial"/>
          <w:b/>
        </w:rPr>
      </w:pPr>
    </w:p>
    <w:p w14:paraId="3071BBB8" w14:textId="77777777" w:rsidR="00026D94" w:rsidRPr="004F2D3A" w:rsidRDefault="00026D94" w:rsidP="00362F45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sectPr w:rsidR="00026D94" w:rsidRPr="004F2D3A" w:rsidSect="00954DE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0A33" w14:textId="77777777" w:rsidR="00967DC7" w:rsidRDefault="00967DC7" w:rsidP="00201286">
      <w:pPr>
        <w:spacing w:after="0" w:line="240" w:lineRule="auto"/>
      </w:pPr>
      <w:r>
        <w:separator/>
      </w:r>
    </w:p>
  </w:endnote>
  <w:endnote w:type="continuationSeparator" w:id="0">
    <w:p w14:paraId="2ABE5206" w14:textId="77777777" w:rsidR="00967DC7" w:rsidRDefault="00967DC7" w:rsidP="0020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F328" w14:textId="77777777" w:rsidR="000F5441" w:rsidRDefault="000F544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D05688" wp14:editId="1A39BB4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0c34b09968493a9c0fc00cd" descr="{&quot;HashCode&quot;:10045489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133686" w14:textId="273D1FBB" w:rsidR="000F5441" w:rsidRPr="001E0D7F" w:rsidRDefault="000F5441" w:rsidP="001E0D7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05688" id="_x0000_t202" coordsize="21600,21600" o:spt="202" path="m,l,21600r21600,l21600,xe">
              <v:stroke joinstyle="miter"/>
              <v:path gradientshapeok="t" o:connecttype="rect"/>
            </v:shapetype>
            <v:shape id="MSIPCMc0c34b09968493a9c0fc00cd" o:spid="_x0000_s1026" type="#_x0000_t202" alt="{&quot;HashCode&quot;:10045489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42133686" w14:textId="273D1FBB" w:rsidR="000F5441" w:rsidRPr="001E0D7F" w:rsidRDefault="000F5441" w:rsidP="001E0D7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C84F" w14:textId="77777777" w:rsidR="00967DC7" w:rsidRDefault="00967DC7" w:rsidP="00201286">
      <w:pPr>
        <w:spacing w:after="0" w:line="240" w:lineRule="auto"/>
      </w:pPr>
      <w:r>
        <w:separator/>
      </w:r>
    </w:p>
  </w:footnote>
  <w:footnote w:type="continuationSeparator" w:id="0">
    <w:p w14:paraId="137946F5" w14:textId="77777777" w:rsidR="00967DC7" w:rsidRDefault="00967DC7" w:rsidP="0020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9E7"/>
    <w:multiLevelType w:val="hybridMultilevel"/>
    <w:tmpl w:val="2C94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A1E"/>
    <w:multiLevelType w:val="hybridMultilevel"/>
    <w:tmpl w:val="5608C67C"/>
    <w:lvl w:ilvl="0" w:tplc="D8165F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3BA"/>
    <w:multiLevelType w:val="hybridMultilevel"/>
    <w:tmpl w:val="D0FCD716"/>
    <w:lvl w:ilvl="0" w:tplc="ED1E5406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01432">
      <w:start w:val="1"/>
      <w:numFmt w:val="lowerLetter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A92E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8CFD5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02ED9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D0B5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081D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C467E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4C9DC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640456"/>
    <w:multiLevelType w:val="multilevel"/>
    <w:tmpl w:val="20F0E6F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4" w15:restartNumberingAfterBreak="0">
    <w:nsid w:val="0CA94FDF"/>
    <w:multiLevelType w:val="hybridMultilevel"/>
    <w:tmpl w:val="DBC0D40C"/>
    <w:lvl w:ilvl="0" w:tplc="8D72B2A2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E866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63E2A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50A742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E704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466F8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7C3DA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8C361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ABD4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A6BC4"/>
    <w:multiLevelType w:val="hybridMultilevel"/>
    <w:tmpl w:val="FD8A24B2"/>
    <w:lvl w:ilvl="0" w:tplc="33C0A730">
      <w:start w:val="1"/>
      <w:numFmt w:val="lowerLetter"/>
      <w:lvlText w:val="%1)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6F6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2A3F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DA1E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654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6C6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28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669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8E00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34DC2"/>
    <w:multiLevelType w:val="hybridMultilevel"/>
    <w:tmpl w:val="B4663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314BFC"/>
    <w:multiLevelType w:val="hybridMultilevel"/>
    <w:tmpl w:val="984874A0"/>
    <w:lvl w:ilvl="0" w:tplc="AC1C3A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8FC6E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489EE">
      <w:start w:val="1"/>
      <w:numFmt w:val="lowerLetter"/>
      <w:lvlRestart w:val="0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8395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677F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281572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9C4FC8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6BFD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066BD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E42CA9"/>
    <w:multiLevelType w:val="hybridMultilevel"/>
    <w:tmpl w:val="2D50D9F8"/>
    <w:lvl w:ilvl="0" w:tplc="7BF84F20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1C4C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D8E8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6226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0E0F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CF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B8F0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AB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270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627BEF"/>
    <w:multiLevelType w:val="hybridMultilevel"/>
    <w:tmpl w:val="917E2E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761013"/>
    <w:multiLevelType w:val="hybridMultilevel"/>
    <w:tmpl w:val="B824D636"/>
    <w:lvl w:ilvl="0" w:tplc="0415000F">
      <w:start w:val="1"/>
      <w:numFmt w:val="decimal"/>
      <w:lvlText w:val="%1."/>
      <w:lvlJc w:val="left"/>
      <w:pPr>
        <w:ind w:left="1029" w:hanging="360"/>
      </w:pPr>
    </w:lvl>
    <w:lvl w:ilvl="1" w:tplc="0415000F">
      <w:start w:val="1"/>
      <w:numFmt w:val="decimal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1" w15:restartNumberingAfterBreak="0">
    <w:nsid w:val="2AB52D8F"/>
    <w:multiLevelType w:val="hybridMultilevel"/>
    <w:tmpl w:val="0C0ECF30"/>
    <w:lvl w:ilvl="0" w:tplc="1CD0C120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8FC6C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0A126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CE8B9A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7A598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83AB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6EAC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FE4AC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46A9C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F24F92"/>
    <w:multiLevelType w:val="hybridMultilevel"/>
    <w:tmpl w:val="2520B8A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CCB1B13"/>
    <w:multiLevelType w:val="hybridMultilevel"/>
    <w:tmpl w:val="D2046D28"/>
    <w:lvl w:ilvl="0" w:tplc="1756C71C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C63936">
      <w:start w:val="1"/>
      <w:numFmt w:val="decimal"/>
      <w:lvlText w:val="%2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4344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ABCD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565EC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8ABB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2E4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54123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D2B0D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44557"/>
    <w:multiLevelType w:val="hybridMultilevel"/>
    <w:tmpl w:val="9FDC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328E"/>
    <w:multiLevelType w:val="hybridMultilevel"/>
    <w:tmpl w:val="3924A8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1369AF"/>
    <w:multiLevelType w:val="hybridMultilevel"/>
    <w:tmpl w:val="1762871E"/>
    <w:lvl w:ilvl="0" w:tplc="D8165F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85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8678B"/>
    <w:multiLevelType w:val="hybridMultilevel"/>
    <w:tmpl w:val="0558670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92F6321"/>
    <w:multiLevelType w:val="hybridMultilevel"/>
    <w:tmpl w:val="4F2E08DC"/>
    <w:lvl w:ilvl="0" w:tplc="D8165F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66ED8"/>
    <w:multiLevelType w:val="hybridMultilevel"/>
    <w:tmpl w:val="6910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A5A30"/>
    <w:multiLevelType w:val="multilevel"/>
    <w:tmpl w:val="648A67F6"/>
    <w:lvl w:ilvl="0">
      <w:start w:val="1"/>
      <w:numFmt w:val="decimal"/>
      <w:pStyle w:val="Umparnagwek"/>
      <w:suff w:val="nothing"/>
      <w:lvlText w:val="§ %1."/>
      <w:lvlJc w:val="center"/>
      <w:pPr>
        <w:ind w:left="3118" w:firstLine="0"/>
      </w:pPr>
      <w:rPr>
        <w:rFonts w:ascii="Segoe UI Semilight" w:hAnsi="Segoe UI Semilight" w:cs="Segoe UI Semilight" w:hint="default"/>
        <w:b w:val="0"/>
        <w:bCs/>
        <w:i w:val="0"/>
        <w:sz w:val="22"/>
        <w:szCs w:val="22"/>
      </w:rPr>
    </w:lvl>
    <w:lvl w:ilvl="1">
      <w:start w:val="1"/>
      <w:numFmt w:val="decimal"/>
      <w:pStyle w:val="Umustpnumtekst"/>
      <w:lvlText w:val="%2."/>
      <w:lvlJc w:val="left"/>
      <w:pPr>
        <w:tabs>
          <w:tab w:val="num" w:pos="0"/>
        </w:tabs>
        <w:ind w:left="454" w:hanging="454"/>
      </w:pPr>
      <w:rPr>
        <w:rFonts w:ascii="Segoe UI Semilight" w:hAnsi="Segoe UI Semilight" w:cs="Segoe UI Semilight"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680" w:hanging="453"/>
      </w:pPr>
      <w:rPr>
        <w:rFonts w:ascii="Verdana" w:hAnsi="Verdana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454"/>
        </w:tabs>
        <w:ind w:left="1021" w:hanging="567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AC0280"/>
    <w:multiLevelType w:val="hybridMultilevel"/>
    <w:tmpl w:val="092AE7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080C17"/>
    <w:multiLevelType w:val="hybridMultilevel"/>
    <w:tmpl w:val="168C790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BF1396"/>
    <w:multiLevelType w:val="hybridMultilevel"/>
    <w:tmpl w:val="3DC07C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BE184E"/>
    <w:multiLevelType w:val="hybridMultilevel"/>
    <w:tmpl w:val="4B7675F2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4E44BD3"/>
    <w:multiLevelType w:val="hybridMultilevel"/>
    <w:tmpl w:val="4DF05C62"/>
    <w:lvl w:ilvl="0" w:tplc="D8165F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F7E2A"/>
    <w:multiLevelType w:val="hybridMultilevel"/>
    <w:tmpl w:val="B3B4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F58EE"/>
    <w:multiLevelType w:val="hybridMultilevel"/>
    <w:tmpl w:val="E78A4D74"/>
    <w:lvl w:ilvl="0" w:tplc="04150017">
      <w:start w:val="1"/>
      <w:numFmt w:val="lowerLetter"/>
      <w:lvlText w:val="%1)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6F6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2A3F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DA1E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654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6C6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28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669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8E00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E518CA"/>
    <w:multiLevelType w:val="hybridMultilevel"/>
    <w:tmpl w:val="7B3C2524"/>
    <w:lvl w:ilvl="0" w:tplc="3BFEEAEA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65510">
      <w:start w:val="1"/>
      <w:numFmt w:val="lowerLetter"/>
      <w:lvlText w:val="%2)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32464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0691C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6483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06A13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CCE4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EAC3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764EB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D53955"/>
    <w:multiLevelType w:val="hybridMultilevel"/>
    <w:tmpl w:val="7B4A5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D1F34"/>
    <w:multiLevelType w:val="hybridMultilevel"/>
    <w:tmpl w:val="A316ED28"/>
    <w:lvl w:ilvl="0" w:tplc="963AB768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9038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FC4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A5B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18EB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2F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E88B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6AD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C22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AA1916"/>
    <w:multiLevelType w:val="hybridMultilevel"/>
    <w:tmpl w:val="3B56BDD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351483">
    <w:abstractNumId w:val="26"/>
  </w:num>
  <w:num w:numId="2" w16cid:durableId="869757744">
    <w:abstractNumId w:val="14"/>
  </w:num>
  <w:num w:numId="3" w16cid:durableId="1142893858">
    <w:abstractNumId w:val="25"/>
  </w:num>
  <w:num w:numId="4" w16cid:durableId="45684270">
    <w:abstractNumId w:val="1"/>
  </w:num>
  <w:num w:numId="5" w16cid:durableId="893465056">
    <w:abstractNumId w:val="16"/>
  </w:num>
  <w:num w:numId="6" w16cid:durableId="1300720737">
    <w:abstractNumId w:val="18"/>
  </w:num>
  <w:num w:numId="7" w16cid:durableId="1941795547">
    <w:abstractNumId w:val="31"/>
  </w:num>
  <w:num w:numId="8" w16cid:durableId="1290283972">
    <w:abstractNumId w:val="21"/>
  </w:num>
  <w:num w:numId="9" w16cid:durableId="1808282247">
    <w:abstractNumId w:val="23"/>
  </w:num>
  <w:num w:numId="10" w16cid:durableId="899174903">
    <w:abstractNumId w:val="9"/>
  </w:num>
  <w:num w:numId="11" w16cid:durableId="953289964">
    <w:abstractNumId w:val="15"/>
  </w:num>
  <w:num w:numId="12" w16cid:durableId="1861121344">
    <w:abstractNumId w:val="30"/>
  </w:num>
  <w:num w:numId="13" w16cid:durableId="805705758">
    <w:abstractNumId w:val="2"/>
  </w:num>
  <w:num w:numId="14" w16cid:durableId="1577744208">
    <w:abstractNumId w:val="8"/>
  </w:num>
  <w:num w:numId="15" w16cid:durableId="579674957">
    <w:abstractNumId w:val="5"/>
  </w:num>
  <w:num w:numId="16" w16cid:durableId="294651833">
    <w:abstractNumId w:val="4"/>
  </w:num>
  <w:num w:numId="17" w16cid:durableId="895581689">
    <w:abstractNumId w:val="28"/>
  </w:num>
  <w:num w:numId="18" w16cid:durableId="853300976">
    <w:abstractNumId w:val="13"/>
  </w:num>
  <w:num w:numId="19" w16cid:durableId="1289971595">
    <w:abstractNumId w:val="27"/>
  </w:num>
  <w:num w:numId="20" w16cid:durableId="5988762">
    <w:abstractNumId w:val="11"/>
  </w:num>
  <w:num w:numId="21" w16cid:durableId="444157666">
    <w:abstractNumId w:val="7"/>
  </w:num>
  <w:num w:numId="22" w16cid:durableId="1997032677">
    <w:abstractNumId w:val="29"/>
  </w:num>
  <w:num w:numId="23" w16cid:durableId="752703439">
    <w:abstractNumId w:val="6"/>
  </w:num>
  <w:num w:numId="24" w16cid:durableId="19545506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421634">
    <w:abstractNumId w:val="3"/>
  </w:num>
  <w:num w:numId="26" w16cid:durableId="1370884528">
    <w:abstractNumId w:val="19"/>
  </w:num>
  <w:num w:numId="27" w16cid:durableId="1644045768">
    <w:abstractNumId w:val="22"/>
  </w:num>
  <w:num w:numId="28" w16cid:durableId="843857860">
    <w:abstractNumId w:val="24"/>
  </w:num>
  <w:num w:numId="29" w16cid:durableId="80373371">
    <w:abstractNumId w:val="0"/>
  </w:num>
  <w:num w:numId="30" w16cid:durableId="1307276953">
    <w:abstractNumId w:val="12"/>
  </w:num>
  <w:num w:numId="31" w16cid:durableId="2071227480">
    <w:abstractNumId w:val="17"/>
  </w:num>
  <w:num w:numId="32" w16cid:durableId="34013366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86"/>
    <w:rsid w:val="00002B95"/>
    <w:rsid w:val="0001527C"/>
    <w:rsid w:val="000214EB"/>
    <w:rsid w:val="00026A4A"/>
    <w:rsid w:val="00026D94"/>
    <w:rsid w:val="0002770B"/>
    <w:rsid w:val="0005014E"/>
    <w:rsid w:val="00071488"/>
    <w:rsid w:val="00073B49"/>
    <w:rsid w:val="00076E70"/>
    <w:rsid w:val="00083ABE"/>
    <w:rsid w:val="00087EBB"/>
    <w:rsid w:val="00091988"/>
    <w:rsid w:val="0009585E"/>
    <w:rsid w:val="00095DD1"/>
    <w:rsid w:val="0009662A"/>
    <w:rsid w:val="000A4743"/>
    <w:rsid w:val="000A6339"/>
    <w:rsid w:val="000B0E33"/>
    <w:rsid w:val="000B196B"/>
    <w:rsid w:val="000C1118"/>
    <w:rsid w:val="000C7BDF"/>
    <w:rsid w:val="000E41E2"/>
    <w:rsid w:val="000F0511"/>
    <w:rsid w:val="000F2CC4"/>
    <w:rsid w:val="000F5441"/>
    <w:rsid w:val="000F6A4E"/>
    <w:rsid w:val="00106450"/>
    <w:rsid w:val="0011379E"/>
    <w:rsid w:val="00124306"/>
    <w:rsid w:val="001331F6"/>
    <w:rsid w:val="00135F98"/>
    <w:rsid w:val="00136C06"/>
    <w:rsid w:val="001444F6"/>
    <w:rsid w:val="00153F67"/>
    <w:rsid w:val="0015758B"/>
    <w:rsid w:val="00167F44"/>
    <w:rsid w:val="0018252C"/>
    <w:rsid w:val="001A291A"/>
    <w:rsid w:val="001A7641"/>
    <w:rsid w:val="001C1572"/>
    <w:rsid w:val="001C4ACF"/>
    <w:rsid w:val="001C6709"/>
    <w:rsid w:val="001D2C5B"/>
    <w:rsid w:val="001E0D7F"/>
    <w:rsid w:val="001E76D9"/>
    <w:rsid w:val="001F04CD"/>
    <w:rsid w:val="00201286"/>
    <w:rsid w:val="00206CA2"/>
    <w:rsid w:val="00215917"/>
    <w:rsid w:val="00222922"/>
    <w:rsid w:val="00233A29"/>
    <w:rsid w:val="00241296"/>
    <w:rsid w:val="00257325"/>
    <w:rsid w:val="00264BF2"/>
    <w:rsid w:val="00265F10"/>
    <w:rsid w:val="00270007"/>
    <w:rsid w:val="00293B3C"/>
    <w:rsid w:val="00295B29"/>
    <w:rsid w:val="002B1F7D"/>
    <w:rsid w:val="002B2354"/>
    <w:rsid w:val="002B2573"/>
    <w:rsid w:val="002C6857"/>
    <w:rsid w:val="002C7481"/>
    <w:rsid w:val="002D6253"/>
    <w:rsid w:val="002E293C"/>
    <w:rsid w:val="003049D1"/>
    <w:rsid w:val="003062ED"/>
    <w:rsid w:val="00314CAD"/>
    <w:rsid w:val="00322F0F"/>
    <w:rsid w:val="003423FD"/>
    <w:rsid w:val="00343A7E"/>
    <w:rsid w:val="00343E01"/>
    <w:rsid w:val="003453F6"/>
    <w:rsid w:val="00362F45"/>
    <w:rsid w:val="00366279"/>
    <w:rsid w:val="00373135"/>
    <w:rsid w:val="00381925"/>
    <w:rsid w:val="00382C8C"/>
    <w:rsid w:val="003A4681"/>
    <w:rsid w:val="003B271A"/>
    <w:rsid w:val="003B61E7"/>
    <w:rsid w:val="003B68D6"/>
    <w:rsid w:val="003C43A9"/>
    <w:rsid w:val="003C7541"/>
    <w:rsid w:val="003D2EF5"/>
    <w:rsid w:val="003E1E9F"/>
    <w:rsid w:val="003F23AB"/>
    <w:rsid w:val="003F5E15"/>
    <w:rsid w:val="00407B25"/>
    <w:rsid w:val="0042052E"/>
    <w:rsid w:val="0042412C"/>
    <w:rsid w:val="0043422D"/>
    <w:rsid w:val="004434A6"/>
    <w:rsid w:val="00444B1C"/>
    <w:rsid w:val="00452332"/>
    <w:rsid w:val="004811C4"/>
    <w:rsid w:val="0048434F"/>
    <w:rsid w:val="00484EA1"/>
    <w:rsid w:val="0048747E"/>
    <w:rsid w:val="004A115B"/>
    <w:rsid w:val="004A6FED"/>
    <w:rsid w:val="004A78C8"/>
    <w:rsid w:val="004C4FC6"/>
    <w:rsid w:val="004C6C15"/>
    <w:rsid w:val="004D2A20"/>
    <w:rsid w:val="004D45CE"/>
    <w:rsid w:val="004D7EC9"/>
    <w:rsid w:val="004E0A4F"/>
    <w:rsid w:val="004F2845"/>
    <w:rsid w:val="004F2D3A"/>
    <w:rsid w:val="004F3C4B"/>
    <w:rsid w:val="004F53FA"/>
    <w:rsid w:val="004F689B"/>
    <w:rsid w:val="00501411"/>
    <w:rsid w:val="00533BE9"/>
    <w:rsid w:val="0054774E"/>
    <w:rsid w:val="005702D1"/>
    <w:rsid w:val="00571C8B"/>
    <w:rsid w:val="005936FC"/>
    <w:rsid w:val="00594FC4"/>
    <w:rsid w:val="005A10A7"/>
    <w:rsid w:val="005A378C"/>
    <w:rsid w:val="005B7850"/>
    <w:rsid w:val="005D27A8"/>
    <w:rsid w:val="005D7BF0"/>
    <w:rsid w:val="005E1E1D"/>
    <w:rsid w:val="005F0D84"/>
    <w:rsid w:val="005F6745"/>
    <w:rsid w:val="00602699"/>
    <w:rsid w:val="006131B4"/>
    <w:rsid w:val="006138FD"/>
    <w:rsid w:val="006259A4"/>
    <w:rsid w:val="00635C30"/>
    <w:rsid w:val="00640726"/>
    <w:rsid w:val="0064773E"/>
    <w:rsid w:val="006569FD"/>
    <w:rsid w:val="006606DF"/>
    <w:rsid w:val="00660926"/>
    <w:rsid w:val="00666066"/>
    <w:rsid w:val="00667DE5"/>
    <w:rsid w:val="0067317B"/>
    <w:rsid w:val="00681088"/>
    <w:rsid w:val="00686DB9"/>
    <w:rsid w:val="006A1526"/>
    <w:rsid w:val="006A54B5"/>
    <w:rsid w:val="006C66C1"/>
    <w:rsid w:val="006C6C92"/>
    <w:rsid w:val="006C6F2C"/>
    <w:rsid w:val="006E36F7"/>
    <w:rsid w:val="006E4458"/>
    <w:rsid w:val="006E4EE4"/>
    <w:rsid w:val="006E5393"/>
    <w:rsid w:val="006F1DAA"/>
    <w:rsid w:val="006F7584"/>
    <w:rsid w:val="00723BFA"/>
    <w:rsid w:val="00730D1B"/>
    <w:rsid w:val="00735D67"/>
    <w:rsid w:val="00767083"/>
    <w:rsid w:val="007721A9"/>
    <w:rsid w:val="00773C68"/>
    <w:rsid w:val="00782AFA"/>
    <w:rsid w:val="00786BB8"/>
    <w:rsid w:val="00795254"/>
    <w:rsid w:val="007A2036"/>
    <w:rsid w:val="007A2B4D"/>
    <w:rsid w:val="007A5B20"/>
    <w:rsid w:val="007C4518"/>
    <w:rsid w:val="007C60A9"/>
    <w:rsid w:val="007D1056"/>
    <w:rsid w:val="007D29B7"/>
    <w:rsid w:val="007D70B3"/>
    <w:rsid w:val="007F16A5"/>
    <w:rsid w:val="007F487D"/>
    <w:rsid w:val="007F50CF"/>
    <w:rsid w:val="007F6F73"/>
    <w:rsid w:val="00801DAD"/>
    <w:rsid w:val="00802C66"/>
    <w:rsid w:val="008155CA"/>
    <w:rsid w:val="008230FF"/>
    <w:rsid w:val="008406F1"/>
    <w:rsid w:val="00842E37"/>
    <w:rsid w:val="008555DF"/>
    <w:rsid w:val="00862BB4"/>
    <w:rsid w:val="00890BB6"/>
    <w:rsid w:val="008A0811"/>
    <w:rsid w:val="008B10CB"/>
    <w:rsid w:val="008C2ED1"/>
    <w:rsid w:val="008C51B8"/>
    <w:rsid w:val="008D035D"/>
    <w:rsid w:val="008D173F"/>
    <w:rsid w:val="008D5D0E"/>
    <w:rsid w:val="008E04A5"/>
    <w:rsid w:val="008E0C71"/>
    <w:rsid w:val="008E486E"/>
    <w:rsid w:val="008E7A03"/>
    <w:rsid w:val="008F0406"/>
    <w:rsid w:val="008F2E44"/>
    <w:rsid w:val="00911E10"/>
    <w:rsid w:val="0092362A"/>
    <w:rsid w:val="00954DE0"/>
    <w:rsid w:val="009579C4"/>
    <w:rsid w:val="00963F89"/>
    <w:rsid w:val="00966F1F"/>
    <w:rsid w:val="00967DC7"/>
    <w:rsid w:val="00980064"/>
    <w:rsid w:val="00980FA2"/>
    <w:rsid w:val="009865EE"/>
    <w:rsid w:val="00990632"/>
    <w:rsid w:val="009A0FF1"/>
    <w:rsid w:val="009A4AE5"/>
    <w:rsid w:val="009C07E2"/>
    <w:rsid w:val="009C2616"/>
    <w:rsid w:val="009C36D8"/>
    <w:rsid w:val="009C5A03"/>
    <w:rsid w:val="009C728A"/>
    <w:rsid w:val="009E6941"/>
    <w:rsid w:val="009F22ED"/>
    <w:rsid w:val="00A02AD9"/>
    <w:rsid w:val="00A11247"/>
    <w:rsid w:val="00A11B7A"/>
    <w:rsid w:val="00A25136"/>
    <w:rsid w:val="00A368D1"/>
    <w:rsid w:val="00A43BC1"/>
    <w:rsid w:val="00A45516"/>
    <w:rsid w:val="00A616A9"/>
    <w:rsid w:val="00A711BE"/>
    <w:rsid w:val="00A71311"/>
    <w:rsid w:val="00A72CEB"/>
    <w:rsid w:val="00A74A5C"/>
    <w:rsid w:val="00A74BAC"/>
    <w:rsid w:val="00A7787A"/>
    <w:rsid w:val="00AB5BD2"/>
    <w:rsid w:val="00AB60F5"/>
    <w:rsid w:val="00AC21BD"/>
    <w:rsid w:val="00AC3728"/>
    <w:rsid w:val="00AC4F55"/>
    <w:rsid w:val="00AF3927"/>
    <w:rsid w:val="00B134C3"/>
    <w:rsid w:val="00B16BDE"/>
    <w:rsid w:val="00B17819"/>
    <w:rsid w:val="00B20748"/>
    <w:rsid w:val="00B34018"/>
    <w:rsid w:val="00B44F51"/>
    <w:rsid w:val="00B605F1"/>
    <w:rsid w:val="00B61731"/>
    <w:rsid w:val="00B75316"/>
    <w:rsid w:val="00BA0E65"/>
    <w:rsid w:val="00BA2040"/>
    <w:rsid w:val="00BA3ED7"/>
    <w:rsid w:val="00BB063C"/>
    <w:rsid w:val="00BB4506"/>
    <w:rsid w:val="00BC1C2F"/>
    <w:rsid w:val="00BD5B31"/>
    <w:rsid w:val="00BD6809"/>
    <w:rsid w:val="00BE4918"/>
    <w:rsid w:val="00C035E6"/>
    <w:rsid w:val="00C214C4"/>
    <w:rsid w:val="00C2420D"/>
    <w:rsid w:val="00C25027"/>
    <w:rsid w:val="00C26DC6"/>
    <w:rsid w:val="00C42AB9"/>
    <w:rsid w:val="00C61B85"/>
    <w:rsid w:val="00C645E7"/>
    <w:rsid w:val="00C71169"/>
    <w:rsid w:val="00C860D5"/>
    <w:rsid w:val="00CB5E05"/>
    <w:rsid w:val="00CB6C78"/>
    <w:rsid w:val="00CD1E60"/>
    <w:rsid w:val="00D0580A"/>
    <w:rsid w:val="00D06D5F"/>
    <w:rsid w:val="00D221D9"/>
    <w:rsid w:val="00D27634"/>
    <w:rsid w:val="00D27A15"/>
    <w:rsid w:val="00D41A27"/>
    <w:rsid w:val="00D42338"/>
    <w:rsid w:val="00D633D5"/>
    <w:rsid w:val="00DA0715"/>
    <w:rsid w:val="00DA1F87"/>
    <w:rsid w:val="00DA2158"/>
    <w:rsid w:val="00DC139D"/>
    <w:rsid w:val="00DD4D68"/>
    <w:rsid w:val="00DD5F31"/>
    <w:rsid w:val="00DE0476"/>
    <w:rsid w:val="00DE2091"/>
    <w:rsid w:val="00DE2D51"/>
    <w:rsid w:val="00DE7E9F"/>
    <w:rsid w:val="00DF16B2"/>
    <w:rsid w:val="00DF1C20"/>
    <w:rsid w:val="00E03E12"/>
    <w:rsid w:val="00E0786B"/>
    <w:rsid w:val="00E13309"/>
    <w:rsid w:val="00E341B7"/>
    <w:rsid w:val="00E46692"/>
    <w:rsid w:val="00E50F00"/>
    <w:rsid w:val="00E5104D"/>
    <w:rsid w:val="00E56D0D"/>
    <w:rsid w:val="00E76167"/>
    <w:rsid w:val="00E76377"/>
    <w:rsid w:val="00E85A6B"/>
    <w:rsid w:val="00E92765"/>
    <w:rsid w:val="00E936DC"/>
    <w:rsid w:val="00EC1409"/>
    <w:rsid w:val="00EC65EF"/>
    <w:rsid w:val="00F15F71"/>
    <w:rsid w:val="00F54B38"/>
    <w:rsid w:val="00F55C0E"/>
    <w:rsid w:val="00F65B76"/>
    <w:rsid w:val="00F84A44"/>
    <w:rsid w:val="00F90071"/>
    <w:rsid w:val="00F935A0"/>
    <w:rsid w:val="00F95ED8"/>
    <w:rsid w:val="00FD2A57"/>
    <w:rsid w:val="00FD6FF8"/>
    <w:rsid w:val="00FE7921"/>
    <w:rsid w:val="00FF3437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8F95"/>
  <w15:chartTrackingRefBased/>
  <w15:docId w15:val="{694E7CB1-0184-403E-8257-96F51FCE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286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rsid w:val="006606DF"/>
    <w:pPr>
      <w:keepNext/>
      <w:keepLines/>
      <w:spacing w:after="10" w:line="266" w:lineRule="auto"/>
      <w:ind w:left="576" w:hanging="10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1,Akapit z listą5,lp1,Preambuła,BulletC,Obiekt,normalny tekst,Wyliczanie,Akapit z listą31,Bullets,List Paragraph1,1st Bullet Point,Anstrich,Lista sin Numerar,RR PGE Akapit z listą,Styl 1,Alpha list"/>
    <w:basedOn w:val="Normalny"/>
    <w:link w:val="AkapitzlistZnak"/>
    <w:uiPriority w:val="34"/>
    <w:qFormat/>
    <w:rsid w:val="00201286"/>
    <w:pPr>
      <w:ind w:left="720"/>
      <w:contextualSpacing/>
    </w:pPr>
  </w:style>
  <w:style w:type="paragraph" w:styleId="Bezodstpw">
    <w:name w:val="No Spacing"/>
    <w:uiPriority w:val="1"/>
    <w:qFormat/>
    <w:rsid w:val="002012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D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7A8"/>
  </w:style>
  <w:style w:type="paragraph" w:styleId="Stopka">
    <w:name w:val="footer"/>
    <w:basedOn w:val="Normalny"/>
    <w:link w:val="StopkaZnak"/>
    <w:uiPriority w:val="99"/>
    <w:unhideWhenUsed/>
    <w:rsid w:val="005D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7A8"/>
  </w:style>
  <w:style w:type="character" w:customStyle="1" w:styleId="Nagwek2Znak">
    <w:name w:val="Nagłówek 2 Znak"/>
    <w:basedOn w:val="Domylnaczcionkaakapitu"/>
    <w:link w:val="Nagwek2"/>
    <w:rsid w:val="006606DF"/>
    <w:rPr>
      <w:rFonts w:ascii="Arial" w:eastAsia="Arial" w:hAnsi="Arial" w:cs="Arial"/>
      <w:b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0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F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11E10"/>
    <w:rPr>
      <w:color w:val="0563C1"/>
      <w:u w:val="single"/>
    </w:rPr>
  </w:style>
  <w:style w:type="paragraph" w:styleId="Poprawka">
    <w:name w:val="Revision"/>
    <w:hidden/>
    <w:uiPriority w:val="99"/>
    <w:semiHidden/>
    <w:rsid w:val="00966F1F"/>
    <w:pPr>
      <w:spacing w:after="0" w:line="240" w:lineRule="auto"/>
    </w:pPr>
  </w:style>
  <w:style w:type="paragraph" w:customStyle="1" w:styleId="Umparnagwek">
    <w:name w:val="Um par nagłówek"/>
    <w:basedOn w:val="Normalny"/>
    <w:rsid w:val="0018252C"/>
    <w:pPr>
      <w:numPr>
        <w:numId w:val="24"/>
      </w:numPr>
      <w:tabs>
        <w:tab w:val="num" w:pos="1410"/>
      </w:tabs>
      <w:spacing w:after="160" w:line="256" w:lineRule="auto"/>
      <w:ind w:left="3119" w:hanging="705"/>
    </w:pPr>
    <w:rPr>
      <w:rFonts w:ascii="Calibri" w:eastAsia="Calibri" w:hAnsi="Calibri" w:cs="Arial"/>
    </w:rPr>
  </w:style>
  <w:style w:type="paragraph" w:customStyle="1" w:styleId="Umustpnumtekst">
    <w:name w:val="Um ustęp num tekst"/>
    <w:basedOn w:val="Normalny"/>
    <w:rsid w:val="0018252C"/>
    <w:pPr>
      <w:numPr>
        <w:ilvl w:val="1"/>
        <w:numId w:val="24"/>
      </w:numPr>
      <w:tabs>
        <w:tab w:val="clear" w:pos="0"/>
        <w:tab w:val="num" w:pos="1785"/>
      </w:tabs>
      <w:spacing w:after="160" w:line="256" w:lineRule="auto"/>
      <w:ind w:left="1785" w:hanging="360"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T_SZ_List Paragraph Znak,Numerowanie Znak,L1 Znak,Akapit z listą5 Znak,lp1 Znak,Preambuła Znak,BulletC Znak,Obiekt Znak,normalny tekst Znak,Wyliczanie Znak,Akapit z listą31 Znak,Bullets Znak,List Paragraph1 Znak,1st Bullet Point Znak"/>
    <w:link w:val="Akapitzlist"/>
    <w:uiPriority w:val="34"/>
    <w:locked/>
    <w:rsid w:val="008D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bosba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582A-292F-4977-8876-B0335F7A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5466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Spurek Milena</dc:creator>
  <cp:keywords/>
  <dc:description/>
  <cp:lastModifiedBy>Kufel Łukasz</cp:lastModifiedBy>
  <cp:revision>5</cp:revision>
  <dcterms:created xsi:type="dcterms:W3CDTF">2023-09-26T14:52:00Z</dcterms:created>
  <dcterms:modified xsi:type="dcterms:W3CDTF">2024-01-09T08:45:00Z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2022-08-25T07:27:50Z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e6768b75-af89-42a8-8804-aff9d6a41e5b</vt:lpwstr>
  </property>
  <property fmtid="{D5CDD505-2E9C-101B-9397-08002B2CF9AE}" pid="8" name="MSIP_Label_da0d7ebb-8d5f-4d70-ab59-1b8ea1828e86_ContentBits">
    <vt:lpwstr>0</vt:lpwstr>
  </property>
</Properties>
</file>