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5EC9" w14:textId="235D6699" w:rsidR="00213BC9" w:rsidRPr="00A63C43" w:rsidRDefault="00213BC9" w:rsidP="00213BC9">
      <w:pPr>
        <w:keepNext/>
        <w:keepLines/>
        <w:spacing w:after="129" w:line="264" w:lineRule="auto"/>
        <w:ind w:left="369" w:right="28" w:hanging="10"/>
        <w:jc w:val="center"/>
        <w:outlineLvl w:val="0"/>
        <w:rPr>
          <w:rFonts w:ascii="Montserrat" w:eastAsia="Calibri" w:hAnsi="Montserrat" w:cstheme="minorHAnsi"/>
          <w:b/>
          <w:color w:val="000000"/>
          <w:lang w:eastAsia="pl-PL"/>
        </w:rPr>
      </w:pPr>
      <w:r w:rsidRPr="00A63C43">
        <w:rPr>
          <w:rFonts w:ascii="Montserrat" w:eastAsia="Calibri" w:hAnsi="Montserrat" w:cstheme="minorHAnsi"/>
          <w:b/>
          <w:color w:val="000000"/>
          <w:lang w:eastAsia="pl-PL"/>
        </w:rPr>
        <w:t>UMOWA nr</w:t>
      </w:r>
      <w:r w:rsidR="00C54B4F" w:rsidRPr="00A63C43">
        <w:rPr>
          <w:rFonts w:ascii="Montserrat" w:eastAsia="Calibri" w:hAnsi="Montserrat" w:cstheme="minorHAnsi"/>
          <w:b/>
          <w:color w:val="000000"/>
          <w:lang w:eastAsia="pl-PL"/>
        </w:rPr>
        <w:t xml:space="preserve"> </w:t>
      </w:r>
      <w:bookmarkStart w:id="0" w:name="_Hlk148527587"/>
      <w:r w:rsidR="00CE3F02" w:rsidRPr="00A63C43">
        <w:rPr>
          <w:rFonts w:ascii="Montserrat" w:eastAsia="Calibri" w:hAnsi="Montserrat" w:cstheme="minorHAnsi"/>
          <w:b/>
          <w:color w:val="000000"/>
          <w:lang w:eastAsia="pl-PL"/>
        </w:rPr>
        <w:t>……/……</w:t>
      </w:r>
      <w:r w:rsidRPr="00A63C43">
        <w:rPr>
          <w:rFonts w:ascii="Montserrat" w:eastAsia="Calibri" w:hAnsi="Montserrat" w:cstheme="minorHAnsi"/>
          <w:b/>
          <w:color w:val="000000"/>
          <w:lang w:eastAsia="pl-PL"/>
        </w:rPr>
        <w:t>/</w:t>
      </w:r>
      <w:r w:rsidR="00812C78" w:rsidRPr="00A63C43">
        <w:rPr>
          <w:rFonts w:ascii="Montserrat" w:eastAsia="Calibri" w:hAnsi="Montserrat" w:cstheme="minorHAnsi"/>
          <w:b/>
          <w:color w:val="000000"/>
          <w:lang w:eastAsia="pl-PL"/>
        </w:rPr>
        <w:t>2023</w:t>
      </w:r>
      <w:bookmarkEnd w:id="0"/>
      <w:r w:rsidR="00812C78" w:rsidRPr="00A63C43">
        <w:rPr>
          <w:rFonts w:ascii="Montserrat" w:eastAsia="Calibri" w:hAnsi="Montserrat" w:cstheme="minorHAnsi"/>
          <w:b/>
          <w:color w:val="000000"/>
          <w:lang w:eastAsia="pl-PL"/>
        </w:rPr>
        <w:t xml:space="preserve"> </w:t>
      </w:r>
    </w:p>
    <w:p w14:paraId="7D2913B1" w14:textId="57FC8016" w:rsidR="00213BC9" w:rsidRPr="00A63C43" w:rsidRDefault="00213BC9" w:rsidP="00213BC9">
      <w:pPr>
        <w:spacing w:after="136"/>
        <w:ind w:left="360"/>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 </w:t>
      </w:r>
      <w:r w:rsidR="00812C78" w:rsidRPr="00A63C43">
        <w:rPr>
          <w:rFonts w:ascii="Montserrat" w:eastAsia="Calibri" w:hAnsi="Montserrat" w:cstheme="minorHAnsi"/>
          <w:color w:val="000000"/>
          <w:lang w:eastAsia="pl-PL"/>
        </w:rPr>
        <w:t>zawarta w Warszawie pomiędzy:</w:t>
      </w:r>
      <w:r w:rsidRPr="00A63C43">
        <w:rPr>
          <w:rFonts w:ascii="Montserrat" w:eastAsia="Calibri" w:hAnsi="Montserrat" w:cstheme="minorHAnsi"/>
          <w:color w:val="000000"/>
          <w:lang w:eastAsia="pl-PL"/>
        </w:rPr>
        <w:t xml:space="preserve">  </w:t>
      </w:r>
    </w:p>
    <w:p w14:paraId="2BE562DD" w14:textId="77777777" w:rsidR="00213BC9" w:rsidRPr="00A63C43" w:rsidRDefault="00213BC9" w:rsidP="00213BC9">
      <w:pPr>
        <w:spacing w:after="139"/>
        <w:ind w:left="360"/>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 </w:t>
      </w:r>
    </w:p>
    <w:p w14:paraId="1A0E91FA" w14:textId="048915B1" w:rsidR="00213BC9" w:rsidRPr="00A63C43" w:rsidRDefault="00213BC9" w:rsidP="00213BC9">
      <w:pPr>
        <w:spacing w:after="161" w:line="268" w:lineRule="auto"/>
        <w:ind w:left="437" w:right="14"/>
        <w:jc w:val="both"/>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Bankiem Ochrony Środowiska S.A.  z siedzibą w Warszawie, przy ul. Żelaznej 32, 00-832 Warszawa, wpisaną do rejestru przedsiębiorców Krajowego Rejestru Sądowego prowadzonego przez Sąd Rejonowy dla m.st. Warszawy, XII Wydział Gospodarczy Krajowego Rejestru Sądowego pod numerem KRS 000015525, NIP </w:t>
      </w:r>
      <w:bookmarkStart w:id="1" w:name="_Hlk33605743"/>
      <w:r w:rsidRPr="00A63C43">
        <w:rPr>
          <w:rFonts w:ascii="Montserrat" w:eastAsia="Calibri" w:hAnsi="Montserrat" w:cstheme="minorHAnsi"/>
          <w:color w:val="000000"/>
          <w:lang w:eastAsia="pl-PL"/>
        </w:rPr>
        <w:t>5270203313</w:t>
      </w:r>
      <w:bookmarkEnd w:id="1"/>
      <w:r w:rsidRPr="00A63C43">
        <w:rPr>
          <w:rFonts w:ascii="Montserrat" w:eastAsia="Calibri" w:hAnsi="Montserrat" w:cstheme="minorHAnsi"/>
          <w:color w:val="000000"/>
          <w:lang w:eastAsia="pl-PL"/>
        </w:rPr>
        <w:t xml:space="preserve">, REGON 006239498 o kapitale zakładowym w wysokości 929.476.710,00 PLN opłaconym w całości, </w:t>
      </w:r>
      <w:r w:rsidR="00443EA6" w:rsidRPr="00A63C43">
        <w:rPr>
          <w:rFonts w:ascii="Montserrat" w:hAnsi="Montserrat" w:cstheme="minorHAnsi"/>
        </w:rPr>
        <w:t xml:space="preserve">posiadającą status dużego przedsiębiorcy w rozumieniu ustawy z dnia 8 marca 2013 r. o przeciwdziałaniu nadmiernym opóźnieniom w transakcjach handlowych, </w:t>
      </w:r>
      <w:r w:rsidRPr="00A63C43">
        <w:rPr>
          <w:rFonts w:ascii="Montserrat" w:eastAsia="Calibri" w:hAnsi="Montserrat" w:cstheme="minorHAnsi"/>
          <w:color w:val="000000"/>
          <w:lang w:eastAsia="pl-PL"/>
        </w:rPr>
        <w:t>zwan</w:t>
      </w:r>
      <w:r w:rsidR="00443EA6" w:rsidRPr="00A63C43">
        <w:rPr>
          <w:rFonts w:ascii="Montserrat" w:eastAsia="Calibri" w:hAnsi="Montserrat" w:cstheme="minorHAnsi"/>
          <w:color w:val="000000"/>
          <w:lang w:eastAsia="pl-PL"/>
        </w:rPr>
        <w:t>ą</w:t>
      </w:r>
      <w:r w:rsidRPr="00A63C43">
        <w:rPr>
          <w:rFonts w:ascii="Montserrat" w:eastAsia="Calibri" w:hAnsi="Montserrat" w:cstheme="minorHAnsi"/>
          <w:color w:val="000000"/>
          <w:lang w:eastAsia="pl-PL"/>
        </w:rPr>
        <w:t xml:space="preserve"> dalej </w:t>
      </w:r>
      <w:r w:rsidRPr="00A63C43">
        <w:rPr>
          <w:rFonts w:ascii="Montserrat" w:eastAsia="Calibri" w:hAnsi="Montserrat" w:cstheme="minorHAnsi"/>
          <w:b/>
          <w:color w:val="000000"/>
          <w:lang w:eastAsia="pl-PL"/>
        </w:rPr>
        <w:t>Bankiem,</w:t>
      </w:r>
      <w:r w:rsidRPr="00A63C43">
        <w:rPr>
          <w:rFonts w:ascii="Montserrat" w:eastAsia="Calibri" w:hAnsi="Montserrat" w:cstheme="minorHAnsi"/>
          <w:color w:val="000000"/>
          <w:lang w:eastAsia="pl-PL"/>
        </w:rPr>
        <w:t xml:space="preserve"> reprezentowan</w:t>
      </w:r>
      <w:r w:rsidR="00443EA6" w:rsidRPr="00A63C43">
        <w:rPr>
          <w:rFonts w:ascii="Montserrat" w:eastAsia="Calibri" w:hAnsi="Montserrat" w:cstheme="minorHAnsi"/>
          <w:color w:val="000000"/>
          <w:lang w:eastAsia="pl-PL"/>
        </w:rPr>
        <w:t>ą</w:t>
      </w:r>
      <w:r w:rsidRPr="00A63C43">
        <w:rPr>
          <w:rFonts w:ascii="Montserrat" w:eastAsia="Calibri" w:hAnsi="Montserrat" w:cstheme="minorHAnsi"/>
          <w:color w:val="000000"/>
          <w:lang w:eastAsia="pl-PL"/>
        </w:rPr>
        <w:t xml:space="preserve"> przez:</w:t>
      </w:r>
    </w:p>
    <w:p w14:paraId="3C02E78E" w14:textId="77777777" w:rsidR="00213BC9" w:rsidRPr="00A63C43" w:rsidRDefault="00213BC9" w:rsidP="00213BC9">
      <w:pPr>
        <w:numPr>
          <w:ilvl w:val="0"/>
          <w:numId w:val="1"/>
        </w:numPr>
        <w:spacing w:after="161" w:line="268" w:lineRule="auto"/>
        <w:ind w:right="14"/>
        <w:jc w:val="both"/>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 </w:t>
      </w:r>
    </w:p>
    <w:p w14:paraId="567A1437" w14:textId="77777777" w:rsidR="00213BC9" w:rsidRPr="00A63C43" w:rsidRDefault="00213BC9" w:rsidP="00213BC9">
      <w:pPr>
        <w:numPr>
          <w:ilvl w:val="0"/>
          <w:numId w:val="1"/>
        </w:numPr>
        <w:spacing w:after="127" w:line="268" w:lineRule="auto"/>
        <w:ind w:right="14"/>
        <w:jc w:val="both"/>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 </w:t>
      </w:r>
    </w:p>
    <w:p w14:paraId="246675D2" w14:textId="77777777" w:rsidR="00213BC9" w:rsidRPr="00A63C43" w:rsidRDefault="00213BC9" w:rsidP="00213BC9">
      <w:pPr>
        <w:spacing w:after="130" w:line="268" w:lineRule="auto"/>
        <w:ind w:left="370" w:right="14" w:hanging="10"/>
        <w:jc w:val="both"/>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a  </w:t>
      </w:r>
    </w:p>
    <w:p w14:paraId="09C2CC17" w14:textId="6BD604DD" w:rsidR="00213BC9" w:rsidRPr="00A63C43" w:rsidRDefault="00213BC9" w:rsidP="00213BC9">
      <w:pPr>
        <w:spacing w:after="21" w:line="391" w:lineRule="auto"/>
        <w:ind w:left="370" w:right="8" w:hanging="10"/>
        <w:jc w:val="both"/>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zwany</w:t>
      </w:r>
      <w:r w:rsidR="00812C78" w:rsidRPr="00A63C43">
        <w:rPr>
          <w:rFonts w:ascii="Montserrat" w:eastAsia="Calibri" w:hAnsi="Montserrat" w:cstheme="minorHAnsi"/>
          <w:color w:val="000000"/>
          <w:lang w:eastAsia="pl-PL"/>
        </w:rPr>
        <w:t>m</w:t>
      </w:r>
      <w:r w:rsidRPr="00A63C43">
        <w:rPr>
          <w:rFonts w:ascii="Montserrat" w:eastAsia="Calibri" w:hAnsi="Montserrat" w:cstheme="minorHAnsi"/>
          <w:color w:val="000000"/>
          <w:lang w:eastAsia="pl-PL"/>
        </w:rPr>
        <w:t xml:space="preserve"> dalej </w:t>
      </w:r>
      <w:r w:rsidRPr="00A63C43">
        <w:rPr>
          <w:rFonts w:ascii="Montserrat" w:eastAsia="Calibri" w:hAnsi="Montserrat" w:cstheme="minorHAnsi"/>
          <w:b/>
          <w:color w:val="000000"/>
          <w:lang w:eastAsia="pl-PL"/>
        </w:rPr>
        <w:t>Wykonawcą</w:t>
      </w:r>
      <w:r w:rsidRPr="00A63C43">
        <w:rPr>
          <w:rFonts w:ascii="Montserrat" w:eastAsia="Calibri" w:hAnsi="Montserrat" w:cstheme="minorHAnsi"/>
          <w:color w:val="000000"/>
          <w:lang w:eastAsia="pl-PL"/>
        </w:rPr>
        <w:t>, reprezentowany przez:</w:t>
      </w:r>
      <w:r w:rsidRPr="00A63C43">
        <w:rPr>
          <w:rFonts w:ascii="Montserrat" w:eastAsia="Calibri" w:hAnsi="Montserrat" w:cstheme="minorHAnsi"/>
          <w:color w:val="000000"/>
          <w:lang w:eastAsia="pl-PL"/>
        </w:rPr>
        <w:tab/>
        <w:t xml:space="preserve"> </w:t>
      </w:r>
    </w:p>
    <w:p w14:paraId="111C36D2" w14:textId="77777777" w:rsidR="00213BC9" w:rsidRPr="00A63C43" w:rsidRDefault="00213BC9" w:rsidP="00213BC9">
      <w:pPr>
        <w:numPr>
          <w:ilvl w:val="0"/>
          <w:numId w:val="2"/>
        </w:numPr>
        <w:spacing w:after="161" w:line="268" w:lineRule="auto"/>
        <w:ind w:right="14"/>
        <w:jc w:val="both"/>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 </w:t>
      </w:r>
    </w:p>
    <w:p w14:paraId="026FCD11" w14:textId="77777777" w:rsidR="00213BC9" w:rsidRPr="00A63C43" w:rsidRDefault="00213BC9" w:rsidP="00213BC9">
      <w:pPr>
        <w:numPr>
          <w:ilvl w:val="0"/>
          <w:numId w:val="2"/>
        </w:numPr>
        <w:spacing w:after="127" w:line="268" w:lineRule="auto"/>
        <w:ind w:right="14"/>
        <w:jc w:val="both"/>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 </w:t>
      </w:r>
    </w:p>
    <w:p w14:paraId="161AB030" w14:textId="77777777" w:rsidR="00213BC9" w:rsidRPr="00A63C43" w:rsidRDefault="00213BC9" w:rsidP="00213BC9">
      <w:pPr>
        <w:spacing w:after="139"/>
        <w:ind w:left="360"/>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 </w:t>
      </w:r>
    </w:p>
    <w:p w14:paraId="18E5DEF5" w14:textId="77777777" w:rsidR="00213BC9" w:rsidRPr="00A63C43" w:rsidRDefault="00213BC9" w:rsidP="00213BC9">
      <w:pPr>
        <w:spacing w:after="139"/>
        <w:ind w:left="360"/>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zwanymi dalej odpowiednio „Stroną” lub „Stronami” o następującej treści: </w:t>
      </w:r>
    </w:p>
    <w:p w14:paraId="395D603F" w14:textId="77777777" w:rsidR="00213BC9" w:rsidRPr="00A63C43" w:rsidRDefault="00213BC9" w:rsidP="00F46FB6">
      <w:pPr>
        <w:pStyle w:val="Default"/>
        <w:spacing w:before="240" w:after="6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Definicje</w:t>
      </w:r>
    </w:p>
    <w:p w14:paraId="5B96316E" w14:textId="77777777" w:rsidR="00213BC9" w:rsidRPr="00A63C43" w:rsidRDefault="00213BC9" w:rsidP="00213BC9">
      <w:pPr>
        <w:pStyle w:val="Default"/>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W Umowie przyjęto następujące oznaczenia:</w:t>
      </w:r>
    </w:p>
    <w:p w14:paraId="2BF33562" w14:textId="11C8FCAD" w:rsidR="00213BC9" w:rsidRPr="00A63C43" w:rsidRDefault="00213BC9" w:rsidP="00AE2DF4">
      <w:pPr>
        <w:pStyle w:val="Default"/>
        <w:numPr>
          <w:ilvl w:val="0"/>
          <w:numId w:val="3"/>
        </w:numPr>
        <w:spacing w:line="276" w:lineRule="auto"/>
        <w:ind w:left="567" w:hanging="425"/>
        <w:jc w:val="both"/>
        <w:rPr>
          <w:rFonts w:ascii="Montserrat" w:hAnsi="Montserrat" w:cstheme="minorHAnsi"/>
          <w:sz w:val="22"/>
          <w:szCs w:val="22"/>
        </w:rPr>
      </w:pPr>
      <w:r w:rsidRPr="00A63C43">
        <w:rPr>
          <w:rFonts w:ascii="Montserrat" w:hAnsi="Montserrat" w:cstheme="minorHAnsi"/>
          <w:b/>
          <w:sz w:val="22"/>
          <w:szCs w:val="22"/>
        </w:rPr>
        <w:t>Awaria</w:t>
      </w:r>
      <w:r w:rsidRPr="00A63C43">
        <w:rPr>
          <w:rFonts w:ascii="Montserrat" w:hAnsi="Montserrat" w:cstheme="minorHAnsi"/>
          <w:sz w:val="22"/>
          <w:szCs w:val="22"/>
        </w:rPr>
        <w:t xml:space="preserve"> - wszelkie problemy techniczne mające wpływ na prawidłową pracę urządzeń Banku oraz poszczególnych usług</w:t>
      </w:r>
      <w:r w:rsidR="002F75BB" w:rsidRPr="00A63C43">
        <w:rPr>
          <w:rFonts w:ascii="Montserrat" w:hAnsi="Montserrat" w:cstheme="minorHAnsi"/>
          <w:sz w:val="22"/>
          <w:szCs w:val="22"/>
        </w:rPr>
        <w:t xml:space="preserve"> powodujące niedostępność Usług</w:t>
      </w:r>
      <w:r w:rsidRPr="00A63C43">
        <w:rPr>
          <w:rFonts w:ascii="Montserrat" w:hAnsi="Montserrat" w:cstheme="minorHAnsi"/>
          <w:sz w:val="22"/>
          <w:szCs w:val="22"/>
        </w:rPr>
        <w:t>.</w:t>
      </w:r>
    </w:p>
    <w:p w14:paraId="2C53C413" w14:textId="6DEC2053" w:rsidR="00213BC9" w:rsidRPr="00A63C43" w:rsidRDefault="00213BC9" w:rsidP="00AE2DF4">
      <w:pPr>
        <w:pStyle w:val="Default"/>
        <w:numPr>
          <w:ilvl w:val="0"/>
          <w:numId w:val="3"/>
        </w:numPr>
        <w:spacing w:line="276" w:lineRule="auto"/>
        <w:ind w:left="567" w:hanging="425"/>
        <w:jc w:val="both"/>
        <w:rPr>
          <w:rFonts w:ascii="Montserrat" w:hAnsi="Montserrat" w:cstheme="minorHAnsi"/>
          <w:sz w:val="22"/>
          <w:szCs w:val="22"/>
        </w:rPr>
      </w:pPr>
      <w:r w:rsidRPr="00A63C43">
        <w:rPr>
          <w:rFonts w:ascii="Montserrat" w:eastAsia="Calibri" w:hAnsi="Montserrat" w:cstheme="minorHAnsi"/>
          <w:b/>
          <w:sz w:val="22"/>
          <w:szCs w:val="22"/>
          <w:lang w:eastAsia="pl-PL"/>
        </w:rPr>
        <w:t>CK</w:t>
      </w:r>
      <w:r w:rsidR="00F52019" w:rsidRPr="00A63C43">
        <w:rPr>
          <w:rFonts w:ascii="Montserrat" w:eastAsia="Calibri" w:hAnsi="Montserrat" w:cstheme="minorHAnsi"/>
          <w:b/>
          <w:sz w:val="22"/>
          <w:szCs w:val="22"/>
          <w:lang w:eastAsia="pl-PL"/>
        </w:rPr>
        <w:t>, Centrum Kolokacji</w:t>
      </w:r>
      <w:r w:rsidRPr="00A63C43">
        <w:rPr>
          <w:rFonts w:ascii="Montserrat" w:eastAsia="Calibri" w:hAnsi="Montserrat" w:cstheme="minorHAnsi"/>
          <w:sz w:val="22"/>
          <w:szCs w:val="22"/>
          <w:lang w:eastAsia="pl-PL"/>
        </w:rPr>
        <w:t xml:space="preserve"> - </w:t>
      </w:r>
      <w:r w:rsidR="007E06AF" w:rsidRPr="00A63C43">
        <w:rPr>
          <w:rFonts w:ascii="Montserrat" w:hAnsi="Montserrat" w:cstheme="minorHAnsi"/>
          <w:sz w:val="22"/>
          <w:szCs w:val="22"/>
        </w:rPr>
        <w:t>L</w:t>
      </w:r>
      <w:r w:rsidR="00915D25" w:rsidRPr="00A63C43">
        <w:rPr>
          <w:rFonts w:ascii="Montserrat" w:hAnsi="Montserrat" w:cstheme="minorHAnsi"/>
          <w:sz w:val="22"/>
          <w:szCs w:val="22"/>
        </w:rPr>
        <w:t xml:space="preserve">okalizacja </w:t>
      </w:r>
      <w:r w:rsidRPr="00A63C43">
        <w:rPr>
          <w:rFonts w:ascii="Montserrat" w:hAnsi="Montserrat" w:cstheme="minorHAnsi"/>
          <w:sz w:val="22"/>
          <w:szCs w:val="22"/>
        </w:rPr>
        <w:t>udostępnion</w:t>
      </w:r>
      <w:r w:rsidR="00915D25" w:rsidRPr="00A63C43">
        <w:rPr>
          <w:rFonts w:ascii="Montserrat" w:hAnsi="Montserrat" w:cstheme="minorHAnsi"/>
          <w:sz w:val="22"/>
          <w:szCs w:val="22"/>
        </w:rPr>
        <w:t>a</w:t>
      </w:r>
      <w:r w:rsidRPr="00A63C43">
        <w:rPr>
          <w:rFonts w:ascii="Montserrat" w:hAnsi="Montserrat" w:cstheme="minorHAnsi"/>
          <w:sz w:val="22"/>
          <w:szCs w:val="22"/>
        </w:rPr>
        <w:t xml:space="preserve"> </w:t>
      </w:r>
      <w:r w:rsidR="00443EA6" w:rsidRPr="00A63C43">
        <w:rPr>
          <w:rFonts w:ascii="Montserrat" w:hAnsi="Montserrat" w:cstheme="minorHAnsi"/>
          <w:sz w:val="22"/>
          <w:szCs w:val="22"/>
        </w:rPr>
        <w:t xml:space="preserve">przez Wykonawcę </w:t>
      </w:r>
      <w:r w:rsidRPr="00A63C43">
        <w:rPr>
          <w:rFonts w:ascii="Montserrat" w:hAnsi="Montserrat" w:cstheme="minorHAnsi"/>
          <w:sz w:val="22"/>
          <w:szCs w:val="22"/>
        </w:rPr>
        <w:t xml:space="preserve">w ramach </w:t>
      </w:r>
      <w:r w:rsidR="00915D25" w:rsidRPr="00A63C43">
        <w:rPr>
          <w:rFonts w:ascii="Montserrat" w:hAnsi="Montserrat" w:cstheme="minorHAnsi"/>
          <w:sz w:val="22"/>
          <w:szCs w:val="22"/>
        </w:rPr>
        <w:t xml:space="preserve">usługi </w:t>
      </w:r>
      <w:r w:rsidRPr="00A63C43">
        <w:rPr>
          <w:rFonts w:ascii="Montserrat" w:hAnsi="Montserrat" w:cstheme="minorHAnsi"/>
          <w:sz w:val="22"/>
          <w:szCs w:val="22"/>
        </w:rPr>
        <w:t>kolokacji będącej przedmiotem Umowy</w:t>
      </w:r>
      <w:r w:rsidR="00915D25" w:rsidRPr="00A63C43">
        <w:rPr>
          <w:rFonts w:ascii="Montserrat" w:hAnsi="Montserrat" w:cstheme="minorHAnsi"/>
          <w:sz w:val="22"/>
          <w:szCs w:val="22"/>
        </w:rPr>
        <w:t>,</w:t>
      </w:r>
      <w:r w:rsidR="007E06AF" w:rsidRPr="00A63C43">
        <w:rPr>
          <w:rFonts w:ascii="Montserrat" w:hAnsi="Montserrat" w:cstheme="minorHAnsi"/>
          <w:sz w:val="22"/>
          <w:szCs w:val="22"/>
        </w:rPr>
        <w:t xml:space="preserve"> mieszcząca się pod adresem</w:t>
      </w:r>
      <w:r w:rsidR="00CE3F02" w:rsidRPr="00A63C43">
        <w:rPr>
          <w:rFonts w:ascii="Montserrat" w:hAnsi="Montserrat" w:cstheme="minorHAnsi"/>
          <w:sz w:val="22"/>
          <w:szCs w:val="22"/>
        </w:rPr>
        <w:t>: </w:t>
      </w:r>
      <w:r w:rsidR="00915D25" w:rsidRPr="00A63C43">
        <w:rPr>
          <w:rFonts w:ascii="Montserrat" w:hAnsi="Montserrat" w:cstheme="minorHAnsi"/>
          <w:sz w:val="22"/>
          <w:szCs w:val="22"/>
        </w:rPr>
        <w:t>ul. ……………………………………………………………………………….</w:t>
      </w:r>
    </w:p>
    <w:p w14:paraId="2495CDB8" w14:textId="77777777" w:rsidR="00213BC9" w:rsidRPr="00A63C43" w:rsidRDefault="00213BC9" w:rsidP="00AE2DF4">
      <w:pPr>
        <w:pStyle w:val="Default"/>
        <w:numPr>
          <w:ilvl w:val="0"/>
          <w:numId w:val="3"/>
        </w:numPr>
        <w:spacing w:line="276" w:lineRule="auto"/>
        <w:ind w:left="567" w:hanging="425"/>
        <w:jc w:val="both"/>
        <w:rPr>
          <w:rFonts w:ascii="Montserrat" w:eastAsia="Calibri" w:hAnsi="Montserrat" w:cstheme="minorHAnsi"/>
          <w:sz w:val="22"/>
          <w:szCs w:val="22"/>
          <w:lang w:eastAsia="pl-PL"/>
        </w:rPr>
      </w:pPr>
      <w:r w:rsidRPr="00A63C43">
        <w:rPr>
          <w:rFonts w:ascii="Montserrat" w:hAnsi="Montserrat" w:cstheme="minorHAnsi"/>
          <w:b/>
          <w:sz w:val="22"/>
          <w:szCs w:val="22"/>
        </w:rPr>
        <w:t xml:space="preserve">Dzień Roboczy - </w:t>
      </w:r>
      <w:r w:rsidRPr="00A63C43">
        <w:rPr>
          <w:rFonts w:ascii="Montserrat" w:hAnsi="Montserrat" w:cstheme="minorHAnsi"/>
          <w:sz w:val="22"/>
          <w:szCs w:val="22"/>
        </w:rPr>
        <w:t xml:space="preserve">Oznacza dzień od poniedziałku do piątku od 7:00 do 17:00, z wyłączeniem dni ustawowo wolnych od pracy w Rzeczpospolitej Polskiej. </w:t>
      </w:r>
    </w:p>
    <w:p w14:paraId="2201C3E4" w14:textId="77777777" w:rsidR="00213BC9" w:rsidRPr="00A63C43" w:rsidRDefault="00213BC9" w:rsidP="00AE2DF4">
      <w:pPr>
        <w:pStyle w:val="Default"/>
        <w:numPr>
          <w:ilvl w:val="0"/>
          <w:numId w:val="3"/>
        </w:numPr>
        <w:spacing w:line="276" w:lineRule="auto"/>
        <w:ind w:left="567" w:hanging="425"/>
        <w:jc w:val="both"/>
        <w:rPr>
          <w:rFonts w:ascii="Montserrat" w:eastAsia="Calibri" w:hAnsi="Montserrat" w:cstheme="minorHAnsi"/>
          <w:sz w:val="22"/>
          <w:szCs w:val="22"/>
          <w:lang w:eastAsia="pl-PL"/>
        </w:rPr>
      </w:pPr>
      <w:r w:rsidRPr="00A63C43">
        <w:rPr>
          <w:rFonts w:ascii="Montserrat" w:hAnsi="Montserrat" w:cstheme="minorHAnsi"/>
          <w:b/>
          <w:sz w:val="22"/>
          <w:szCs w:val="22"/>
        </w:rPr>
        <w:t>Harmonogram</w:t>
      </w:r>
      <w:r w:rsidRPr="00A63C43">
        <w:rPr>
          <w:rFonts w:ascii="Montserrat" w:hAnsi="Montserrat" w:cstheme="minorHAnsi"/>
          <w:sz w:val="22"/>
          <w:szCs w:val="22"/>
        </w:rPr>
        <w:t xml:space="preserve"> - Harmonogram wykonania przez Wykonawcę usług określonych  w § 1 ust. 1, sporządzony przez Wykonawcę w ciągu 2 tygodni od dnia zawarcia Umowy, o treści zaakceptowanej przez Bank.  </w:t>
      </w:r>
    </w:p>
    <w:p w14:paraId="2C2AA159" w14:textId="2F9FC785" w:rsidR="00AF0885" w:rsidRPr="00A63C43" w:rsidRDefault="00AF0885" w:rsidP="00AE2DF4">
      <w:pPr>
        <w:pStyle w:val="Akapitzlist"/>
        <w:numPr>
          <w:ilvl w:val="0"/>
          <w:numId w:val="3"/>
        </w:numPr>
        <w:spacing w:after="0"/>
        <w:ind w:left="567" w:right="97" w:hanging="425"/>
        <w:rPr>
          <w:rFonts w:ascii="Montserrat" w:hAnsi="Montserrat" w:cstheme="minorHAnsi"/>
        </w:rPr>
      </w:pPr>
      <w:r w:rsidRPr="00A63C43">
        <w:rPr>
          <w:rFonts w:ascii="Montserrat" w:hAnsi="Montserrat" w:cstheme="minorHAnsi"/>
          <w:b/>
        </w:rPr>
        <w:t xml:space="preserve">Lokalizacja </w:t>
      </w:r>
      <w:r w:rsidRPr="00A63C43">
        <w:rPr>
          <w:rFonts w:ascii="Montserrat" w:hAnsi="Montserrat" w:cstheme="minorHAnsi"/>
        </w:rPr>
        <w:t>– pomieszczenia lub ich część udostępniane Bankowi na podstawie Umowy</w:t>
      </w:r>
      <w:r w:rsidR="007E06AF" w:rsidRPr="00A63C43">
        <w:rPr>
          <w:rFonts w:ascii="Montserrat" w:hAnsi="Montserrat" w:cstheme="minorHAnsi"/>
        </w:rPr>
        <w:t>,</w:t>
      </w:r>
      <w:r w:rsidRPr="00A63C43">
        <w:rPr>
          <w:rFonts w:ascii="Montserrat" w:hAnsi="Montserrat" w:cstheme="minorHAnsi"/>
        </w:rPr>
        <w:t xml:space="preserve"> mieszczące się pod adresem…..</w:t>
      </w:r>
    </w:p>
    <w:p w14:paraId="2F732492" w14:textId="7430EE23" w:rsidR="00213BC9" w:rsidRPr="00A63C43" w:rsidRDefault="00213BC9" w:rsidP="00AE2DF4">
      <w:pPr>
        <w:pStyle w:val="Akapitzlist"/>
        <w:numPr>
          <w:ilvl w:val="0"/>
          <w:numId w:val="3"/>
        </w:numPr>
        <w:spacing w:after="0"/>
        <w:ind w:left="567" w:right="97" w:hanging="425"/>
        <w:rPr>
          <w:rFonts w:ascii="Montserrat" w:hAnsi="Montserrat" w:cstheme="minorHAnsi"/>
        </w:rPr>
      </w:pPr>
      <w:r w:rsidRPr="00A63C43">
        <w:rPr>
          <w:rFonts w:ascii="Montserrat" w:hAnsi="Montserrat" w:cstheme="minorHAnsi"/>
          <w:b/>
        </w:rPr>
        <w:t>POPD</w:t>
      </w:r>
      <w:r w:rsidRPr="00A63C43">
        <w:rPr>
          <w:rFonts w:ascii="Montserrat" w:hAnsi="Montserrat" w:cstheme="minorHAnsi"/>
        </w:rPr>
        <w:t xml:space="preserve"> - Podstawowy Ośrodek Przetwarzania Danych Banku, zlokalizowany w Warszawie</w:t>
      </w:r>
      <w:r w:rsidR="00163A4A" w:rsidRPr="00A63C43">
        <w:rPr>
          <w:rFonts w:ascii="Montserrat" w:hAnsi="Montserrat" w:cstheme="minorHAnsi"/>
        </w:rPr>
        <w:t xml:space="preserve"> pod adresem…</w:t>
      </w:r>
    </w:p>
    <w:p w14:paraId="6F4ED039" w14:textId="77777777" w:rsidR="00213BC9" w:rsidRPr="00A63C43" w:rsidRDefault="00213BC9" w:rsidP="00AE2DF4">
      <w:pPr>
        <w:pStyle w:val="Akapitzlist"/>
        <w:numPr>
          <w:ilvl w:val="0"/>
          <w:numId w:val="3"/>
        </w:numPr>
        <w:spacing w:after="0"/>
        <w:ind w:left="567" w:right="97" w:hanging="425"/>
        <w:rPr>
          <w:rFonts w:ascii="Montserrat" w:hAnsi="Montserrat" w:cstheme="minorHAnsi"/>
        </w:rPr>
      </w:pPr>
      <w:r w:rsidRPr="00A63C43">
        <w:rPr>
          <w:rFonts w:ascii="Montserrat" w:hAnsi="Montserrat" w:cstheme="minorHAnsi"/>
          <w:b/>
        </w:rPr>
        <w:t>Protokół Zdawczo – Odbiorczy</w:t>
      </w:r>
      <w:r w:rsidRPr="00A63C43">
        <w:rPr>
          <w:rFonts w:ascii="Montserrat" w:hAnsi="Montserrat" w:cstheme="minorHAnsi"/>
        </w:rPr>
        <w:t xml:space="preserve"> - Protokół potwierdzający odbiór prac. Wzór protokołu stanowi Załącznik nr 2 do Umowy.</w:t>
      </w:r>
    </w:p>
    <w:p w14:paraId="3D971D15" w14:textId="250AF4A9" w:rsidR="00213BC9" w:rsidRPr="00A63C43" w:rsidRDefault="00555A8F" w:rsidP="00AE2DF4">
      <w:pPr>
        <w:pStyle w:val="Akapitzlist"/>
        <w:numPr>
          <w:ilvl w:val="0"/>
          <w:numId w:val="3"/>
        </w:numPr>
        <w:spacing w:after="0"/>
        <w:ind w:left="567" w:right="97" w:hanging="425"/>
        <w:rPr>
          <w:rFonts w:ascii="Montserrat" w:hAnsi="Montserrat" w:cstheme="minorHAnsi"/>
        </w:rPr>
      </w:pPr>
      <w:r w:rsidRPr="00A63C43">
        <w:rPr>
          <w:rFonts w:ascii="Montserrat" w:hAnsi="Montserrat" w:cstheme="minorHAnsi"/>
          <w:b/>
        </w:rPr>
        <w:lastRenderedPageBreak/>
        <w:t>U</w:t>
      </w:r>
      <w:r w:rsidR="00213BC9" w:rsidRPr="00A63C43">
        <w:rPr>
          <w:rFonts w:ascii="Montserrat" w:hAnsi="Montserrat" w:cstheme="minorHAnsi"/>
          <w:b/>
        </w:rPr>
        <w:t>sług</w:t>
      </w:r>
      <w:r w:rsidR="00443EA6" w:rsidRPr="00A63C43">
        <w:rPr>
          <w:rFonts w:ascii="Montserrat" w:hAnsi="Montserrat" w:cstheme="minorHAnsi"/>
          <w:b/>
        </w:rPr>
        <w:t>a/</w:t>
      </w:r>
      <w:r w:rsidRPr="00A63C43">
        <w:rPr>
          <w:rFonts w:ascii="Montserrat" w:hAnsi="Montserrat" w:cstheme="minorHAnsi"/>
          <w:b/>
        </w:rPr>
        <w:t>U</w:t>
      </w:r>
      <w:r w:rsidR="00443EA6" w:rsidRPr="00A63C43">
        <w:rPr>
          <w:rFonts w:ascii="Montserrat" w:hAnsi="Montserrat" w:cstheme="minorHAnsi"/>
          <w:b/>
        </w:rPr>
        <w:t>sługi/</w:t>
      </w:r>
      <w:r w:rsidRPr="00A63C43">
        <w:rPr>
          <w:rFonts w:ascii="Montserrat" w:hAnsi="Montserrat" w:cstheme="minorHAnsi"/>
          <w:b/>
        </w:rPr>
        <w:t>U</w:t>
      </w:r>
      <w:r w:rsidR="00443EA6" w:rsidRPr="00A63C43">
        <w:rPr>
          <w:rFonts w:ascii="Montserrat" w:hAnsi="Montserrat" w:cstheme="minorHAnsi"/>
          <w:b/>
        </w:rPr>
        <w:t>sługi kolokacji</w:t>
      </w:r>
      <w:r w:rsidR="00213BC9" w:rsidRPr="00A63C43">
        <w:rPr>
          <w:rFonts w:ascii="Montserrat" w:hAnsi="Montserrat" w:cstheme="minorHAnsi"/>
        </w:rPr>
        <w:t xml:space="preserve"> </w:t>
      </w:r>
      <w:r w:rsidR="00443EA6" w:rsidRPr="00A63C43">
        <w:rPr>
          <w:rFonts w:ascii="Montserrat" w:hAnsi="Montserrat" w:cstheme="minorHAnsi"/>
          <w:color w:val="auto"/>
        </w:rPr>
        <w:t>–</w:t>
      </w:r>
      <w:r w:rsidR="00213BC9" w:rsidRPr="00A63C43">
        <w:rPr>
          <w:rFonts w:ascii="Montserrat" w:hAnsi="Montserrat" w:cstheme="minorHAnsi"/>
          <w:color w:val="auto"/>
        </w:rPr>
        <w:t xml:space="preserve"> usługi</w:t>
      </w:r>
      <w:r w:rsidR="00443EA6" w:rsidRPr="00A63C43">
        <w:rPr>
          <w:rFonts w:ascii="Montserrat" w:hAnsi="Montserrat" w:cstheme="minorHAnsi"/>
          <w:color w:val="auto"/>
        </w:rPr>
        <w:t>,</w:t>
      </w:r>
      <w:r w:rsidR="00213BC9" w:rsidRPr="00A63C43">
        <w:rPr>
          <w:rFonts w:ascii="Montserrat" w:hAnsi="Montserrat" w:cstheme="minorHAnsi"/>
          <w:color w:val="auto"/>
        </w:rPr>
        <w:t xml:space="preserve"> </w:t>
      </w:r>
      <w:r w:rsidR="00213BC9" w:rsidRPr="00A63C43">
        <w:rPr>
          <w:rFonts w:ascii="Montserrat" w:hAnsi="Montserrat" w:cstheme="minorHAnsi"/>
        </w:rPr>
        <w:t xml:space="preserve"> o których mowa w § 1 ust.1 Umowy.</w:t>
      </w:r>
    </w:p>
    <w:p w14:paraId="69438A90" w14:textId="77777777" w:rsidR="00213BC9" w:rsidRPr="00A63C43" w:rsidRDefault="00213BC9" w:rsidP="00AE2DF4">
      <w:pPr>
        <w:pStyle w:val="Akapitzlist"/>
        <w:numPr>
          <w:ilvl w:val="0"/>
          <w:numId w:val="3"/>
        </w:numPr>
        <w:spacing w:after="0"/>
        <w:ind w:left="567" w:right="97" w:hanging="425"/>
        <w:rPr>
          <w:rFonts w:ascii="Montserrat" w:hAnsi="Montserrat" w:cstheme="minorHAnsi"/>
        </w:rPr>
      </w:pPr>
      <w:r w:rsidRPr="00A63C43">
        <w:rPr>
          <w:rFonts w:ascii="Montserrat" w:hAnsi="Montserrat" w:cstheme="minorHAnsi"/>
          <w:b/>
        </w:rPr>
        <w:t>Umowa</w:t>
      </w:r>
      <w:r w:rsidRPr="00A63C43">
        <w:rPr>
          <w:rFonts w:ascii="Montserrat" w:hAnsi="Montserrat" w:cstheme="minorHAnsi"/>
        </w:rPr>
        <w:t xml:space="preserve"> - niniejsza Umowa</w:t>
      </w:r>
    </w:p>
    <w:p w14:paraId="5F27B1A5" w14:textId="6B483D39" w:rsidR="00213BC9" w:rsidRPr="00A63C43" w:rsidRDefault="00213BC9" w:rsidP="00AE2DF4">
      <w:pPr>
        <w:pStyle w:val="Akapitzlist"/>
        <w:numPr>
          <w:ilvl w:val="0"/>
          <w:numId w:val="3"/>
        </w:numPr>
        <w:spacing w:after="0"/>
        <w:ind w:left="567" w:right="97" w:hanging="425"/>
        <w:rPr>
          <w:rFonts w:ascii="Montserrat" w:hAnsi="Montserrat" w:cstheme="minorHAnsi"/>
        </w:rPr>
      </w:pPr>
      <w:r w:rsidRPr="00A63C43">
        <w:rPr>
          <w:rFonts w:ascii="Montserrat" w:hAnsi="Montserrat" w:cstheme="minorHAnsi"/>
          <w:b/>
        </w:rPr>
        <w:t>ZOPD</w:t>
      </w:r>
      <w:r w:rsidRPr="00A63C43">
        <w:rPr>
          <w:rFonts w:ascii="Montserrat" w:hAnsi="Montserrat" w:cstheme="minorHAnsi"/>
        </w:rPr>
        <w:t xml:space="preserve"> - Zapasowy Ośrodek Przetwarzania Danych Banku, zlokalizowany w Warszawie</w:t>
      </w:r>
      <w:r w:rsidR="00AF0885" w:rsidRPr="00A63C43">
        <w:rPr>
          <w:rFonts w:ascii="Montserrat" w:hAnsi="Montserrat" w:cstheme="minorHAnsi"/>
        </w:rPr>
        <w:t xml:space="preserve"> pod adresem</w:t>
      </w:r>
      <w:r w:rsidR="00B53DBB" w:rsidRPr="00A63C43">
        <w:rPr>
          <w:rFonts w:ascii="Montserrat" w:hAnsi="Montserrat" w:cstheme="minorHAnsi"/>
        </w:rPr>
        <w:t>.</w:t>
      </w:r>
      <w:r w:rsidR="00AF0885" w:rsidRPr="00A63C43">
        <w:rPr>
          <w:rFonts w:ascii="Montserrat" w:hAnsi="Montserrat" w:cstheme="minorHAnsi"/>
        </w:rPr>
        <w:t>..</w:t>
      </w:r>
    </w:p>
    <w:p w14:paraId="10D6E009" w14:textId="77777777" w:rsidR="00213BC9" w:rsidRPr="00A63C43" w:rsidRDefault="00213BC9" w:rsidP="00F46FB6">
      <w:pPr>
        <w:pStyle w:val="Default"/>
        <w:spacing w:before="240"/>
        <w:jc w:val="center"/>
        <w:rPr>
          <w:rFonts w:ascii="Montserrat" w:hAnsi="Montserrat" w:cstheme="minorHAnsi"/>
          <w:color w:val="auto"/>
          <w:sz w:val="22"/>
          <w:szCs w:val="22"/>
        </w:rPr>
      </w:pPr>
      <w:bookmarkStart w:id="2" w:name="_Hlk34827949"/>
      <w:r w:rsidRPr="00A63C43">
        <w:rPr>
          <w:rFonts w:ascii="Montserrat" w:hAnsi="Montserrat" w:cstheme="minorHAnsi"/>
          <w:b/>
          <w:bCs/>
          <w:color w:val="auto"/>
          <w:sz w:val="22"/>
          <w:szCs w:val="22"/>
        </w:rPr>
        <w:t>§ 1</w:t>
      </w:r>
    </w:p>
    <w:bookmarkEnd w:id="2"/>
    <w:p w14:paraId="1E5D6BA0" w14:textId="77777777" w:rsidR="00213BC9" w:rsidRPr="00A63C43" w:rsidRDefault="00213BC9" w:rsidP="00F46FB6">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Przedmiot umowy</w:t>
      </w:r>
    </w:p>
    <w:p w14:paraId="7E9B6A5D" w14:textId="77777777" w:rsidR="008B308A" w:rsidRPr="00A63C43" w:rsidRDefault="00213BC9" w:rsidP="002E530A">
      <w:pPr>
        <w:pStyle w:val="Default"/>
        <w:numPr>
          <w:ilvl w:val="0"/>
          <w:numId w:val="4"/>
        </w:numPr>
        <w:spacing w:before="120"/>
        <w:ind w:left="567" w:hanging="425"/>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Przedmiotem Umowy jest</w:t>
      </w:r>
      <w:r w:rsidR="001D52D3" w:rsidRPr="00A63C43">
        <w:rPr>
          <w:rFonts w:ascii="Montserrat" w:eastAsia="Calibri" w:hAnsi="Montserrat" w:cstheme="minorHAnsi"/>
          <w:sz w:val="22"/>
          <w:szCs w:val="22"/>
          <w:lang w:eastAsia="pl-PL"/>
        </w:rPr>
        <w:t xml:space="preserve"> świadczenie na rzecz Banku Usług kolokacji, polegających na:</w:t>
      </w:r>
    </w:p>
    <w:p w14:paraId="29972097" w14:textId="11F8532C" w:rsidR="00AF0885" w:rsidRPr="00A63C43" w:rsidRDefault="00213BC9" w:rsidP="002E530A">
      <w:pPr>
        <w:pStyle w:val="Default"/>
        <w:numPr>
          <w:ilvl w:val="1"/>
          <w:numId w:val="4"/>
        </w:numPr>
        <w:spacing w:before="60"/>
        <w:ind w:left="992" w:hanging="357"/>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zabezpieczeniu, udostępnieniu i utrzymaniu w stanie czynnym</w:t>
      </w:r>
      <w:r w:rsidR="00AF0885" w:rsidRPr="00A63C43">
        <w:rPr>
          <w:rFonts w:ascii="Montserrat" w:eastAsia="Calibri" w:hAnsi="Montserrat" w:cstheme="minorHAnsi"/>
          <w:sz w:val="22"/>
          <w:szCs w:val="22"/>
          <w:lang w:eastAsia="pl-PL"/>
        </w:rPr>
        <w:t>:</w:t>
      </w:r>
    </w:p>
    <w:p w14:paraId="5DA86DFD" w14:textId="4BAB6652" w:rsidR="00AF0885" w:rsidRPr="00A63C43" w:rsidRDefault="00980AF5" w:rsidP="002E530A">
      <w:pPr>
        <w:pStyle w:val="Default"/>
        <w:numPr>
          <w:ilvl w:val="0"/>
          <w:numId w:val="12"/>
        </w:numPr>
        <w:ind w:left="1560"/>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L</w:t>
      </w:r>
      <w:r w:rsidR="00B53DBB" w:rsidRPr="00A63C43">
        <w:rPr>
          <w:rFonts w:ascii="Montserrat" w:eastAsia="Calibri" w:hAnsi="Montserrat" w:cstheme="minorHAnsi"/>
          <w:sz w:val="22"/>
          <w:szCs w:val="22"/>
          <w:lang w:eastAsia="pl-PL"/>
        </w:rPr>
        <w:t>okalizacj</w:t>
      </w:r>
      <w:r w:rsidRPr="00A63C43">
        <w:rPr>
          <w:rFonts w:ascii="Montserrat" w:eastAsia="Calibri" w:hAnsi="Montserrat" w:cstheme="minorHAnsi"/>
          <w:sz w:val="22"/>
          <w:szCs w:val="22"/>
          <w:lang w:eastAsia="pl-PL"/>
        </w:rPr>
        <w:t>i</w:t>
      </w:r>
      <w:r w:rsidR="00213BC9" w:rsidRPr="00A63C43">
        <w:rPr>
          <w:rFonts w:ascii="Montserrat" w:eastAsia="Calibri" w:hAnsi="Montserrat" w:cstheme="minorHAnsi"/>
          <w:sz w:val="22"/>
          <w:szCs w:val="22"/>
          <w:lang w:eastAsia="pl-PL"/>
        </w:rPr>
        <w:t xml:space="preserve"> lub je</w:t>
      </w:r>
      <w:r w:rsidRPr="00A63C43">
        <w:rPr>
          <w:rFonts w:ascii="Montserrat" w:eastAsia="Calibri" w:hAnsi="Montserrat" w:cstheme="minorHAnsi"/>
          <w:sz w:val="22"/>
          <w:szCs w:val="22"/>
          <w:lang w:eastAsia="pl-PL"/>
        </w:rPr>
        <w:t>j</w:t>
      </w:r>
      <w:r w:rsidR="00213BC9" w:rsidRPr="00A63C43">
        <w:rPr>
          <w:rFonts w:ascii="Montserrat" w:eastAsia="Calibri" w:hAnsi="Montserrat" w:cstheme="minorHAnsi"/>
          <w:sz w:val="22"/>
          <w:szCs w:val="22"/>
          <w:lang w:eastAsia="pl-PL"/>
        </w:rPr>
        <w:t xml:space="preserve"> części</w:t>
      </w:r>
      <w:r w:rsidR="00AF0885" w:rsidRPr="00A63C43">
        <w:rPr>
          <w:rFonts w:ascii="Montserrat" w:eastAsia="Calibri" w:hAnsi="Montserrat" w:cstheme="minorHAnsi"/>
          <w:sz w:val="22"/>
          <w:szCs w:val="22"/>
          <w:lang w:eastAsia="pl-PL"/>
        </w:rPr>
        <w:t>,</w:t>
      </w:r>
    </w:p>
    <w:p w14:paraId="62A9A505" w14:textId="0CE0B322" w:rsidR="00AF0885" w:rsidRPr="00A63C43" w:rsidRDefault="00213BC9" w:rsidP="002E530A">
      <w:pPr>
        <w:pStyle w:val="Default"/>
        <w:numPr>
          <w:ilvl w:val="0"/>
          <w:numId w:val="12"/>
        </w:numPr>
        <w:ind w:left="1560"/>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infrastruktury technicznej centrum przetwarzania danych (serwerowni)</w:t>
      </w:r>
      <w:r w:rsidR="00B53DBB" w:rsidRPr="00A63C43">
        <w:rPr>
          <w:rFonts w:ascii="Montserrat" w:eastAsia="Calibri" w:hAnsi="Montserrat" w:cstheme="minorHAnsi"/>
          <w:sz w:val="22"/>
          <w:szCs w:val="22"/>
          <w:lang w:eastAsia="pl-PL"/>
        </w:rPr>
        <w:t>,</w:t>
      </w:r>
    </w:p>
    <w:p w14:paraId="472C83E8" w14:textId="1BD618F3" w:rsidR="00955C4A" w:rsidRPr="00A63C43" w:rsidRDefault="00213BC9" w:rsidP="008B308A">
      <w:pPr>
        <w:pStyle w:val="Default"/>
        <w:ind w:left="993"/>
        <w:jc w:val="both"/>
        <w:rPr>
          <w:rFonts w:ascii="Montserrat" w:hAnsi="Montserrat" w:cstheme="minorHAnsi"/>
          <w:sz w:val="22"/>
          <w:szCs w:val="22"/>
        </w:rPr>
      </w:pPr>
      <w:r w:rsidRPr="00A63C43">
        <w:rPr>
          <w:rFonts w:ascii="Montserrat" w:eastAsia="Calibri" w:hAnsi="Montserrat" w:cstheme="minorHAnsi"/>
          <w:sz w:val="22"/>
          <w:szCs w:val="22"/>
          <w:lang w:eastAsia="pl-PL"/>
        </w:rPr>
        <w:t xml:space="preserve">na potrzeby zapewnienia prawidłowego funkcjonowania węzłów teleinformatycznych i systemów należących </w:t>
      </w:r>
      <w:r w:rsidR="00AF0885" w:rsidRPr="00A63C43">
        <w:rPr>
          <w:rFonts w:ascii="Montserrat" w:eastAsia="Calibri" w:hAnsi="Montserrat" w:cstheme="minorHAnsi"/>
          <w:sz w:val="22"/>
          <w:szCs w:val="22"/>
          <w:lang w:eastAsia="pl-PL"/>
        </w:rPr>
        <w:t xml:space="preserve">do Banku </w:t>
      </w:r>
      <w:r w:rsidRPr="00A63C43">
        <w:rPr>
          <w:rFonts w:ascii="Montserrat" w:eastAsia="Calibri" w:hAnsi="Montserrat" w:cstheme="minorHAnsi"/>
          <w:sz w:val="22"/>
          <w:szCs w:val="22"/>
          <w:lang w:eastAsia="pl-PL"/>
        </w:rPr>
        <w:t>i stanowiąc</w:t>
      </w:r>
      <w:r w:rsidR="00AF0885" w:rsidRPr="00A63C43">
        <w:rPr>
          <w:rFonts w:ascii="Montserrat" w:eastAsia="Calibri" w:hAnsi="Montserrat" w:cstheme="minorHAnsi"/>
          <w:sz w:val="22"/>
          <w:szCs w:val="22"/>
          <w:lang w:eastAsia="pl-PL"/>
        </w:rPr>
        <w:t>ych</w:t>
      </w:r>
      <w:r w:rsidRPr="00A63C43">
        <w:rPr>
          <w:rFonts w:ascii="Montserrat" w:eastAsia="Calibri" w:hAnsi="Montserrat" w:cstheme="minorHAnsi"/>
          <w:sz w:val="22"/>
          <w:szCs w:val="22"/>
          <w:lang w:eastAsia="pl-PL"/>
        </w:rPr>
        <w:t xml:space="preserve"> centrum przetwarzania danych</w:t>
      </w:r>
      <w:r w:rsidR="00AF0885" w:rsidRPr="00A63C43">
        <w:rPr>
          <w:rFonts w:ascii="Montserrat" w:eastAsia="Calibri" w:hAnsi="Montserrat" w:cstheme="minorHAnsi"/>
          <w:sz w:val="22"/>
          <w:szCs w:val="22"/>
          <w:lang w:eastAsia="pl-PL"/>
        </w:rPr>
        <w:t xml:space="preserve"> Banku</w:t>
      </w:r>
      <w:r w:rsidR="00955C4A" w:rsidRPr="00A63C43">
        <w:rPr>
          <w:rFonts w:ascii="Montserrat" w:hAnsi="Montserrat" w:cstheme="minorHAnsi"/>
          <w:sz w:val="22"/>
          <w:szCs w:val="22"/>
        </w:rPr>
        <w:t xml:space="preserve"> </w:t>
      </w:r>
    </w:p>
    <w:p w14:paraId="7D91EA14" w14:textId="4BFAA1BF" w:rsidR="00955C4A" w:rsidRPr="00A63C43" w:rsidRDefault="00213BC9" w:rsidP="002E530A">
      <w:pPr>
        <w:pStyle w:val="Default"/>
        <w:numPr>
          <w:ilvl w:val="1"/>
          <w:numId w:val="4"/>
        </w:numPr>
        <w:spacing w:before="60"/>
        <w:ind w:left="992" w:hanging="357"/>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zapewnieniu bezpiecznych, właściwych warunków lokalowych i technicznych dla eksploatacji serwerów, pamięci masowych i urządzeń sieciowych Banku w trybie ciągłym 365 dni w roku/24h/7d w okresie </w:t>
      </w:r>
      <w:r w:rsidR="00163A4A" w:rsidRPr="00A63C43">
        <w:rPr>
          <w:rFonts w:ascii="Montserrat" w:eastAsia="Calibri" w:hAnsi="Montserrat" w:cstheme="minorHAnsi"/>
          <w:sz w:val="22"/>
          <w:szCs w:val="22"/>
          <w:lang w:eastAsia="pl-PL"/>
        </w:rPr>
        <w:t xml:space="preserve">36 </w:t>
      </w:r>
      <w:r w:rsidRPr="00A63C43">
        <w:rPr>
          <w:rFonts w:ascii="Montserrat" w:eastAsia="Calibri" w:hAnsi="Montserrat" w:cstheme="minorHAnsi"/>
          <w:sz w:val="22"/>
          <w:szCs w:val="22"/>
          <w:lang w:eastAsia="pl-PL"/>
        </w:rPr>
        <w:t xml:space="preserve">miesięcy </w:t>
      </w:r>
      <w:r w:rsidR="00955C4A" w:rsidRPr="00A63C43">
        <w:rPr>
          <w:rFonts w:ascii="Montserrat" w:eastAsia="Calibri" w:hAnsi="Montserrat" w:cstheme="minorHAnsi"/>
          <w:sz w:val="22"/>
          <w:szCs w:val="22"/>
          <w:lang w:eastAsia="pl-PL"/>
        </w:rPr>
        <w:t xml:space="preserve"> liczonych od podpisania protokołu odbioru (wzór Protokołu Zdawczo-Odbiorczego stanowi Załącznik nr 2 do Umowy).</w:t>
      </w:r>
    </w:p>
    <w:p w14:paraId="3FE28A26" w14:textId="0B306E45" w:rsidR="00213BC9" w:rsidRPr="00A63C43" w:rsidRDefault="00213BC9" w:rsidP="002E530A">
      <w:pPr>
        <w:pStyle w:val="Default"/>
        <w:numPr>
          <w:ilvl w:val="1"/>
          <w:numId w:val="4"/>
        </w:numPr>
        <w:spacing w:before="60"/>
        <w:ind w:left="992" w:hanging="357"/>
        <w:jc w:val="both"/>
        <w:rPr>
          <w:rFonts w:ascii="Montserrat" w:eastAsia="Calibri" w:hAnsi="Montserrat" w:cstheme="minorHAnsi"/>
          <w:sz w:val="22"/>
          <w:szCs w:val="22"/>
          <w:lang w:eastAsia="pl-PL"/>
        </w:rPr>
      </w:pPr>
      <w:bookmarkStart w:id="3" w:name="_Hlk37427715"/>
      <w:r w:rsidRPr="00A63C43">
        <w:rPr>
          <w:rFonts w:ascii="Montserrat" w:eastAsia="Calibri" w:hAnsi="Montserrat" w:cstheme="minorHAnsi"/>
          <w:sz w:val="22"/>
          <w:szCs w:val="22"/>
          <w:lang w:eastAsia="pl-PL"/>
        </w:rPr>
        <w:t>udostępnieni</w:t>
      </w:r>
      <w:r w:rsidR="001D52D3" w:rsidRPr="00A63C43">
        <w:rPr>
          <w:rFonts w:ascii="Montserrat" w:eastAsia="Calibri" w:hAnsi="Montserrat" w:cstheme="minorHAnsi"/>
          <w:sz w:val="22"/>
          <w:szCs w:val="22"/>
          <w:lang w:eastAsia="pl-PL"/>
        </w:rPr>
        <w:t>u</w:t>
      </w:r>
      <w:r w:rsidR="00CE072C" w:rsidRPr="00A63C43">
        <w:rPr>
          <w:rFonts w:ascii="Montserrat" w:eastAsia="Calibri" w:hAnsi="Montserrat" w:cstheme="minorHAnsi"/>
          <w:sz w:val="22"/>
          <w:szCs w:val="22"/>
          <w:lang w:eastAsia="pl-PL"/>
        </w:rPr>
        <w:t xml:space="preserve"> Ban</w:t>
      </w:r>
      <w:r w:rsidR="00BB1AA8" w:rsidRPr="00A63C43">
        <w:rPr>
          <w:rFonts w:ascii="Montserrat" w:eastAsia="Calibri" w:hAnsi="Montserrat" w:cstheme="minorHAnsi"/>
          <w:sz w:val="22"/>
          <w:szCs w:val="22"/>
          <w:lang w:eastAsia="pl-PL"/>
        </w:rPr>
        <w:t>kowi</w:t>
      </w:r>
      <w:r w:rsidR="007E06AF" w:rsidRPr="00A63C43">
        <w:rPr>
          <w:rFonts w:ascii="Montserrat" w:eastAsia="Calibri" w:hAnsi="Montserrat" w:cstheme="minorHAnsi"/>
          <w:sz w:val="22"/>
          <w:szCs w:val="22"/>
          <w:lang w:eastAsia="pl-PL"/>
        </w:rPr>
        <w:t>,</w:t>
      </w:r>
      <w:r w:rsidRPr="00A63C43">
        <w:rPr>
          <w:rFonts w:ascii="Montserrat" w:eastAsia="Calibri" w:hAnsi="Montserrat" w:cstheme="minorHAnsi"/>
          <w:sz w:val="22"/>
          <w:szCs w:val="22"/>
          <w:lang w:eastAsia="pl-PL"/>
        </w:rPr>
        <w:t xml:space="preserve"> na wyłączny </w:t>
      </w:r>
      <w:r w:rsidR="00163A4A" w:rsidRPr="00A63C43">
        <w:rPr>
          <w:rFonts w:ascii="Montserrat" w:eastAsia="Calibri" w:hAnsi="Montserrat" w:cstheme="minorHAnsi"/>
          <w:sz w:val="22"/>
          <w:szCs w:val="22"/>
          <w:lang w:eastAsia="pl-PL"/>
        </w:rPr>
        <w:t xml:space="preserve">użytek </w:t>
      </w:r>
      <w:r w:rsidR="007E06AF" w:rsidRPr="00A63C43">
        <w:rPr>
          <w:rFonts w:ascii="Montserrat" w:eastAsia="Calibri" w:hAnsi="Montserrat" w:cstheme="minorHAnsi"/>
          <w:sz w:val="22"/>
          <w:szCs w:val="22"/>
          <w:lang w:eastAsia="pl-PL"/>
        </w:rPr>
        <w:t xml:space="preserve">Banku, </w:t>
      </w:r>
      <w:r w:rsidR="007020FC" w:rsidRPr="00A63C43">
        <w:rPr>
          <w:rFonts w:ascii="Montserrat" w:eastAsia="Calibri" w:hAnsi="Montserrat" w:cstheme="minorHAnsi"/>
          <w:sz w:val="22"/>
          <w:szCs w:val="22"/>
          <w:lang w:eastAsia="pl-PL"/>
        </w:rPr>
        <w:t>jednej szafy</w:t>
      </w:r>
      <w:r w:rsidRPr="00A63C43">
        <w:rPr>
          <w:rFonts w:ascii="Montserrat" w:eastAsia="Calibri" w:hAnsi="Montserrat" w:cstheme="minorHAnsi"/>
          <w:sz w:val="22"/>
          <w:szCs w:val="22"/>
          <w:lang w:eastAsia="pl-PL"/>
        </w:rPr>
        <w:t xml:space="preserve"> rack dedykowan</w:t>
      </w:r>
      <w:r w:rsidR="007020FC" w:rsidRPr="00A63C43">
        <w:rPr>
          <w:rFonts w:ascii="Montserrat" w:eastAsia="Calibri" w:hAnsi="Montserrat" w:cstheme="minorHAnsi"/>
          <w:sz w:val="22"/>
          <w:szCs w:val="22"/>
          <w:lang w:eastAsia="pl-PL"/>
        </w:rPr>
        <w:t>ej</w:t>
      </w:r>
      <w:r w:rsidRPr="00A63C43">
        <w:rPr>
          <w:rFonts w:ascii="Montserrat" w:eastAsia="Calibri" w:hAnsi="Montserrat" w:cstheme="minorHAnsi"/>
          <w:sz w:val="22"/>
          <w:szCs w:val="22"/>
          <w:lang w:eastAsia="pl-PL"/>
        </w:rPr>
        <w:t xml:space="preserve"> dla Banku wyposażon</w:t>
      </w:r>
      <w:r w:rsidR="007E06AF" w:rsidRPr="00A63C43">
        <w:rPr>
          <w:rFonts w:ascii="Montserrat" w:eastAsia="Calibri" w:hAnsi="Montserrat" w:cstheme="minorHAnsi"/>
          <w:sz w:val="22"/>
          <w:szCs w:val="22"/>
          <w:lang w:eastAsia="pl-PL"/>
        </w:rPr>
        <w:t>ej</w:t>
      </w:r>
      <w:r w:rsidRPr="00A63C43">
        <w:rPr>
          <w:rFonts w:ascii="Montserrat" w:eastAsia="Calibri" w:hAnsi="Montserrat" w:cstheme="minorHAnsi"/>
          <w:sz w:val="22"/>
          <w:szCs w:val="22"/>
          <w:lang w:eastAsia="pl-PL"/>
        </w:rPr>
        <w:t xml:space="preserve"> zgodnie z Załącznikiem nr 1 do Umowy;</w:t>
      </w:r>
    </w:p>
    <w:p w14:paraId="70DAA865" w14:textId="7E30BEB3" w:rsidR="00213BC9" w:rsidRPr="00A63C43" w:rsidRDefault="00213BC9" w:rsidP="002E530A">
      <w:pPr>
        <w:pStyle w:val="Default"/>
        <w:numPr>
          <w:ilvl w:val="1"/>
          <w:numId w:val="4"/>
        </w:numPr>
        <w:spacing w:before="60"/>
        <w:ind w:left="992" w:hanging="357"/>
        <w:jc w:val="both"/>
        <w:rPr>
          <w:rFonts w:ascii="Montserrat" w:eastAsia="Calibri" w:hAnsi="Montserrat" w:cstheme="minorHAnsi"/>
          <w:sz w:val="22"/>
          <w:szCs w:val="22"/>
          <w:lang w:eastAsia="pl-PL"/>
        </w:rPr>
      </w:pPr>
      <w:bookmarkStart w:id="4" w:name="_Hlk37387978"/>
      <w:r w:rsidRPr="00A63C43">
        <w:rPr>
          <w:rFonts w:ascii="Montserrat" w:eastAsia="Calibri" w:hAnsi="Montserrat" w:cstheme="minorHAnsi"/>
          <w:sz w:val="22"/>
          <w:szCs w:val="22"/>
          <w:lang w:eastAsia="pl-PL"/>
        </w:rPr>
        <w:t>zapewnieni</w:t>
      </w:r>
      <w:r w:rsidR="001D52D3" w:rsidRPr="00A63C43">
        <w:rPr>
          <w:rFonts w:ascii="Montserrat" w:eastAsia="Calibri" w:hAnsi="Montserrat" w:cstheme="minorHAnsi"/>
          <w:sz w:val="22"/>
          <w:szCs w:val="22"/>
          <w:lang w:eastAsia="pl-PL"/>
        </w:rPr>
        <w:t>u</w:t>
      </w:r>
      <w:r w:rsidRPr="00A63C43">
        <w:rPr>
          <w:rFonts w:ascii="Montserrat" w:eastAsia="Calibri" w:hAnsi="Montserrat" w:cstheme="minorHAnsi"/>
          <w:sz w:val="22"/>
          <w:szCs w:val="22"/>
          <w:lang w:eastAsia="pl-PL"/>
        </w:rPr>
        <w:t xml:space="preserve"> </w:t>
      </w:r>
      <w:r w:rsidR="00A67733" w:rsidRPr="00A63C43">
        <w:rPr>
          <w:rFonts w:ascii="Montserrat" w:eastAsia="Calibri" w:hAnsi="Montserrat" w:cstheme="minorHAnsi"/>
          <w:sz w:val="22"/>
          <w:szCs w:val="22"/>
          <w:lang w:eastAsia="pl-PL"/>
        </w:rPr>
        <w:t xml:space="preserve">redundantnej </w:t>
      </w:r>
      <w:r w:rsidRPr="00A63C43">
        <w:rPr>
          <w:rFonts w:ascii="Montserrat" w:eastAsia="Calibri" w:hAnsi="Montserrat" w:cstheme="minorHAnsi"/>
          <w:sz w:val="22"/>
          <w:szCs w:val="22"/>
          <w:lang w:eastAsia="pl-PL"/>
        </w:rPr>
        <w:t xml:space="preserve">infrastruktury </w:t>
      </w:r>
      <w:bookmarkEnd w:id="4"/>
      <w:r w:rsidR="00955C4A" w:rsidRPr="00A63C43">
        <w:rPr>
          <w:rFonts w:ascii="Montserrat" w:eastAsia="Calibri" w:hAnsi="Montserrat" w:cstheme="minorHAnsi"/>
          <w:sz w:val="22"/>
          <w:szCs w:val="22"/>
          <w:lang w:eastAsia="pl-PL"/>
        </w:rPr>
        <w:t xml:space="preserve">telekomunikacyjnej </w:t>
      </w:r>
      <w:r w:rsidR="0042059A" w:rsidRPr="00A63C43">
        <w:rPr>
          <w:rFonts w:ascii="Montserrat" w:eastAsia="Calibri" w:hAnsi="Montserrat" w:cstheme="minorHAnsi"/>
          <w:sz w:val="22"/>
          <w:szCs w:val="22"/>
          <w:lang w:eastAsia="pl-PL"/>
        </w:rPr>
        <w:t xml:space="preserve">w obrębie CK </w:t>
      </w:r>
      <w:r w:rsidR="00593475" w:rsidRPr="00A63C43">
        <w:rPr>
          <w:rFonts w:ascii="Montserrat" w:eastAsia="Calibri" w:hAnsi="Montserrat" w:cstheme="minorHAnsi"/>
          <w:sz w:val="22"/>
          <w:szCs w:val="22"/>
          <w:lang w:eastAsia="pl-PL"/>
        </w:rPr>
        <w:t xml:space="preserve">(w tym łączników redundantnych, przy założeniu, że usługi realizowane przez operatorów </w:t>
      </w:r>
      <w:r w:rsidR="00963D1C" w:rsidRPr="00A63C43">
        <w:rPr>
          <w:rFonts w:ascii="Montserrat" w:eastAsia="Calibri" w:hAnsi="Montserrat" w:cstheme="minorHAnsi"/>
          <w:sz w:val="22"/>
          <w:szCs w:val="22"/>
          <w:lang w:eastAsia="pl-PL"/>
        </w:rPr>
        <w:t xml:space="preserve">telekomunikacyjnych </w:t>
      </w:r>
      <w:r w:rsidR="00593475" w:rsidRPr="00A63C43">
        <w:rPr>
          <w:rFonts w:ascii="Montserrat" w:eastAsia="Calibri" w:hAnsi="Montserrat" w:cstheme="minorHAnsi"/>
          <w:sz w:val="22"/>
          <w:szCs w:val="22"/>
          <w:lang w:eastAsia="pl-PL"/>
        </w:rPr>
        <w:t>są zaprojektowane w ten sposób, aby opierały się o redundantne względem siebie łączniki w obrębie CK)</w:t>
      </w:r>
      <w:r w:rsidR="00980AF5" w:rsidRPr="00A63C43">
        <w:rPr>
          <w:rFonts w:ascii="Montserrat" w:eastAsia="Calibri" w:hAnsi="Montserrat" w:cstheme="minorHAnsi"/>
          <w:sz w:val="22"/>
          <w:szCs w:val="22"/>
          <w:lang w:eastAsia="pl-PL"/>
        </w:rPr>
        <w:t>,</w:t>
      </w:r>
      <w:r w:rsidR="00593475" w:rsidRPr="00A63C43">
        <w:rPr>
          <w:rFonts w:ascii="Montserrat" w:eastAsia="Calibri" w:hAnsi="Montserrat" w:cstheme="minorHAnsi"/>
          <w:sz w:val="22"/>
          <w:szCs w:val="22"/>
          <w:lang w:eastAsia="pl-PL"/>
        </w:rPr>
        <w:t xml:space="preserve"> </w:t>
      </w:r>
      <w:r w:rsidRPr="00A63C43">
        <w:rPr>
          <w:rFonts w:ascii="Montserrat" w:eastAsia="Calibri" w:hAnsi="Montserrat" w:cstheme="minorHAnsi"/>
          <w:sz w:val="22"/>
          <w:szCs w:val="22"/>
          <w:lang w:eastAsia="pl-PL"/>
        </w:rPr>
        <w:t xml:space="preserve">umożliwiającej operatorom </w:t>
      </w:r>
      <w:r w:rsidR="00963D1C" w:rsidRPr="00A63C43">
        <w:rPr>
          <w:rFonts w:ascii="Montserrat" w:eastAsia="Calibri" w:hAnsi="Montserrat" w:cstheme="minorHAnsi"/>
          <w:sz w:val="22"/>
          <w:szCs w:val="22"/>
          <w:lang w:eastAsia="pl-PL"/>
        </w:rPr>
        <w:t xml:space="preserve">telekomunikacyjnym </w:t>
      </w:r>
      <w:r w:rsidRPr="00A63C43">
        <w:rPr>
          <w:rFonts w:ascii="Montserrat" w:eastAsia="Calibri" w:hAnsi="Montserrat" w:cstheme="minorHAnsi"/>
          <w:sz w:val="22"/>
          <w:szCs w:val="22"/>
          <w:lang w:eastAsia="pl-PL"/>
        </w:rPr>
        <w:t>realizację dotychczasowych usług dla Banku, zgodnie z Załącznikiem nr 1</w:t>
      </w:r>
      <w:r w:rsidR="00980AF5" w:rsidRPr="00A63C43">
        <w:rPr>
          <w:rFonts w:ascii="Montserrat" w:eastAsia="Calibri" w:hAnsi="Montserrat" w:cstheme="minorHAnsi"/>
          <w:sz w:val="22"/>
          <w:szCs w:val="22"/>
          <w:lang w:eastAsia="pl-PL"/>
        </w:rPr>
        <w:t>.</w:t>
      </w:r>
      <w:bookmarkEnd w:id="3"/>
    </w:p>
    <w:p w14:paraId="0E839750" w14:textId="32503C20" w:rsidR="00213BC9" w:rsidRPr="00A63C43" w:rsidRDefault="00213BC9" w:rsidP="002E530A">
      <w:pPr>
        <w:pStyle w:val="Default"/>
        <w:numPr>
          <w:ilvl w:val="0"/>
          <w:numId w:val="4"/>
        </w:numPr>
        <w:spacing w:before="120"/>
        <w:ind w:left="567" w:hanging="425"/>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W ramach świadczenia </w:t>
      </w:r>
      <w:r w:rsidR="007E06AF" w:rsidRPr="00A63C43">
        <w:rPr>
          <w:rFonts w:ascii="Montserrat" w:eastAsia="Calibri" w:hAnsi="Montserrat" w:cstheme="minorHAnsi"/>
          <w:sz w:val="22"/>
          <w:szCs w:val="22"/>
          <w:lang w:eastAsia="pl-PL"/>
        </w:rPr>
        <w:t>U</w:t>
      </w:r>
      <w:r w:rsidRPr="00A63C43">
        <w:rPr>
          <w:rFonts w:ascii="Montserrat" w:eastAsia="Calibri" w:hAnsi="Montserrat" w:cstheme="minorHAnsi"/>
          <w:sz w:val="22"/>
          <w:szCs w:val="22"/>
          <w:lang w:eastAsia="pl-PL"/>
        </w:rPr>
        <w:t xml:space="preserve">sługi kolokacji Wykonawca zobowiązany jest w szczególności do: </w:t>
      </w:r>
    </w:p>
    <w:p w14:paraId="6950828B" w14:textId="411E6481" w:rsidR="00213BC9" w:rsidRPr="00A63C43" w:rsidRDefault="00213BC9" w:rsidP="002E530A">
      <w:pPr>
        <w:pStyle w:val="Default"/>
        <w:numPr>
          <w:ilvl w:val="1"/>
          <w:numId w:val="4"/>
        </w:numPr>
        <w:spacing w:before="60"/>
        <w:ind w:left="992" w:hanging="357"/>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ciągłego i nieprzerwanego zapewnienia warunków eksploatacji urządzeń Banku, w tym zapewnienia pomieszczenia serwerowni o odpowiedniej kubaturze lub jego części z chronionym dostępem, zasilaniem energetycznym i warunkami środowiskowymi dla ciągłej pracy urządzeń, zgodnie z Załącznikiem nr 1;</w:t>
      </w:r>
    </w:p>
    <w:p w14:paraId="50AD0E53" w14:textId="77777777" w:rsidR="00213BC9" w:rsidRPr="00A63C43" w:rsidRDefault="00213BC9" w:rsidP="002E530A">
      <w:pPr>
        <w:pStyle w:val="Default"/>
        <w:numPr>
          <w:ilvl w:val="1"/>
          <w:numId w:val="4"/>
        </w:numPr>
        <w:spacing w:before="60"/>
        <w:ind w:left="992" w:hanging="357"/>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ciągłego i nieprzerwanego zapewnienia parametrów usługi kolokacji zgodnie z warunkami szczegółowo opisanymi w Załączniku nr 1; </w:t>
      </w:r>
    </w:p>
    <w:p w14:paraId="1A0B5B59" w14:textId="158C44EE" w:rsidR="00213BC9" w:rsidRPr="00A63C43" w:rsidRDefault="00213BC9" w:rsidP="002E530A">
      <w:pPr>
        <w:pStyle w:val="Default"/>
        <w:numPr>
          <w:ilvl w:val="1"/>
          <w:numId w:val="4"/>
        </w:numPr>
        <w:spacing w:before="60"/>
        <w:ind w:left="992" w:hanging="357"/>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ciągłego i nieprzerwanego zapewnienia infrastruktury (łączników) w obrębie CK umożliwiającej operatorom </w:t>
      </w:r>
      <w:r w:rsidR="007E06AF" w:rsidRPr="00A63C43">
        <w:rPr>
          <w:rFonts w:ascii="Montserrat" w:eastAsia="Calibri" w:hAnsi="Montserrat" w:cstheme="minorHAnsi"/>
          <w:sz w:val="22"/>
          <w:szCs w:val="22"/>
          <w:lang w:eastAsia="pl-PL"/>
        </w:rPr>
        <w:t>telekomunikacyjnym</w:t>
      </w:r>
      <w:r w:rsidRPr="00A63C43">
        <w:rPr>
          <w:rFonts w:ascii="Montserrat" w:eastAsia="Calibri" w:hAnsi="Montserrat" w:cstheme="minorHAnsi"/>
          <w:sz w:val="22"/>
          <w:szCs w:val="22"/>
          <w:lang w:eastAsia="pl-PL"/>
        </w:rPr>
        <w:t xml:space="preserve"> realizację usług dla Banku</w:t>
      </w:r>
      <w:r w:rsidR="00ED4572" w:rsidRPr="00A63C43">
        <w:rPr>
          <w:rFonts w:ascii="Montserrat" w:eastAsia="Calibri" w:hAnsi="Montserrat" w:cstheme="minorHAnsi"/>
          <w:sz w:val="22"/>
          <w:szCs w:val="22"/>
          <w:lang w:eastAsia="pl-PL"/>
        </w:rPr>
        <w:t>,</w:t>
      </w:r>
      <w:r w:rsidRPr="00A63C43">
        <w:rPr>
          <w:rFonts w:ascii="Montserrat" w:eastAsia="Calibri" w:hAnsi="Montserrat" w:cstheme="minorHAnsi"/>
          <w:sz w:val="22"/>
          <w:szCs w:val="22"/>
          <w:lang w:eastAsia="pl-PL"/>
        </w:rPr>
        <w:t xml:space="preserve"> </w:t>
      </w:r>
    </w:p>
    <w:p w14:paraId="40BC2CF7" w14:textId="14FC9589" w:rsidR="00213BC9" w:rsidRPr="00A63C43" w:rsidRDefault="00BB1AA8" w:rsidP="002E530A">
      <w:pPr>
        <w:pStyle w:val="Default"/>
        <w:numPr>
          <w:ilvl w:val="1"/>
          <w:numId w:val="4"/>
        </w:numPr>
        <w:spacing w:before="60"/>
        <w:ind w:left="992" w:hanging="357"/>
        <w:jc w:val="both"/>
        <w:rPr>
          <w:rFonts w:ascii="Montserrat" w:eastAsia="Calibri" w:hAnsi="Montserrat" w:cstheme="minorHAnsi"/>
          <w:sz w:val="22"/>
          <w:szCs w:val="22"/>
          <w:lang w:eastAsia="pl-PL"/>
        </w:rPr>
      </w:pPr>
      <w:bookmarkStart w:id="5" w:name="_Hlk40876334"/>
      <w:r w:rsidRPr="00A63C43">
        <w:rPr>
          <w:rFonts w:ascii="Montserrat" w:eastAsia="Calibri" w:hAnsi="Montserrat" w:cstheme="minorHAnsi"/>
          <w:sz w:val="22"/>
          <w:szCs w:val="22"/>
          <w:lang w:eastAsia="pl-PL"/>
        </w:rPr>
        <w:t xml:space="preserve">zapewnienia </w:t>
      </w:r>
      <w:r w:rsidR="00213BC9" w:rsidRPr="00A63C43">
        <w:rPr>
          <w:rFonts w:ascii="Montserrat" w:eastAsia="Calibri" w:hAnsi="Montserrat" w:cstheme="minorHAnsi"/>
          <w:sz w:val="22"/>
          <w:szCs w:val="22"/>
          <w:lang w:eastAsia="pl-PL"/>
        </w:rPr>
        <w:t>ciągłego i nieprzerwanego zasilania energetycznego</w:t>
      </w:r>
      <w:r w:rsidRPr="00A63C43">
        <w:rPr>
          <w:rFonts w:ascii="Montserrat" w:eastAsia="Calibri" w:hAnsi="Montserrat" w:cstheme="minorHAnsi"/>
          <w:sz w:val="22"/>
          <w:szCs w:val="22"/>
          <w:lang w:eastAsia="pl-PL"/>
        </w:rPr>
        <w:t xml:space="preserve">, jak również zapewnienie: </w:t>
      </w:r>
      <w:r w:rsidR="00213BC9" w:rsidRPr="00A63C43">
        <w:rPr>
          <w:rFonts w:ascii="Montserrat" w:eastAsia="Calibri" w:hAnsi="Montserrat" w:cstheme="minorHAnsi"/>
          <w:sz w:val="22"/>
          <w:szCs w:val="22"/>
          <w:lang w:eastAsia="pl-PL"/>
        </w:rPr>
        <w:t>bezpieczeństwa fizycznego w zakresie kontroli dostępu, zabezpieczenia przed włamaniem i napadem, nadzoru wizyjnego, ochrony przeciwpożarowej i środowiska o odpowiednich warunkach termicznych i wilgotności</w:t>
      </w:r>
      <w:r w:rsidR="00B00E7A" w:rsidRPr="00A63C43">
        <w:rPr>
          <w:rFonts w:ascii="Montserrat" w:eastAsia="Calibri" w:hAnsi="Montserrat" w:cstheme="minorHAnsi"/>
          <w:sz w:val="22"/>
          <w:szCs w:val="22"/>
          <w:lang w:eastAsia="pl-PL"/>
        </w:rPr>
        <w:t xml:space="preserve"> </w:t>
      </w:r>
      <w:r w:rsidR="00213BC9" w:rsidRPr="00A63C43">
        <w:rPr>
          <w:rFonts w:ascii="Montserrat" w:eastAsia="Calibri" w:hAnsi="Montserrat" w:cstheme="minorHAnsi"/>
          <w:sz w:val="22"/>
          <w:szCs w:val="22"/>
          <w:lang w:eastAsia="pl-PL"/>
        </w:rPr>
        <w:t xml:space="preserve">zgodnie z warunkami określonymi w Załączniku nr 1. </w:t>
      </w:r>
      <w:bookmarkEnd w:id="5"/>
    </w:p>
    <w:p w14:paraId="08422708" w14:textId="16E69FB8" w:rsidR="00213BC9" w:rsidRPr="00A63C43" w:rsidRDefault="00213BC9" w:rsidP="002E530A">
      <w:pPr>
        <w:pStyle w:val="Default"/>
        <w:numPr>
          <w:ilvl w:val="0"/>
          <w:numId w:val="4"/>
        </w:numPr>
        <w:spacing w:before="120"/>
        <w:ind w:left="567" w:hanging="425"/>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lastRenderedPageBreak/>
        <w:t xml:space="preserve">Wykonawca oświadcza, że posiada plan ciągłości działania i zobowiązuje się do jego przedstawienia do wglądu, na </w:t>
      </w:r>
      <w:r w:rsidR="006C1831" w:rsidRPr="00A63C43">
        <w:rPr>
          <w:rFonts w:ascii="Montserrat" w:eastAsia="Calibri" w:hAnsi="Montserrat" w:cstheme="minorHAnsi"/>
          <w:sz w:val="22"/>
          <w:szCs w:val="22"/>
          <w:lang w:eastAsia="pl-PL"/>
        </w:rPr>
        <w:t xml:space="preserve">każde </w:t>
      </w:r>
      <w:r w:rsidRPr="00A63C43">
        <w:rPr>
          <w:rFonts w:ascii="Montserrat" w:eastAsia="Calibri" w:hAnsi="Montserrat" w:cstheme="minorHAnsi"/>
          <w:sz w:val="22"/>
          <w:szCs w:val="22"/>
          <w:lang w:eastAsia="pl-PL"/>
        </w:rPr>
        <w:t xml:space="preserve">żądanie </w:t>
      </w:r>
      <w:r w:rsidR="006C1831" w:rsidRPr="00A63C43">
        <w:rPr>
          <w:rFonts w:ascii="Montserrat" w:eastAsia="Calibri" w:hAnsi="Montserrat" w:cstheme="minorHAnsi"/>
          <w:sz w:val="22"/>
          <w:szCs w:val="22"/>
          <w:lang w:eastAsia="pl-PL"/>
        </w:rPr>
        <w:t>Banku.</w:t>
      </w:r>
    </w:p>
    <w:p w14:paraId="6CF8F7E6" w14:textId="4A3ED0DB" w:rsidR="00213BC9" w:rsidRPr="00A63C43" w:rsidRDefault="00213BC9" w:rsidP="002E530A">
      <w:pPr>
        <w:pStyle w:val="Default"/>
        <w:numPr>
          <w:ilvl w:val="0"/>
          <w:numId w:val="4"/>
        </w:numPr>
        <w:spacing w:before="120"/>
        <w:ind w:left="567" w:hanging="425"/>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W ramach realizacji Umowy Wykonawca zapewni infrastrukturę </w:t>
      </w:r>
      <w:r w:rsidR="00955C4A" w:rsidRPr="00A63C43">
        <w:rPr>
          <w:rFonts w:ascii="Montserrat" w:eastAsia="Calibri" w:hAnsi="Montserrat" w:cstheme="minorHAnsi"/>
          <w:sz w:val="22"/>
          <w:szCs w:val="22"/>
          <w:lang w:eastAsia="pl-PL"/>
        </w:rPr>
        <w:t>telekomunikacyjną</w:t>
      </w:r>
      <w:r w:rsidR="001D52D3" w:rsidRPr="00A63C43">
        <w:rPr>
          <w:rFonts w:ascii="Montserrat" w:eastAsia="Calibri" w:hAnsi="Montserrat" w:cstheme="minorHAnsi"/>
          <w:sz w:val="22"/>
          <w:szCs w:val="22"/>
          <w:lang w:eastAsia="pl-PL"/>
        </w:rPr>
        <w:t xml:space="preserve">, </w:t>
      </w:r>
      <w:r w:rsidRPr="00A63C43">
        <w:rPr>
          <w:rFonts w:ascii="Montserrat" w:eastAsia="Calibri" w:hAnsi="Montserrat" w:cstheme="minorHAnsi"/>
          <w:sz w:val="22"/>
          <w:szCs w:val="22"/>
          <w:lang w:eastAsia="pl-PL"/>
        </w:rPr>
        <w:t xml:space="preserve"> o której mowa w § 1 ust. 1 pkt </w:t>
      </w:r>
      <w:r w:rsidR="00955C4A" w:rsidRPr="00A63C43">
        <w:rPr>
          <w:rFonts w:ascii="Montserrat" w:eastAsia="Calibri" w:hAnsi="Montserrat" w:cstheme="minorHAnsi"/>
          <w:sz w:val="22"/>
          <w:szCs w:val="22"/>
          <w:lang w:eastAsia="pl-PL"/>
        </w:rPr>
        <w:t>d</w:t>
      </w:r>
      <w:r w:rsidRPr="00A63C43">
        <w:rPr>
          <w:rFonts w:ascii="Montserrat" w:eastAsia="Calibri" w:hAnsi="Montserrat" w:cstheme="minorHAnsi"/>
          <w:sz w:val="22"/>
          <w:szCs w:val="22"/>
          <w:lang w:eastAsia="pl-PL"/>
        </w:rPr>
        <w:t xml:space="preserve">) Umowy,  </w:t>
      </w:r>
      <w:r w:rsidR="00955C4A" w:rsidRPr="00A63C43">
        <w:rPr>
          <w:rFonts w:ascii="Montserrat" w:eastAsia="Calibri" w:hAnsi="Montserrat" w:cstheme="minorHAnsi"/>
          <w:sz w:val="22"/>
          <w:szCs w:val="22"/>
          <w:lang w:eastAsia="pl-PL"/>
        </w:rPr>
        <w:t xml:space="preserve">umożliwiającą </w:t>
      </w:r>
      <w:r w:rsidRPr="00A63C43">
        <w:rPr>
          <w:rFonts w:ascii="Montserrat" w:eastAsia="Calibri" w:hAnsi="Montserrat" w:cstheme="minorHAnsi"/>
          <w:sz w:val="22"/>
          <w:szCs w:val="22"/>
          <w:lang w:eastAsia="pl-PL"/>
        </w:rPr>
        <w:t xml:space="preserve">operatorom </w:t>
      </w:r>
      <w:r w:rsidR="00955C4A" w:rsidRPr="00A63C43">
        <w:rPr>
          <w:rFonts w:ascii="Montserrat" w:eastAsia="Calibri" w:hAnsi="Montserrat" w:cstheme="minorHAnsi"/>
          <w:sz w:val="22"/>
          <w:szCs w:val="22"/>
          <w:lang w:eastAsia="pl-PL"/>
        </w:rPr>
        <w:t>telekomunikacyjnym zapewnienie łączności z pozostałymi ośrodkami przetwarzania danych B</w:t>
      </w:r>
      <w:r w:rsidRPr="00A63C43">
        <w:rPr>
          <w:rFonts w:ascii="Montserrat" w:eastAsia="Calibri" w:hAnsi="Montserrat" w:cstheme="minorHAnsi"/>
          <w:sz w:val="22"/>
          <w:szCs w:val="22"/>
          <w:lang w:eastAsia="pl-PL"/>
        </w:rPr>
        <w:t>anku</w:t>
      </w:r>
      <w:r w:rsidR="007F1C82" w:rsidRPr="00A63C43">
        <w:rPr>
          <w:rFonts w:ascii="Montserrat" w:eastAsia="Calibri" w:hAnsi="Montserrat" w:cstheme="minorHAnsi"/>
          <w:sz w:val="22"/>
          <w:szCs w:val="22"/>
          <w:lang w:eastAsia="pl-PL"/>
        </w:rPr>
        <w:t xml:space="preserve"> </w:t>
      </w:r>
      <w:r w:rsidR="00955C4A" w:rsidRPr="00A63C43">
        <w:rPr>
          <w:rFonts w:ascii="Montserrat" w:eastAsia="Calibri" w:hAnsi="Montserrat" w:cstheme="minorHAnsi"/>
          <w:sz w:val="22"/>
          <w:szCs w:val="22"/>
          <w:lang w:eastAsia="pl-PL"/>
        </w:rPr>
        <w:t>(POPD, ZOPD  i Centralą Banku)</w:t>
      </w:r>
      <w:r w:rsidRPr="00A63C43">
        <w:rPr>
          <w:rFonts w:ascii="Montserrat" w:eastAsia="Calibri" w:hAnsi="Montserrat" w:cstheme="minorHAnsi"/>
          <w:sz w:val="22"/>
          <w:szCs w:val="22"/>
          <w:lang w:eastAsia="pl-PL"/>
        </w:rPr>
        <w:t>. Wykonawca dokona</w:t>
      </w:r>
      <w:r w:rsidR="003C3B1A" w:rsidRPr="00A63C43">
        <w:rPr>
          <w:rFonts w:ascii="Montserrat" w:eastAsia="Calibri" w:hAnsi="Montserrat" w:cstheme="minorHAnsi"/>
          <w:sz w:val="22"/>
          <w:szCs w:val="22"/>
          <w:lang w:eastAsia="pl-PL"/>
        </w:rPr>
        <w:t xml:space="preserve"> z operatorami telekomunikacyjnymi</w:t>
      </w:r>
      <w:r w:rsidRPr="00A63C43">
        <w:rPr>
          <w:rFonts w:ascii="Montserrat" w:eastAsia="Calibri" w:hAnsi="Montserrat" w:cstheme="minorHAnsi"/>
          <w:sz w:val="22"/>
          <w:szCs w:val="22"/>
          <w:lang w:eastAsia="pl-PL"/>
        </w:rPr>
        <w:t xml:space="preserve"> wszelkich ustaleń </w:t>
      </w:r>
      <w:r w:rsidR="003C3B1A" w:rsidRPr="00A63C43">
        <w:rPr>
          <w:rFonts w:ascii="Montserrat" w:eastAsia="Calibri" w:hAnsi="Montserrat" w:cstheme="minorHAnsi"/>
          <w:sz w:val="22"/>
          <w:szCs w:val="22"/>
          <w:lang w:eastAsia="pl-PL"/>
        </w:rPr>
        <w:t xml:space="preserve">niezbędnych do zapewnienia łączności, o której mowa,  </w:t>
      </w:r>
      <w:r w:rsidRPr="00A63C43">
        <w:rPr>
          <w:rFonts w:ascii="Montserrat" w:eastAsia="Calibri" w:hAnsi="Montserrat" w:cstheme="minorHAnsi"/>
          <w:sz w:val="22"/>
          <w:szCs w:val="22"/>
          <w:lang w:eastAsia="pl-PL"/>
        </w:rPr>
        <w:t xml:space="preserve"> w szczególności zapewni możliwość doprowadzenia wymaganego okablowania</w:t>
      </w:r>
      <w:r w:rsidR="00955C4A" w:rsidRPr="00A63C43">
        <w:rPr>
          <w:rFonts w:ascii="Montserrat" w:eastAsia="Calibri" w:hAnsi="Montserrat" w:cstheme="minorHAnsi"/>
          <w:sz w:val="22"/>
          <w:szCs w:val="22"/>
          <w:lang w:eastAsia="pl-PL"/>
        </w:rPr>
        <w:t xml:space="preserve"> niezbędnego</w:t>
      </w:r>
      <w:r w:rsidRPr="00A63C43">
        <w:rPr>
          <w:rFonts w:ascii="Montserrat" w:eastAsia="Calibri" w:hAnsi="Montserrat" w:cstheme="minorHAnsi"/>
          <w:sz w:val="22"/>
          <w:szCs w:val="22"/>
          <w:lang w:eastAsia="pl-PL"/>
        </w:rPr>
        <w:t xml:space="preserve"> do uruchomienia usługi </w:t>
      </w:r>
      <w:r w:rsidR="0029510F" w:rsidRPr="00A63C43">
        <w:rPr>
          <w:rFonts w:ascii="Montserrat" w:eastAsia="Calibri" w:hAnsi="Montserrat" w:cstheme="minorHAnsi"/>
          <w:sz w:val="22"/>
          <w:szCs w:val="22"/>
          <w:lang w:eastAsia="pl-PL"/>
        </w:rPr>
        <w:t>w Lokalizacji</w:t>
      </w:r>
      <w:r w:rsidRPr="00A63C43">
        <w:rPr>
          <w:rFonts w:ascii="Montserrat" w:eastAsia="Calibri" w:hAnsi="Montserrat" w:cstheme="minorHAnsi"/>
          <w:sz w:val="22"/>
          <w:szCs w:val="22"/>
          <w:lang w:eastAsia="pl-PL"/>
        </w:rPr>
        <w:t xml:space="preserve">, zgodnie z Załącznikiem nr 1. </w:t>
      </w:r>
    </w:p>
    <w:p w14:paraId="2A7D358A" w14:textId="7F9E7A16" w:rsidR="00213BC9" w:rsidRPr="00A63C43" w:rsidRDefault="00213BC9" w:rsidP="002E530A">
      <w:pPr>
        <w:pStyle w:val="Default"/>
        <w:numPr>
          <w:ilvl w:val="0"/>
          <w:numId w:val="4"/>
        </w:numPr>
        <w:spacing w:before="120"/>
        <w:ind w:left="567" w:hanging="425"/>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Wykonawca zapewni infrastrukturę</w:t>
      </w:r>
      <w:r w:rsidR="00955C4A" w:rsidRPr="00A63C43">
        <w:rPr>
          <w:rFonts w:ascii="Montserrat" w:eastAsia="Calibri" w:hAnsi="Montserrat" w:cstheme="minorHAnsi"/>
          <w:sz w:val="22"/>
          <w:szCs w:val="22"/>
          <w:lang w:eastAsia="pl-PL"/>
        </w:rPr>
        <w:t xml:space="preserve"> telekomunikacyjną</w:t>
      </w:r>
      <w:r w:rsidRPr="00A63C43">
        <w:rPr>
          <w:rFonts w:ascii="Montserrat" w:eastAsia="Calibri" w:hAnsi="Montserrat" w:cstheme="minorHAnsi"/>
          <w:sz w:val="22"/>
          <w:szCs w:val="22"/>
          <w:lang w:eastAsia="pl-PL"/>
        </w:rPr>
        <w:t xml:space="preserve"> operatorom </w:t>
      </w:r>
      <w:r w:rsidR="00955C4A" w:rsidRPr="00A63C43">
        <w:rPr>
          <w:rFonts w:ascii="Montserrat" w:eastAsia="Calibri" w:hAnsi="Montserrat" w:cstheme="minorHAnsi"/>
          <w:sz w:val="22"/>
          <w:szCs w:val="22"/>
          <w:lang w:eastAsia="pl-PL"/>
        </w:rPr>
        <w:t xml:space="preserve">świadczącym </w:t>
      </w:r>
      <w:r w:rsidRPr="00A63C43">
        <w:rPr>
          <w:rFonts w:ascii="Montserrat" w:eastAsia="Calibri" w:hAnsi="Montserrat" w:cstheme="minorHAnsi"/>
          <w:sz w:val="22"/>
          <w:szCs w:val="22"/>
          <w:lang w:eastAsia="pl-PL"/>
        </w:rPr>
        <w:t xml:space="preserve">usługi </w:t>
      </w:r>
      <w:r w:rsidR="00BD2559" w:rsidRPr="00A63C43">
        <w:rPr>
          <w:rFonts w:ascii="Montserrat" w:eastAsia="Calibri" w:hAnsi="Montserrat" w:cstheme="minorHAnsi"/>
          <w:sz w:val="22"/>
          <w:szCs w:val="22"/>
          <w:lang w:eastAsia="pl-PL"/>
        </w:rPr>
        <w:t xml:space="preserve">na rzecz </w:t>
      </w:r>
      <w:r w:rsidRPr="00A63C43">
        <w:rPr>
          <w:rFonts w:ascii="Montserrat" w:eastAsia="Calibri" w:hAnsi="Montserrat" w:cstheme="minorHAnsi"/>
          <w:sz w:val="22"/>
          <w:szCs w:val="22"/>
          <w:lang w:eastAsia="pl-PL"/>
        </w:rPr>
        <w:t>Bank</w:t>
      </w:r>
      <w:r w:rsidR="00BD2559" w:rsidRPr="00A63C43">
        <w:rPr>
          <w:rFonts w:ascii="Montserrat" w:eastAsia="Calibri" w:hAnsi="Montserrat" w:cstheme="minorHAnsi"/>
          <w:sz w:val="22"/>
          <w:szCs w:val="22"/>
          <w:lang w:eastAsia="pl-PL"/>
        </w:rPr>
        <w:t>u</w:t>
      </w:r>
      <w:r w:rsidRPr="00A63C43">
        <w:rPr>
          <w:rFonts w:ascii="Montserrat" w:eastAsia="Calibri" w:hAnsi="Montserrat" w:cstheme="minorHAnsi"/>
          <w:sz w:val="22"/>
          <w:szCs w:val="22"/>
          <w:lang w:eastAsia="pl-PL"/>
        </w:rPr>
        <w:t xml:space="preserve">, zgodnie z ust. </w:t>
      </w:r>
      <w:r w:rsidR="00955C4A" w:rsidRPr="00A63C43">
        <w:rPr>
          <w:rFonts w:ascii="Montserrat" w:eastAsia="Calibri" w:hAnsi="Montserrat" w:cstheme="minorHAnsi"/>
          <w:sz w:val="22"/>
          <w:szCs w:val="22"/>
          <w:lang w:eastAsia="pl-PL"/>
        </w:rPr>
        <w:t>4</w:t>
      </w:r>
      <w:r w:rsidRPr="00A63C43">
        <w:rPr>
          <w:rFonts w:ascii="Montserrat" w:eastAsia="Calibri" w:hAnsi="Montserrat" w:cstheme="minorHAnsi"/>
          <w:sz w:val="22"/>
          <w:szCs w:val="22"/>
          <w:lang w:eastAsia="pl-PL"/>
        </w:rPr>
        <w:t xml:space="preserve"> powyżej, bez dodatkowych opłat, a także zapewni dostęp do kolokowanej przez Bank </w:t>
      </w:r>
      <w:r w:rsidR="00955C4A" w:rsidRPr="00A63C43">
        <w:rPr>
          <w:rFonts w:ascii="Montserrat" w:eastAsia="Calibri" w:hAnsi="Montserrat" w:cstheme="minorHAnsi"/>
          <w:sz w:val="22"/>
          <w:szCs w:val="22"/>
          <w:lang w:eastAsia="pl-PL"/>
        </w:rPr>
        <w:t xml:space="preserve">Lokalizacji </w:t>
      </w:r>
      <w:r w:rsidRPr="00A63C43">
        <w:rPr>
          <w:rFonts w:ascii="Montserrat" w:eastAsia="Calibri" w:hAnsi="Montserrat" w:cstheme="minorHAnsi"/>
          <w:sz w:val="22"/>
          <w:szCs w:val="22"/>
          <w:lang w:eastAsia="pl-PL"/>
        </w:rPr>
        <w:t>w celu wykonywania tych usług przez operatorów</w:t>
      </w:r>
      <w:r w:rsidR="00BD2559" w:rsidRPr="00A63C43">
        <w:rPr>
          <w:rFonts w:ascii="Montserrat" w:eastAsia="Calibri" w:hAnsi="Montserrat" w:cstheme="minorHAnsi"/>
          <w:sz w:val="22"/>
          <w:szCs w:val="22"/>
          <w:lang w:eastAsia="pl-PL"/>
        </w:rPr>
        <w:t xml:space="preserve"> telekomunikacyjnych</w:t>
      </w:r>
      <w:r w:rsidRPr="00A63C43">
        <w:rPr>
          <w:rFonts w:ascii="Montserrat" w:eastAsia="Calibri" w:hAnsi="Montserrat" w:cstheme="minorHAnsi"/>
          <w:sz w:val="22"/>
          <w:szCs w:val="22"/>
          <w:lang w:eastAsia="pl-PL"/>
        </w:rPr>
        <w:t xml:space="preserve">  na rzecz Banku.</w:t>
      </w:r>
    </w:p>
    <w:p w14:paraId="7A221367" w14:textId="066A4416" w:rsidR="00350BFA" w:rsidRPr="00A63C43" w:rsidRDefault="00350BFA" w:rsidP="002E530A">
      <w:pPr>
        <w:pStyle w:val="Default"/>
        <w:numPr>
          <w:ilvl w:val="0"/>
          <w:numId w:val="4"/>
        </w:numPr>
        <w:spacing w:before="120"/>
        <w:ind w:left="567" w:hanging="425"/>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W ramach niniejszej Umowy Wykonawca zobowiązuje się do usuwania Awarii zgodnie z postanowieniami §6. </w:t>
      </w:r>
    </w:p>
    <w:p w14:paraId="57CB250D" w14:textId="16AEA585" w:rsidR="00BD2559" w:rsidRPr="00A63C43" w:rsidRDefault="00BD2559" w:rsidP="002E530A">
      <w:pPr>
        <w:pStyle w:val="Default"/>
        <w:numPr>
          <w:ilvl w:val="0"/>
          <w:numId w:val="4"/>
        </w:numPr>
        <w:spacing w:before="120"/>
        <w:ind w:left="567" w:hanging="425"/>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Wykonawca zapewni świadczenie Usługi kolokacji w terminie 60 dni roboczych od dnia podpisania Umowy.</w:t>
      </w:r>
    </w:p>
    <w:p w14:paraId="594DCE6A" w14:textId="77777777" w:rsidR="00213BC9" w:rsidRPr="00A63C43" w:rsidRDefault="00213BC9" w:rsidP="00F46FB6">
      <w:pPr>
        <w:pStyle w:val="Default"/>
        <w:spacing w:before="240"/>
        <w:jc w:val="center"/>
        <w:rPr>
          <w:rFonts w:ascii="Montserrat" w:hAnsi="Montserrat" w:cstheme="minorHAnsi"/>
          <w:b/>
          <w:bCs/>
          <w:color w:val="auto"/>
          <w:sz w:val="22"/>
          <w:szCs w:val="22"/>
        </w:rPr>
      </w:pPr>
      <w:bookmarkStart w:id="6" w:name="_Hlk34885167"/>
      <w:r w:rsidRPr="00A63C43">
        <w:rPr>
          <w:rFonts w:ascii="Montserrat" w:hAnsi="Montserrat" w:cstheme="minorHAnsi"/>
          <w:b/>
          <w:bCs/>
          <w:color w:val="auto"/>
          <w:sz w:val="22"/>
          <w:szCs w:val="22"/>
        </w:rPr>
        <w:t>§ 2</w:t>
      </w:r>
    </w:p>
    <w:bookmarkEnd w:id="6"/>
    <w:p w14:paraId="27B5A2D3" w14:textId="77777777" w:rsidR="00AE2DF4" w:rsidRPr="00A63C43" w:rsidRDefault="00BD2559" w:rsidP="00F46FB6">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Czas trwania Umowy</w:t>
      </w:r>
    </w:p>
    <w:p w14:paraId="60EF17E4" w14:textId="52F1F7A0" w:rsidR="00213BC9" w:rsidRPr="00A63C43" w:rsidRDefault="00213BC9" w:rsidP="002E530A">
      <w:pPr>
        <w:pStyle w:val="Default"/>
        <w:numPr>
          <w:ilvl w:val="0"/>
          <w:numId w:val="26"/>
        </w:numPr>
        <w:spacing w:before="120"/>
        <w:ind w:left="567" w:hanging="425"/>
        <w:jc w:val="both"/>
        <w:rPr>
          <w:rFonts w:ascii="Montserrat" w:hAnsi="Montserrat" w:cstheme="minorHAnsi"/>
          <w:sz w:val="22"/>
          <w:szCs w:val="22"/>
        </w:rPr>
      </w:pPr>
      <w:r w:rsidRPr="00A63C43">
        <w:rPr>
          <w:rFonts w:ascii="Montserrat" w:eastAsia="Calibri" w:hAnsi="Montserrat" w:cstheme="minorHAnsi"/>
          <w:sz w:val="22"/>
          <w:szCs w:val="22"/>
          <w:lang w:eastAsia="pl-PL"/>
        </w:rPr>
        <w:t>Umowa</w:t>
      </w:r>
      <w:r w:rsidRPr="00A63C43">
        <w:rPr>
          <w:rFonts w:ascii="Montserrat" w:hAnsi="Montserrat" w:cstheme="minorHAnsi"/>
          <w:sz w:val="22"/>
          <w:szCs w:val="22"/>
        </w:rPr>
        <w:t xml:space="preserve"> zawarta jest na czas określony, </w:t>
      </w:r>
      <w:r w:rsidR="007020FC" w:rsidRPr="00A63C43">
        <w:rPr>
          <w:rFonts w:ascii="Montserrat" w:hAnsi="Montserrat" w:cstheme="minorHAnsi"/>
          <w:sz w:val="22"/>
          <w:szCs w:val="22"/>
        </w:rPr>
        <w:t>tj. na okres 36</w:t>
      </w:r>
      <w:r w:rsidRPr="00A63C43">
        <w:rPr>
          <w:rFonts w:ascii="Montserrat" w:hAnsi="Montserrat" w:cstheme="minorHAnsi"/>
          <w:sz w:val="22"/>
          <w:szCs w:val="22"/>
        </w:rPr>
        <w:t xml:space="preserve"> miesięcy świadczenia usług kolokacji w CK, liczonych od </w:t>
      </w:r>
      <w:r w:rsidR="007020FC" w:rsidRPr="00A63C43">
        <w:rPr>
          <w:rFonts w:ascii="Montserrat" w:hAnsi="Montserrat" w:cstheme="minorHAnsi"/>
          <w:sz w:val="22"/>
          <w:szCs w:val="22"/>
        </w:rPr>
        <w:t xml:space="preserve">podpisania protokołu </w:t>
      </w:r>
      <w:r w:rsidRPr="00A63C43">
        <w:rPr>
          <w:rFonts w:ascii="Montserrat" w:hAnsi="Montserrat" w:cstheme="minorHAnsi"/>
          <w:sz w:val="22"/>
          <w:szCs w:val="22"/>
        </w:rPr>
        <w:t>odbioru (</w:t>
      </w:r>
      <w:r w:rsidR="00F52019" w:rsidRPr="00A63C43">
        <w:rPr>
          <w:rFonts w:ascii="Montserrat" w:hAnsi="Montserrat" w:cstheme="minorHAnsi"/>
          <w:sz w:val="22"/>
          <w:szCs w:val="22"/>
        </w:rPr>
        <w:t xml:space="preserve">wzór </w:t>
      </w:r>
      <w:r w:rsidRPr="00A63C43">
        <w:rPr>
          <w:rFonts w:ascii="Montserrat" w:hAnsi="Montserrat" w:cstheme="minorHAnsi"/>
          <w:sz w:val="22"/>
          <w:szCs w:val="22"/>
        </w:rPr>
        <w:t>Protok</w:t>
      </w:r>
      <w:r w:rsidR="00F52019" w:rsidRPr="00A63C43">
        <w:rPr>
          <w:rFonts w:ascii="Montserrat" w:hAnsi="Montserrat" w:cstheme="minorHAnsi"/>
          <w:sz w:val="22"/>
          <w:szCs w:val="22"/>
        </w:rPr>
        <w:t>o</w:t>
      </w:r>
      <w:r w:rsidRPr="00A63C43">
        <w:rPr>
          <w:rFonts w:ascii="Montserrat" w:hAnsi="Montserrat" w:cstheme="minorHAnsi"/>
          <w:sz w:val="22"/>
          <w:szCs w:val="22"/>
        </w:rPr>
        <w:t>ł</w:t>
      </w:r>
      <w:r w:rsidR="00F52019" w:rsidRPr="00A63C43">
        <w:rPr>
          <w:rFonts w:ascii="Montserrat" w:hAnsi="Montserrat" w:cstheme="minorHAnsi"/>
          <w:sz w:val="22"/>
          <w:szCs w:val="22"/>
        </w:rPr>
        <w:t>u</w:t>
      </w:r>
      <w:r w:rsidRPr="00A63C43">
        <w:rPr>
          <w:rFonts w:ascii="Montserrat" w:hAnsi="Montserrat" w:cstheme="minorHAnsi"/>
          <w:sz w:val="22"/>
          <w:szCs w:val="22"/>
        </w:rPr>
        <w:t xml:space="preserve"> Zdawczo-Odbiorcz</w:t>
      </w:r>
      <w:r w:rsidR="00F52019" w:rsidRPr="00A63C43">
        <w:rPr>
          <w:rFonts w:ascii="Montserrat" w:hAnsi="Montserrat" w:cstheme="minorHAnsi"/>
          <w:sz w:val="22"/>
          <w:szCs w:val="22"/>
        </w:rPr>
        <w:t>ego</w:t>
      </w:r>
      <w:r w:rsidRPr="00A63C43">
        <w:rPr>
          <w:rFonts w:ascii="Montserrat" w:hAnsi="Montserrat" w:cstheme="minorHAnsi"/>
          <w:sz w:val="22"/>
          <w:szCs w:val="22"/>
        </w:rPr>
        <w:t xml:space="preserve"> stanowi Załącznik nr 2 do Umowy).</w:t>
      </w:r>
      <w:r w:rsidR="00742620" w:rsidRPr="00A63C43">
        <w:rPr>
          <w:rFonts w:ascii="Montserrat" w:hAnsi="Montserrat" w:cstheme="minorHAnsi"/>
          <w:sz w:val="22"/>
          <w:szCs w:val="22"/>
        </w:rPr>
        <w:t xml:space="preserve"> </w:t>
      </w:r>
    </w:p>
    <w:p w14:paraId="4F746C2E" w14:textId="3CFA58E0" w:rsidR="00213BC9" w:rsidRPr="00A63C43" w:rsidRDefault="00213BC9" w:rsidP="002E530A">
      <w:pPr>
        <w:pStyle w:val="Default"/>
        <w:numPr>
          <w:ilvl w:val="0"/>
          <w:numId w:val="26"/>
        </w:numPr>
        <w:spacing w:before="120"/>
        <w:ind w:left="567" w:hanging="425"/>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Umowa ulega automatycznemu przedłużeniu o kolejne </w:t>
      </w:r>
      <w:r w:rsidR="00B965AB" w:rsidRPr="00A63C43">
        <w:rPr>
          <w:rFonts w:ascii="Montserrat" w:eastAsia="Calibri" w:hAnsi="Montserrat" w:cstheme="minorHAnsi"/>
          <w:sz w:val="22"/>
          <w:szCs w:val="22"/>
          <w:lang w:eastAsia="pl-PL"/>
        </w:rPr>
        <w:t xml:space="preserve">24 </w:t>
      </w:r>
      <w:r w:rsidRPr="00A63C43">
        <w:rPr>
          <w:rFonts w:ascii="Montserrat" w:eastAsia="Calibri" w:hAnsi="Montserrat" w:cstheme="minorHAnsi"/>
          <w:sz w:val="22"/>
          <w:szCs w:val="22"/>
          <w:lang w:eastAsia="pl-PL"/>
        </w:rPr>
        <w:t>miesi</w:t>
      </w:r>
      <w:r w:rsidR="00BD2559" w:rsidRPr="00A63C43">
        <w:rPr>
          <w:rFonts w:ascii="Montserrat" w:eastAsia="Calibri" w:hAnsi="Montserrat" w:cstheme="minorHAnsi"/>
          <w:sz w:val="22"/>
          <w:szCs w:val="22"/>
          <w:lang w:eastAsia="pl-PL"/>
        </w:rPr>
        <w:t>ą</w:t>
      </w:r>
      <w:r w:rsidRPr="00A63C43">
        <w:rPr>
          <w:rFonts w:ascii="Montserrat" w:eastAsia="Calibri" w:hAnsi="Montserrat" w:cstheme="minorHAnsi"/>
          <w:sz w:val="22"/>
          <w:szCs w:val="22"/>
          <w:lang w:eastAsia="pl-PL"/>
        </w:rPr>
        <w:t>c</w:t>
      </w:r>
      <w:r w:rsidR="00BD2559" w:rsidRPr="00A63C43">
        <w:rPr>
          <w:rFonts w:ascii="Montserrat" w:eastAsia="Calibri" w:hAnsi="Montserrat" w:cstheme="minorHAnsi"/>
          <w:sz w:val="22"/>
          <w:szCs w:val="22"/>
          <w:lang w:eastAsia="pl-PL"/>
        </w:rPr>
        <w:t>e</w:t>
      </w:r>
      <w:r w:rsidRPr="00A63C43">
        <w:rPr>
          <w:rFonts w:ascii="Montserrat" w:eastAsia="Calibri" w:hAnsi="Montserrat" w:cstheme="minorHAnsi"/>
          <w:sz w:val="22"/>
          <w:szCs w:val="22"/>
          <w:lang w:eastAsia="pl-PL"/>
        </w:rPr>
        <w:t xml:space="preserve">, </w:t>
      </w:r>
      <w:r w:rsidR="00F14BE3" w:rsidRPr="00A63C43">
        <w:rPr>
          <w:rFonts w:ascii="Montserrat" w:eastAsia="Calibri" w:hAnsi="Montserrat" w:cstheme="minorHAnsi"/>
          <w:sz w:val="22"/>
          <w:szCs w:val="22"/>
          <w:lang w:eastAsia="pl-PL"/>
        </w:rPr>
        <w:t xml:space="preserve">o ile: </w:t>
      </w:r>
    </w:p>
    <w:p w14:paraId="4066FF32" w14:textId="4C3E8E1A" w:rsidR="00213BC9" w:rsidRPr="00A63C43" w:rsidRDefault="00F14BE3" w:rsidP="002E530A">
      <w:pPr>
        <w:pStyle w:val="Default"/>
        <w:numPr>
          <w:ilvl w:val="1"/>
          <w:numId w:val="4"/>
        </w:numPr>
        <w:spacing w:before="60"/>
        <w:ind w:left="992" w:hanging="357"/>
        <w:jc w:val="both"/>
        <w:rPr>
          <w:rFonts w:ascii="Montserrat" w:eastAsia="Calibri" w:hAnsi="Montserrat" w:cstheme="minorHAnsi"/>
          <w:sz w:val="22"/>
          <w:szCs w:val="22"/>
          <w:lang w:eastAsia="pl-PL"/>
        </w:rPr>
      </w:pPr>
      <w:bookmarkStart w:id="7" w:name="_Hlk34885426"/>
      <w:r w:rsidRPr="00A63C43">
        <w:rPr>
          <w:rFonts w:ascii="Montserrat" w:eastAsia="Calibri" w:hAnsi="Montserrat" w:cstheme="minorHAnsi"/>
          <w:sz w:val="22"/>
          <w:szCs w:val="22"/>
          <w:lang w:eastAsia="pl-PL"/>
        </w:rPr>
        <w:t xml:space="preserve">na co najmniej </w:t>
      </w:r>
      <w:r w:rsidR="00B965AB" w:rsidRPr="00A63C43">
        <w:rPr>
          <w:rFonts w:ascii="Montserrat" w:eastAsia="Calibri" w:hAnsi="Montserrat" w:cstheme="minorHAnsi"/>
          <w:sz w:val="22"/>
          <w:szCs w:val="22"/>
          <w:lang w:eastAsia="pl-PL"/>
        </w:rPr>
        <w:t>12</w:t>
      </w:r>
      <w:r w:rsidRPr="00A63C43">
        <w:rPr>
          <w:rFonts w:ascii="Montserrat" w:eastAsia="Calibri" w:hAnsi="Montserrat" w:cstheme="minorHAnsi"/>
          <w:sz w:val="22"/>
          <w:szCs w:val="22"/>
          <w:lang w:eastAsia="pl-PL"/>
        </w:rPr>
        <w:t xml:space="preserve"> miesięcy przed upływem okresu wskazanego w ust. 1 </w:t>
      </w:r>
      <w:r w:rsidR="00213BC9" w:rsidRPr="00A63C43">
        <w:rPr>
          <w:rFonts w:ascii="Montserrat" w:eastAsia="Calibri" w:hAnsi="Montserrat" w:cstheme="minorHAnsi"/>
          <w:sz w:val="22"/>
          <w:szCs w:val="22"/>
          <w:lang w:eastAsia="pl-PL"/>
        </w:rPr>
        <w:t xml:space="preserve">Bank </w:t>
      </w:r>
      <w:r w:rsidRPr="00A63C43">
        <w:rPr>
          <w:rFonts w:ascii="Montserrat" w:eastAsia="Calibri" w:hAnsi="Montserrat" w:cstheme="minorHAnsi"/>
          <w:sz w:val="22"/>
          <w:szCs w:val="22"/>
          <w:lang w:eastAsia="pl-PL"/>
        </w:rPr>
        <w:t xml:space="preserve">nie złoży </w:t>
      </w:r>
      <w:r w:rsidR="00213BC9" w:rsidRPr="00A63C43">
        <w:rPr>
          <w:rFonts w:ascii="Montserrat" w:eastAsia="Calibri" w:hAnsi="Montserrat" w:cstheme="minorHAnsi"/>
          <w:sz w:val="22"/>
          <w:szCs w:val="22"/>
          <w:lang w:eastAsia="pl-PL"/>
        </w:rPr>
        <w:t xml:space="preserve">pisemnego oświadczenia o </w:t>
      </w:r>
      <w:r w:rsidRPr="00A63C43">
        <w:rPr>
          <w:rFonts w:ascii="Montserrat" w:eastAsia="Calibri" w:hAnsi="Montserrat" w:cstheme="minorHAnsi"/>
          <w:sz w:val="22"/>
          <w:szCs w:val="22"/>
          <w:lang w:eastAsia="pl-PL"/>
        </w:rPr>
        <w:t xml:space="preserve">braku woli </w:t>
      </w:r>
      <w:r w:rsidR="00213BC9" w:rsidRPr="00A63C43">
        <w:rPr>
          <w:rFonts w:ascii="Montserrat" w:eastAsia="Calibri" w:hAnsi="Montserrat" w:cstheme="minorHAnsi"/>
          <w:sz w:val="22"/>
          <w:szCs w:val="22"/>
          <w:lang w:eastAsia="pl-PL"/>
        </w:rPr>
        <w:t>przedłuż</w:t>
      </w:r>
      <w:r w:rsidRPr="00A63C43">
        <w:rPr>
          <w:rFonts w:ascii="Montserrat" w:eastAsia="Calibri" w:hAnsi="Montserrat" w:cstheme="minorHAnsi"/>
          <w:sz w:val="22"/>
          <w:szCs w:val="22"/>
          <w:lang w:eastAsia="pl-PL"/>
        </w:rPr>
        <w:t>e</w:t>
      </w:r>
      <w:r w:rsidR="00213BC9" w:rsidRPr="00A63C43">
        <w:rPr>
          <w:rFonts w:ascii="Montserrat" w:eastAsia="Calibri" w:hAnsi="Montserrat" w:cstheme="minorHAnsi"/>
          <w:sz w:val="22"/>
          <w:szCs w:val="22"/>
          <w:lang w:eastAsia="pl-PL"/>
        </w:rPr>
        <w:t>ni</w:t>
      </w:r>
      <w:r w:rsidRPr="00A63C43">
        <w:rPr>
          <w:rFonts w:ascii="Montserrat" w:eastAsia="Calibri" w:hAnsi="Montserrat" w:cstheme="minorHAnsi"/>
          <w:sz w:val="22"/>
          <w:szCs w:val="22"/>
          <w:lang w:eastAsia="pl-PL"/>
        </w:rPr>
        <w:t>a</w:t>
      </w:r>
      <w:r w:rsidR="00213BC9" w:rsidRPr="00A63C43">
        <w:rPr>
          <w:rFonts w:ascii="Montserrat" w:eastAsia="Calibri" w:hAnsi="Montserrat" w:cstheme="minorHAnsi"/>
          <w:sz w:val="22"/>
          <w:szCs w:val="22"/>
          <w:lang w:eastAsia="pl-PL"/>
        </w:rPr>
        <w:t xml:space="preserve"> Umowy</w:t>
      </w:r>
      <w:r w:rsidRPr="00A63C43">
        <w:rPr>
          <w:rFonts w:ascii="Montserrat" w:eastAsia="Calibri" w:hAnsi="Montserrat" w:cstheme="minorHAnsi"/>
          <w:sz w:val="22"/>
          <w:szCs w:val="22"/>
          <w:lang w:eastAsia="pl-PL"/>
        </w:rPr>
        <w:t>;</w:t>
      </w:r>
      <w:r w:rsidR="00213BC9" w:rsidRPr="00A63C43">
        <w:rPr>
          <w:rFonts w:ascii="Montserrat" w:eastAsia="Calibri" w:hAnsi="Montserrat" w:cstheme="minorHAnsi"/>
          <w:sz w:val="22"/>
          <w:szCs w:val="22"/>
          <w:lang w:eastAsia="pl-PL"/>
        </w:rPr>
        <w:t xml:space="preserve">  </w:t>
      </w:r>
      <w:r w:rsidRPr="00A63C43">
        <w:rPr>
          <w:rFonts w:ascii="Montserrat" w:eastAsia="Calibri" w:hAnsi="Montserrat" w:cstheme="minorHAnsi"/>
          <w:sz w:val="22"/>
          <w:szCs w:val="22"/>
          <w:lang w:eastAsia="pl-PL"/>
        </w:rPr>
        <w:t xml:space="preserve">w przypadku złożenia takiego oświadczenia Umowa ulegnie </w:t>
      </w:r>
      <w:r w:rsidR="00213BC9" w:rsidRPr="00A63C43">
        <w:rPr>
          <w:rFonts w:ascii="Montserrat" w:eastAsia="Calibri" w:hAnsi="Montserrat" w:cstheme="minorHAnsi"/>
          <w:sz w:val="22"/>
          <w:szCs w:val="22"/>
          <w:lang w:eastAsia="pl-PL"/>
        </w:rPr>
        <w:t>rozwiąz</w:t>
      </w:r>
      <w:r w:rsidRPr="00A63C43">
        <w:rPr>
          <w:rFonts w:ascii="Montserrat" w:eastAsia="Calibri" w:hAnsi="Montserrat" w:cstheme="minorHAnsi"/>
          <w:sz w:val="22"/>
          <w:szCs w:val="22"/>
          <w:lang w:eastAsia="pl-PL"/>
        </w:rPr>
        <w:t>aniu</w:t>
      </w:r>
      <w:r w:rsidR="00213BC9" w:rsidRPr="00A63C43">
        <w:rPr>
          <w:rFonts w:ascii="Montserrat" w:eastAsia="Calibri" w:hAnsi="Montserrat" w:cstheme="minorHAnsi"/>
          <w:sz w:val="22"/>
          <w:szCs w:val="22"/>
          <w:lang w:eastAsia="pl-PL"/>
        </w:rPr>
        <w:t xml:space="preserve"> z upływem </w:t>
      </w:r>
      <w:r w:rsidRPr="00A63C43">
        <w:rPr>
          <w:rFonts w:ascii="Montserrat" w:eastAsia="Calibri" w:hAnsi="Montserrat" w:cstheme="minorHAnsi"/>
          <w:sz w:val="22"/>
          <w:szCs w:val="22"/>
          <w:lang w:eastAsia="pl-PL"/>
        </w:rPr>
        <w:t>ww.</w:t>
      </w:r>
      <w:r w:rsidR="00213BC9" w:rsidRPr="00A63C43">
        <w:rPr>
          <w:rFonts w:ascii="Montserrat" w:eastAsia="Calibri" w:hAnsi="Montserrat" w:cstheme="minorHAnsi"/>
          <w:sz w:val="22"/>
          <w:szCs w:val="22"/>
          <w:lang w:eastAsia="pl-PL"/>
        </w:rPr>
        <w:t xml:space="preserve"> </w:t>
      </w:r>
      <w:r w:rsidRPr="00A63C43">
        <w:rPr>
          <w:rFonts w:ascii="Montserrat" w:eastAsia="Calibri" w:hAnsi="Montserrat" w:cstheme="minorHAnsi"/>
          <w:sz w:val="22"/>
          <w:szCs w:val="22"/>
          <w:lang w:eastAsia="pl-PL"/>
        </w:rPr>
        <w:t>o</w:t>
      </w:r>
      <w:r w:rsidR="00213BC9" w:rsidRPr="00A63C43">
        <w:rPr>
          <w:rFonts w:ascii="Montserrat" w:eastAsia="Calibri" w:hAnsi="Montserrat" w:cstheme="minorHAnsi"/>
          <w:sz w:val="22"/>
          <w:szCs w:val="22"/>
          <w:lang w:eastAsia="pl-PL"/>
        </w:rPr>
        <w:t>kres</w:t>
      </w:r>
      <w:r w:rsidR="00980AF5" w:rsidRPr="00A63C43">
        <w:rPr>
          <w:rFonts w:ascii="Montserrat" w:eastAsia="Calibri" w:hAnsi="Montserrat" w:cstheme="minorHAnsi"/>
          <w:sz w:val="22"/>
          <w:szCs w:val="22"/>
          <w:lang w:eastAsia="pl-PL"/>
        </w:rPr>
        <w:t>, lub</w:t>
      </w:r>
    </w:p>
    <w:bookmarkEnd w:id="7"/>
    <w:p w14:paraId="4A58FCE0" w14:textId="4D4DBD5C" w:rsidR="00213BC9" w:rsidRPr="00A63C43" w:rsidRDefault="00F14BE3" w:rsidP="002E530A">
      <w:pPr>
        <w:pStyle w:val="Default"/>
        <w:numPr>
          <w:ilvl w:val="1"/>
          <w:numId w:val="4"/>
        </w:numPr>
        <w:spacing w:before="60"/>
        <w:ind w:left="992" w:hanging="357"/>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na co najmniej </w:t>
      </w:r>
      <w:r w:rsidR="00B965AB" w:rsidRPr="00A63C43">
        <w:rPr>
          <w:rFonts w:ascii="Montserrat" w:eastAsia="Calibri" w:hAnsi="Montserrat" w:cstheme="minorHAnsi"/>
          <w:sz w:val="22"/>
          <w:szCs w:val="22"/>
          <w:lang w:eastAsia="pl-PL"/>
        </w:rPr>
        <w:t>18</w:t>
      </w:r>
      <w:r w:rsidRPr="00A63C43">
        <w:rPr>
          <w:rFonts w:ascii="Montserrat" w:eastAsia="Calibri" w:hAnsi="Montserrat" w:cstheme="minorHAnsi"/>
          <w:sz w:val="22"/>
          <w:szCs w:val="22"/>
          <w:lang w:eastAsia="pl-PL"/>
        </w:rPr>
        <w:t xml:space="preserve"> miesi</w:t>
      </w:r>
      <w:r w:rsidR="00B965AB" w:rsidRPr="00A63C43">
        <w:rPr>
          <w:rFonts w:ascii="Montserrat" w:eastAsia="Calibri" w:hAnsi="Montserrat" w:cstheme="minorHAnsi"/>
          <w:sz w:val="22"/>
          <w:szCs w:val="22"/>
          <w:lang w:eastAsia="pl-PL"/>
        </w:rPr>
        <w:t>ę</w:t>
      </w:r>
      <w:r w:rsidRPr="00A63C43">
        <w:rPr>
          <w:rFonts w:ascii="Montserrat" w:eastAsia="Calibri" w:hAnsi="Montserrat" w:cstheme="minorHAnsi"/>
          <w:sz w:val="22"/>
          <w:szCs w:val="22"/>
          <w:lang w:eastAsia="pl-PL"/>
        </w:rPr>
        <w:t>c</w:t>
      </w:r>
      <w:r w:rsidR="00B965AB" w:rsidRPr="00A63C43">
        <w:rPr>
          <w:rFonts w:ascii="Montserrat" w:eastAsia="Calibri" w:hAnsi="Montserrat" w:cstheme="minorHAnsi"/>
          <w:sz w:val="22"/>
          <w:szCs w:val="22"/>
          <w:lang w:eastAsia="pl-PL"/>
        </w:rPr>
        <w:t>y</w:t>
      </w:r>
      <w:r w:rsidRPr="00A63C43">
        <w:rPr>
          <w:rFonts w:ascii="Montserrat" w:eastAsia="Calibri" w:hAnsi="Montserrat" w:cstheme="minorHAnsi"/>
          <w:sz w:val="22"/>
          <w:szCs w:val="22"/>
          <w:lang w:eastAsia="pl-PL"/>
        </w:rPr>
        <w:t xml:space="preserve"> przed upływem okresu wskazanego w ust. 1 </w:t>
      </w:r>
      <w:r w:rsidR="00213BC9" w:rsidRPr="00A63C43">
        <w:rPr>
          <w:rFonts w:ascii="Montserrat" w:eastAsia="Calibri" w:hAnsi="Montserrat" w:cstheme="minorHAnsi"/>
          <w:sz w:val="22"/>
          <w:szCs w:val="22"/>
          <w:lang w:eastAsia="pl-PL"/>
        </w:rPr>
        <w:t>Wykonawc</w:t>
      </w:r>
      <w:r w:rsidRPr="00A63C43">
        <w:rPr>
          <w:rFonts w:ascii="Montserrat" w:eastAsia="Calibri" w:hAnsi="Montserrat" w:cstheme="minorHAnsi"/>
          <w:sz w:val="22"/>
          <w:szCs w:val="22"/>
          <w:lang w:eastAsia="pl-PL"/>
        </w:rPr>
        <w:t>a</w:t>
      </w:r>
      <w:r w:rsidR="00213BC9" w:rsidRPr="00A63C43">
        <w:rPr>
          <w:rFonts w:ascii="Montserrat" w:eastAsia="Calibri" w:hAnsi="Montserrat" w:cstheme="minorHAnsi"/>
          <w:sz w:val="22"/>
          <w:szCs w:val="22"/>
          <w:lang w:eastAsia="pl-PL"/>
        </w:rPr>
        <w:t xml:space="preserve"> </w:t>
      </w:r>
      <w:r w:rsidRPr="00A63C43">
        <w:rPr>
          <w:rFonts w:ascii="Montserrat" w:eastAsia="Calibri" w:hAnsi="Montserrat" w:cstheme="minorHAnsi"/>
          <w:sz w:val="22"/>
          <w:szCs w:val="22"/>
          <w:lang w:eastAsia="pl-PL"/>
        </w:rPr>
        <w:t xml:space="preserve">nie złoży </w:t>
      </w:r>
      <w:r w:rsidR="00213BC9" w:rsidRPr="00A63C43">
        <w:rPr>
          <w:rFonts w:ascii="Montserrat" w:eastAsia="Calibri" w:hAnsi="Montserrat" w:cstheme="minorHAnsi"/>
          <w:sz w:val="22"/>
          <w:szCs w:val="22"/>
          <w:lang w:eastAsia="pl-PL"/>
        </w:rPr>
        <w:t xml:space="preserve">pisemnego oświadczenia o </w:t>
      </w:r>
      <w:r w:rsidRPr="00A63C43">
        <w:rPr>
          <w:rFonts w:ascii="Montserrat" w:eastAsia="Calibri" w:hAnsi="Montserrat" w:cstheme="minorHAnsi"/>
          <w:sz w:val="22"/>
          <w:szCs w:val="22"/>
          <w:lang w:eastAsia="pl-PL"/>
        </w:rPr>
        <w:t xml:space="preserve">braku woli </w:t>
      </w:r>
      <w:r w:rsidR="00213BC9" w:rsidRPr="00A63C43">
        <w:rPr>
          <w:rFonts w:ascii="Montserrat" w:eastAsia="Calibri" w:hAnsi="Montserrat" w:cstheme="minorHAnsi"/>
          <w:sz w:val="22"/>
          <w:szCs w:val="22"/>
          <w:lang w:eastAsia="pl-PL"/>
        </w:rPr>
        <w:t>przedłuż</w:t>
      </w:r>
      <w:r w:rsidRPr="00A63C43">
        <w:rPr>
          <w:rFonts w:ascii="Montserrat" w:eastAsia="Calibri" w:hAnsi="Montserrat" w:cstheme="minorHAnsi"/>
          <w:sz w:val="22"/>
          <w:szCs w:val="22"/>
          <w:lang w:eastAsia="pl-PL"/>
        </w:rPr>
        <w:t>e</w:t>
      </w:r>
      <w:r w:rsidR="00213BC9" w:rsidRPr="00A63C43">
        <w:rPr>
          <w:rFonts w:ascii="Montserrat" w:eastAsia="Calibri" w:hAnsi="Montserrat" w:cstheme="minorHAnsi"/>
          <w:sz w:val="22"/>
          <w:szCs w:val="22"/>
          <w:lang w:eastAsia="pl-PL"/>
        </w:rPr>
        <w:t>ni</w:t>
      </w:r>
      <w:r w:rsidRPr="00A63C43">
        <w:rPr>
          <w:rFonts w:ascii="Montserrat" w:eastAsia="Calibri" w:hAnsi="Montserrat" w:cstheme="minorHAnsi"/>
          <w:sz w:val="22"/>
          <w:szCs w:val="22"/>
          <w:lang w:eastAsia="pl-PL"/>
        </w:rPr>
        <w:t>a</w:t>
      </w:r>
      <w:r w:rsidR="00213BC9" w:rsidRPr="00A63C43">
        <w:rPr>
          <w:rFonts w:ascii="Montserrat" w:eastAsia="Calibri" w:hAnsi="Montserrat" w:cstheme="minorHAnsi"/>
          <w:sz w:val="22"/>
          <w:szCs w:val="22"/>
          <w:lang w:eastAsia="pl-PL"/>
        </w:rPr>
        <w:t xml:space="preserve"> Umowy</w:t>
      </w:r>
      <w:r w:rsidRPr="00A63C43">
        <w:rPr>
          <w:rFonts w:ascii="Montserrat" w:eastAsia="Calibri" w:hAnsi="Montserrat" w:cstheme="minorHAnsi"/>
          <w:sz w:val="22"/>
          <w:szCs w:val="22"/>
          <w:lang w:eastAsia="pl-PL"/>
        </w:rPr>
        <w:t>;</w:t>
      </w:r>
      <w:r w:rsidR="00213BC9" w:rsidRPr="00A63C43">
        <w:rPr>
          <w:rFonts w:ascii="Montserrat" w:eastAsia="Calibri" w:hAnsi="Montserrat" w:cstheme="minorHAnsi"/>
          <w:sz w:val="22"/>
          <w:szCs w:val="22"/>
          <w:lang w:eastAsia="pl-PL"/>
        </w:rPr>
        <w:t xml:space="preserve"> </w:t>
      </w:r>
      <w:r w:rsidRPr="00A63C43">
        <w:rPr>
          <w:rFonts w:ascii="Montserrat" w:eastAsia="Calibri" w:hAnsi="Montserrat" w:cstheme="minorHAnsi"/>
          <w:sz w:val="22"/>
          <w:szCs w:val="22"/>
          <w:lang w:eastAsia="pl-PL"/>
        </w:rPr>
        <w:t xml:space="preserve"> w przypadku złożenia takiego oświadczenia Umowa ulegnie</w:t>
      </w:r>
      <w:r w:rsidR="00213BC9" w:rsidRPr="00A63C43">
        <w:rPr>
          <w:rFonts w:ascii="Montserrat" w:eastAsia="Calibri" w:hAnsi="Montserrat" w:cstheme="minorHAnsi"/>
          <w:sz w:val="22"/>
          <w:szCs w:val="22"/>
          <w:lang w:eastAsia="pl-PL"/>
        </w:rPr>
        <w:t xml:space="preserve"> rozwi</w:t>
      </w:r>
      <w:r w:rsidR="00980AF5" w:rsidRPr="00A63C43">
        <w:rPr>
          <w:rFonts w:ascii="Montserrat" w:eastAsia="Calibri" w:hAnsi="Montserrat" w:cstheme="minorHAnsi"/>
          <w:sz w:val="22"/>
          <w:szCs w:val="22"/>
          <w:lang w:eastAsia="pl-PL"/>
        </w:rPr>
        <w:t>ąz</w:t>
      </w:r>
      <w:r w:rsidRPr="00A63C43">
        <w:rPr>
          <w:rFonts w:ascii="Montserrat" w:eastAsia="Calibri" w:hAnsi="Montserrat" w:cstheme="minorHAnsi"/>
          <w:sz w:val="22"/>
          <w:szCs w:val="22"/>
          <w:lang w:eastAsia="pl-PL"/>
        </w:rPr>
        <w:t>aniu</w:t>
      </w:r>
      <w:r w:rsidR="00213BC9" w:rsidRPr="00A63C43">
        <w:rPr>
          <w:rFonts w:ascii="Montserrat" w:eastAsia="Calibri" w:hAnsi="Montserrat" w:cstheme="minorHAnsi"/>
          <w:sz w:val="22"/>
          <w:szCs w:val="22"/>
          <w:lang w:eastAsia="pl-PL"/>
        </w:rPr>
        <w:t xml:space="preserve"> z upływem </w:t>
      </w:r>
      <w:r w:rsidRPr="00A63C43">
        <w:rPr>
          <w:rFonts w:ascii="Montserrat" w:eastAsia="Calibri" w:hAnsi="Montserrat" w:cstheme="minorHAnsi"/>
          <w:sz w:val="22"/>
          <w:szCs w:val="22"/>
          <w:lang w:eastAsia="pl-PL"/>
        </w:rPr>
        <w:t xml:space="preserve">ww. </w:t>
      </w:r>
      <w:r w:rsidR="00213BC9" w:rsidRPr="00A63C43">
        <w:rPr>
          <w:rFonts w:ascii="Montserrat" w:eastAsia="Calibri" w:hAnsi="Montserrat" w:cstheme="minorHAnsi"/>
          <w:sz w:val="22"/>
          <w:szCs w:val="22"/>
          <w:lang w:eastAsia="pl-PL"/>
        </w:rPr>
        <w:t xml:space="preserve"> okresu</w:t>
      </w:r>
      <w:r w:rsidRPr="00A63C43">
        <w:rPr>
          <w:rFonts w:ascii="Montserrat" w:eastAsia="Calibri" w:hAnsi="Montserrat" w:cstheme="minorHAnsi"/>
          <w:sz w:val="22"/>
          <w:szCs w:val="22"/>
          <w:lang w:eastAsia="pl-PL"/>
        </w:rPr>
        <w:t>.</w:t>
      </w:r>
      <w:r w:rsidR="00213BC9" w:rsidRPr="00A63C43">
        <w:rPr>
          <w:rFonts w:ascii="Montserrat" w:eastAsia="Calibri" w:hAnsi="Montserrat" w:cstheme="minorHAnsi"/>
          <w:sz w:val="22"/>
          <w:szCs w:val="22"/>
          <w:lang w:eastAsia="pl-PL"/>
        </w:rPr>
        <w:t xml:space="preserve"> </w:t>
      </w:r>
    </w:p>
    <w:p w14:paraId="76A0B4EC"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3</w:t>
      </w:r>
    </w:p>
    <w:p w14:paraId="0E49BFB1"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Obowiązki Wykonawcy</w:t>
      </w:r>
    </w:p>
    <w:p w14:paraId="77BE7976" w14:textId="77777777" w:rsidR="00213BC9" w:rsidRPr="00A63C43" w:rsidRDefault="00213BC9"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 xml:space="preserve">Wykonawca zobowiązuje się do realizacji Umowy z najwyższą profesjonalną starannością i zgodnie z obowiązującymi zasadami najlepszej praktyki zawodowej oraz obowiązującymi przepisami prawa i postanowieniami Umowy. </w:t>
      </w:r>
    </w:p>
    <w:p w14:paraId="61468918" w14:textId="7B1D5239" w:rsidR="00213BC9" w:rsidRPr="00A63C43" w:rsidRDefault="00213BC9"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 xml:space="preserve">Wykonawca oświadcza, iż posiada i przez cały czas trwania Umowy będzie posiadać tytuł prawny do </w:t>
      </w:r>
      <w:r w:rsidR="00B965AB" w:rsidRPr="00A63C43">
        <w:rPr>
          <w:rFonts w:ascii="Montserrat" w:hAnsi="Montserrat" w:cstheme="minorHAnsi"/>
          <w:sz w:val="22"/>
          <w:szCs w:val="22"/>
        </w:rPr>
        <w:t xml:space="preserve">Lokalizacji </w:t>
      </w:r>
      <w:r w:rsidRPr="00A63C43">
        <w:rPr>
          <w:rFonts w:ascii="Montserrat" w:hAnsi="Montserrat" w:cstheme="minorHAnsi"/>
          <w:sz w:val="22"/>
          <w:szCs w:val="22"/>
        </w:rPr>
        <w:t>w zakresie wystarczającym do należytego wykonania Umowy, a także odpowiednie umiejętności, kwalifikacje i warunki do należytego wykonania przedmiotu Umowy oraz dysponuje i przez cały czas trwania Umowy będzie dysponować potencjałem technicznym i</w:t>
      </w:r>
      <w:r w:rsidR="00825ECA" w:rsidRPr="00A63C43">
        <w:rPr>
          <w:rFonts w:ascii="Montserrat" w:hAnsi="Montserrat" w:cstheme="minorHAnsi"/>
          <w:sz w:val="22"/>
          <w:szCs w:val="22"/>
        </w:rPr>
        <w:t xml:space="preserve"> potencjałem</w:t>
      </w:r>
      <w:r w:rsidRPr="00A63C43">
        <w:rPr>
          <w:rFonts w:ascii="Montserrat" w:hAnsi="Montserrat" w:cstheme="minorHAnsi"/>
          <w:sz w:val="22"/>
          <w:szCs w:val="22"/>
        </w:rPr>
        <w:t xml:space="preserve"> osob</w:t>
      </w:r>
      <w:r w:rsidR="00825ECA" w:rsidRPr="00A63C43">
        <w:rPr>
          <w:rFonts w:ascii="Montserrat" w:hAnsi="Montserrat" w:cstheme="minorHAnsi"/>
          <w:sz w:val="22"/>
          <w:szCs w:val="22"/>
        </w:rPr>
        <w:t>owym</w:t>
      </w:r>
      <w:r w:rsidRPr="00A63C43">
        <w:rPr>
          <w:rFonts w:ascii="Montserrat" w:hAnsi="Montserrat" w:cstheme="minorHAnsi"/>
          <w:sz w:val="22"/>
          <w:szCs w:val="22"/>
        </w:rPr>
        <w:t xml:space="preserve"> zdolnymi do należytego wykonania przedmiotu Umowy. </w:t>
      </w:r>
    </w:p>
    <w:p w14:paraId="6A0646D7" w14:textId="320235F3" w:rsidR="00213BC9" w:rsidRPr="00A63C43" w:rsidRDefault="00213BC9"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lastRenderedPageBreak/>
        <w:t>W ramach Umowy Wykonawca zobowiązuje się do zapewnienia w sposób ciągły i nieprzerwany: ochrony</w:t>
      </w:r>
      <w:r w:rsidR="00825ECA" w:rsidRPr="00A63C43">
        <w:rPr>
          <w:rFonts w:ascii="Montserrat" w:hAnsi="Montserrat" w:cstheme="minorHAnsi"/>
          <w:sz w:val="22"/>
          <w:szCs w:val="22"/>
        </w:rPr>
        <w:t xml:space="preserve"> CK</w:t>
      </w:r>
      <w:r w:rsidRPr="00A63C43">
        <w:rPr>
          <w:rFonts w:ascii="Montserrat" w:hAnsi="Montserrat" w:cstheme="minorHAnsi"/>
          <w:sz w:val="22"/>
          <w:szCs w:val="22"/>
        </w:rPr>
        <w:t>, w tym ochrony przed dostępem osób niepowołanych do</w:t>
      </w:r>
      <w:r w:rsidR="00B965AB" w:rsidRPr="00A63C43">
        <w:rPr>
          <w:rFonts w:ascii="Montserrat" w:hAnsi="Montserrat" w:cstheme="minorHAnsi"/>
          <w:sz w:val="22"/>
          <w:szCs w:val="22"/>
        </w:rPr>
        <w:t xml:space="preserve"> CK</w:t>
      </w:r>
      <w:r w:rsidRPr="00A63C43">
        <w:rPr>
          <w:rFonts w:ascii="Montserrat" w:hAnsi="Montserrat" w:cstheme="minorHAnsi"/>
          <w:sz w:val="22"/>
          <w:szCs w:val="22"/>
        </w:rPr>
        <w:t xml:space="preserve">, zabezpieczenia przed włamaniem i napadem, nadzoru wizyjnego, zabezpieczenia przeciwpożarowego, klimatyzacji oraz zasilania z co najmniej dwóch niezależnych źródeł zewnętrznych, w tym agregat prądotwórczy przeznaczony do pracy ciągłej, przy czym Wykonawca zobowiązany jest do zapewnienia możliwości przejścia na drugą linię zasilającą bez wpływu na utrzymanie systemów, jak również innych warunków określonych szczegółowo w Załączniku nr 1. </w:t>
      </w:r>
    </w:p>
    <w:p w14:paraId="0DD8A03E" w14:textId="7493639C" w:rsidR="00213BC9" w:rsidRPr="00A63C43" w:rsidRDefault="00213BC9"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 xml:space="preserve">Wykonawca zobowiązany jest do zapewnienia Bankowi dostępu do instalacji uziemiającej </w:t>
      </w:r>
      <w:r w:rsidR="00DC766F" w:rsidRPr="00A63C43">
        <w:rPr>
          <w:rFonts w:ascii="Montserrat" w:hAnsi="Montserrat" w:cstheme="minorHAnsi"/>
          <w:sz w:val="22"/>
          <w:szCs w:val="22"/>
        </w:rPr>
        <w:t xml:space="preserve">oraz do </w:t>
      </w:r>
      <w:r w:rsidRPr="00A63C43">
        <w:rPr>
          <w:rFonts w:ascii="Montserrat" w:hAnsi="Montserrat" w:cstheme="minorHAnsi"/>
          <w:sz w:val="22"/>
          <w:szCs w:val="22"/>
        </w:rPr>
        <w:t xml:space="preserve"> przyłączeni</w:t>
      </w:r>
      <w:r w:rsidR="00DC766F" w:rsidRPr="00A63C43">
        <w:rPr>
          <w:rFonts w:ascii="Montserrat" w:hAnsi="Montserrat" w:cstheme="minorHAnsi"/>
          <w:sz w:val="22"/>
          <w:szCs w:val="22"/>
        </w:rPr>
        <w:t xml:space="preserve">a </w:t>
      </w:r>
      <w:r w:rsidRPr="00A63C43">
        <w:rPr>
          <w:rFonts w:ascii="Montserrat" w:hAnsi="Montserrat" w:cstheme="minorHAnsi"/>
          <w:sz w:val="22"/>
          <w:szCs w:val="22"/>
        </w:rPr>
        <w:t xml:space="preserve">sprzętu Banku </w:t>
      </w:r>
      <w:r w:rsidR="00DC766F" w:rsidRPr="00A63C43">
        <w:rPr>
          <w:rFonts w:ascii="Montserrat" w:hAnsi="Montserrat" w:cstheme="minorHAnsi"/>
          <w:sz w:val="22"/>
          <w:szCs w:val="22"/>
        </w:rPr>
        <w:t xml:space="preserve">do tej instalacji. </w:t>
      </w:r>
    </w:p>
    <w:p w14:paraId="4A8820D9" w14:textId="08109B1A" w:rsidR="00213BC9" w:rsidRPr="00A63C43" w:rsidRDefault="00213BC9"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 xml:space="preserve">Wykonawca zobowiązany jest do zapewnienia w sposób ciągły i nieprzerwany zasilania w energię elektryczną </w:t>
      </w:r>
      <w:r w:rsidR="00B965AB" w:rsidRPr="00A63C43">
        <w:rPr>
          <w:rFonts w:ascii="Montserrat" w:hAnsi="Montserrat" w:cstheme="minorHAnsi"/>
          <w:sz w:val="22"/>
          <w:szCs w:val="22"/>
        </w:rPr>
        <w:t xml:space="preserve">szafy rack </w:t>
      </w:r>
      <w:r w:rsidRPr="00A63C43">
        <w:rPr>
          <w:rFonts w:ascii="Montserrat" w:hAnsi="Montserrat" w:cstheme="minorHAnsi"/>
          <w:sz w:val="22"/>
          <w:szCs w:val="22"/>
        </w:rPr>
        <w:t xml:space="preserve">przez cały okres obowiązywania Umowy w trybie ciągłym 24h/7dni w tygodniu/365 dni w roku. </w:t>
      </w:r>
    </w:p>
    <w:p w14:paraId="6360F2C1" w14:textId="7F2CAD22" w:rsidR="00213BC9" w:rsidRPr="00A63C43" w:rsidRDefault="00213BC9"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 xml:space="preserve">Wykonawca zapewnia, że udostępnione przez niego </w:t>
      </w:r>
      <w:r w:rsidR="00B965AB" w:rsidRPr="00A63C43">
        <w:rPr>
          <w:rFonts w:ascii="Montserrat" w:hAnsi="Montserrat" w:cstheme="minorHAnsi"/>
          <w:sz w:val="22"/>
          <w:szCs w:val="22"/>
        </w:rPr>
        <w:t xml:space="preserve">CK </w:t>
      </w:r>
      <w:r w:rsidRPr="00A63C43">
        <w:rPr>
          <w:rFonts w:ascii="Montserrat" w:hAnsi="Montserrat" w:cstheme="minorHAnsi"/>
          <w:sz w:val="22"/>
          <w:szCs w:val="22"/>
        </w:rPr>
        <w:t xml:space="preserve">wraz z urządzeniami jest dopuszczone do użytkowania i przez cały czas trwania Umowy będzie spełniać wszelkie wymogi stawiane przez powszechnie obowiązujące przepisy prawa. </w:t>
      </w:r>
    </w:p>
    <w:p w14:paraId="194DD2B9" w14:textId="77777777" w:rsidR="00213BC9" w:rsidRPr="00A63C43" w:rsidRDefault="00213BC9"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zobowiązany jest do zapewnienia prawidłowych warunków pracy urządzeń.</w:t>
      </w:r>
    </w:p>
    <w:p w14:paraId="5999B94E" w14:textId="77777777" w:rsidR="00213BC9" w:rsidRPr="00A63C43" w:rsidRDefault="00213BC9"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zobowiązany jest do niezwłocznego powiadamiania Banku o wykrytych próbach niepowołanego dostępu do urządzeń.</w:t>
      </w:r>
    </w:p>
    <w:p w14:paraId="7966C4B7" w14:textId="77777777" w:rsidR="00213BC9" w:rsidRPr="00A63C43" w:rsidRDefault="00213BC9"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zobowiązany jest do niezwłocznego powiadamiania Banku o wykrytych nieprawidłowościach w pracy urządzeń Banku.</w:t>
      </w:r>
    </w:p>
    <w:p w14:paraId="022FD02D" w14:textId="365F8211" w:rsidR="003B5C33" w:rsidRPr="00A63C43" w:rsidRDefault="003B5C3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zapewni Bankowi możliwość dostępu do informacji o bieżącym funkcjonowaniu Wykonawcy w zakresie związanym z wykonywaniem czynności powierzonych mu na podstawie Umowy</w:t>
      </w:r>
      <w:r w:rsidR="00350BFA" w:rsidRPr="00A63C43">
        <w:rPr>
          <w:rFonts w:ascii="Montserrat" w:hAnsi="Montserrat" w:cstheme="minorHAnsi"/>
          <w:sz w:val="22"/>
          <w:szCs w:val="22"/>
        </w:rPr>
        <w:t>.</w:t>
      </w:r>
    </w:p>
    <w:p w14:paraId="7F520438" w14:textId="6D572C9E" w:rsidR="003B5C33" w:rsidRPr="00A63C43" w:rsidRDefault="003B5C3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zapewni Bankowi prawo do wykon</w:t>
      </w:r>
      <w:r w:rsidR="00350BFA" w:rsidRPr="00A63C43">
        <w:rPr>
          <w:rFonts w:ascii="Montserrat" w:hAnsi="Montserrat" w:cstheme="minorHAnsi"/>
          <w:sz w:val="22"/>
          <w:szCs w:val="22"/>
        </w:rPr>
        <w:t>yw</w:t>
      </w:r>
      <w:r w:rsidRPr="00A63C43">
        <w:rPr>
          <w:rFonts w:ascii="Montserrat" w:hAnsi="Montserrat" w:cstheme="minorHAnsi"/>
          <w:sz w:val="22"/>
          <w:szCs w:val="22"/>
        </w:rPr>
        <w:t>ania nadzoru w zakresie realizacji Umowy</w:t>
      </w:r>
      <w:r w:rsidR="00350BFA" w:rsidRPr="00A63C43">
        <w:rPr>
          <w:rFonts w:ascii="Montserrat" w:hAnsi="Montserrat" w:cstheme="minorHAnsi"/>
          <w:sz w:val="22"/>
          <w:szCs w:val="22"/>
        </w:rPr>
        <w:t>.</w:t>
      </w:r>
    </w:p>
    <w:p w14:paraId="1CCB1620" w14:textId="0A407006" w:rsidR="003B5C33" w:rsidRPr="00A63C43" w:rsidRDefault="003B5C3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przekaże niezwłocznie na żądanie Banku pełne informacje i dokumenty, mające związek z realizacją postanowień Umowy</w:t>
      </w:r>
      <w:r w:rsidR="00350BFA" w:rsidRPr="00A63C43">
        <w:rPr>
          <w:rFonts w:ascii="Montserrat" w:hAnsi="Montserrat" w:cstheme="minorHAnsi"/>
          <w:sz w:val="22"/>
          <w:szCs w:val="22"/>
        </w:rPr>
        <w:t>.</w:t>
      </w:r>
    </w:p>
    <w:p w14:paraId="4AA174CD" w14:textId="56F3AD18" w:rsidR="003B5C33" w:rsidRPr="00A63C43" w:rsidRDefault="003B5C3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umożliwi Bankowi dokonywanie w każdym czasie audytów i kontroli wewnętrznych, według obowiązujących w Banku procedur, w zakresie związanym z wykonywaniem czynności powierzonych mu na podstawie Umowy, w siedzibie Dostawcy i we wszystkich miejscach wykonywania tych czynności</w:t>
      </w:r>
      <w:r w:rsidR="00350BFA" w:rsidRPr="00A63C43">
        <w:rPr>
          <w:rFonts w:ascii="Montserrat" w:hAnsi="Montserrat" w:cstheme="minorHAnsi"/>
          <w:sz w:val="22"/>
          <w:szCs w:val="22"/>
        </w:rPr>
        <w:t>.</w:t>
      </w:r>
    </w:p>
    <w:p w14:paraId="4BBE4D2E" w14:textId="2F4D5950" w:rsidR="003B5C33" w:rsidRPr="00A63C43" w:rsidRDefault="003B5C3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 xml:space="preserve">Wykonawca udostępni Bankowi informacje i dokumenty dotyczące stosowanych </w:t>
      </w:r>
      <w:r w:rsidR="005E6BFD" w:rsidRPr="00A63C43">
        <w:rPr>
          <w:rFonts w:ascii="Montserrat" w:hAnsi="Montserrat" w:cstheme="minorHAnsi"/>
          <w:sz w:val="22"/>
          <w:szCs w:val="22"/>
        </w:rPr>
        <w:t xml:space="preserve">u </w:t>
      </w:r>
      <w:r w:rsidR="00350BFA" w:rsidRPr="00A63C43">
        <w:rPr>
          <w:rFonts w:ascii="Montserrat" w:hAnsi="Montserrat" w:cstheme="minorHAnsi"/>
          <w:sz w:val="22"/>
          <w:szCs w:val="22"/>
        </w:rPr>
        <w:t>Wykon</w:t>
      </w:r>
      <w:r w:rsidR="005E6BFD" w:rsidRPr="00A63C43">
        <w:rPr>
          <w:rFonts w:ascii="Montserrat" w:hAnsi="Montserrat" w:cstheme="minorHAnsi"/>
          <w:sz w:val="22"/>
          <w:szCs w:val="22"/>
        </w:rPr>
        <w:t>awcy zasad bezpieczeństwa, procedur i mechanizmów kontroli, a także umożliwi Bankowi weryfikację tych dokumentów,</w:t>
      </w:r>
    </w:p>
    <w:p w14:paraId="10F215A7" w14:textId="59DB33F8" w:rsidR="004D3EA8" w:rsidRPr="00A63C43" w:rsidRDefault="003B5C3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będzie wykonywał swoje obowiązki umowne z uwzględnieniem planu awaryjnego Wykonawcy zapewniającego ciągłe i niezakłócone wykonywanie czynności powierzonych mu na podstawie Umowy, stanowiącego Załącznik nr 8 do Umowy.</w:t>
      </w:r>
    </w:p>
    <w:p w14:paraId="791E0D53" w14:textId="2D253AFB" w:rsidR="004D3EA8" w:rsidRPr="00A63C43" w:rsidRDefault="004D3EA8"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 xml:space="preserve">Przy realizacji Umowy Wykonawca za uprzednią, pisemną (pod rygorem nieważności) zgodą Banku może zlecić wykonanie części lub całości prac </w:t>
      </w:r>
      <w:r w:rsidRPr="00A63C43">
        <w:rPr>
          <w:rFonts w:ascii="Montserrat" w:hAnsi="Montserrat" w:cstheme="minorHAnsi"/>
          <w:sz w:val="22"/>
          <w:szCs w:val="22"/>
        </w:rPr>
        <w:lastRenderedPageBreak/>
        <w:t>stanowiących Przedmiot Umowy podwykonawcom</w:t>
      </w:r>
      <w:r w:rsidR="00ED4572" w:rsidRPr="00A63C43">
        <w:rPr>
          <w:rFonts w:ascii="Montserrat" w:hAnsi="Montserrat" w:cstheme="minorHAnsi"/>
          <w:sz w:val="22"/>
          <w:szCs w:val="22"/>
        </w:rPr>
        <w:t xml:space="preserve"> wskazanym przez Wykonawcę</w:t>
      </w:r>
      <w:r w:rsidR="00350BFA" w:rsidRPr="00A63C43">
        <w:rPr>
          <w:rFonts w:ascii="Montserrat" w:hAnsi="Montserrat" w:cstheme="minorHAnsi"/>
          <w:sz w:val="22"/>
          <w:szCs w:val="22"/>
        </w:rPr>
        <w:t>.</w:t>
      </w:r>
    </w:p>
    <w:p w14:paraId="1CB04E90" w14:textId="77777777" w:rsidR="00213BC9" w:rsidRPr="00A63C43" w:rsidRDefault="00213BC9"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będzie odpowiadał w stosunku do Banku za działania i zaniechania podwykonawcy jak za własne i ponosi pełną odpowiedzialność za czynności, które podejmuje przy pomocy podwykonawcy.</w:t>
      </w:r>
    </w:p>
    <w:p w14:paraId="32C29E9D" w14:textId="77777777" w:rsidR="00213BC9" w:rsidRPr="00A63C43" w:rsidRDefault="00213BC9"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Zgoda Banku na powierzenie podwykonawcy realizacji przedmiotu Umowy może być cofnięta przez Bank ze skutkiem natychmiastowym w przypadku, gdy podwykonawca nie wykonuje lub nienależycie wykonuje powierzone przez Wykonawcę czynności.</w:t>
      </w:r>
    </w:p>
    <w:p w14:paraId="7507BC43" w14:textId="77777777" w:rsidR="003B5C33" w:rsidRPr="00A63C43" w:rsidRDefault="003B5C3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zobowiązuje się do udzielenia Bankowi oraz jego wyznaczonym przedstawicielom:</w:t>
      </w:r>
    </w:p>
    <w:p w14:paraId="6BB57085" w14:textId="7017F6CD" w:rsidR="003B5C33" w:rsidRPr="00A63C43" w:rsidRDefault="003B5C3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pełnego dostępu do wszystkich odpowiednich lokali (np. siedziby firmy i centrów operacyjnych), w tym do pełnego zakresu odpowiednich urządzeń, systemów, sieci, informacji i danych wykorzystywanych do wykonywania funkcji zleconych na podstawie Umowy, w tym do powiązanych informacji finansowych, dotyczących personelu i audytorów zewnętrznych Wykonawcy („prawa do dostępu i informacji”);</w:t>
      </w:r>
    </w:p>
    <w:p w14:paraId="654701AB" w14:textId="55A5DE60" w:rsidR="003B5C33" w:rsidRPr="00A63C43" w:rsidRDefault="003B5C3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nieograniczonych praw w zakresie kontroli i audytu związanych z Umową („prawa do audytu”), aby umożliwić im monitorowanie Umowy oraz zapewnić zgodność ze wszystkimi obowiązującymi wymogami prawnymi i umownymi.</w:t>
      </w:r>
    </w:p>
    <w:p w14:paraId="0774D612" w14:textId="546A4B8C" w:rsidR="00F37FD3" w:rsidRPr="00A63C43" w:rsidRDefault="00F37FD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Bank podlega przepisom ustawy z dnia 5 lipca 2018 r. o krajowym systemie cyberbezpieczeństwa („KSC”). W związku z faktem, że wykonywanie przez Wykonawcę Umowy i określonych w niej usług może mieć wpływ na odporność systemów informacyjnych na działania naruszające poufność, integralność, dostępność i autentyczność przetwarzanych danych Banku lub związanych z nimi usług oferowanych przez te systemy („Cyberbezpieczeństwo”), Wykonawca zobowiązuje się do wykonywania czynności umożliwiających prawidłową realizację przez Bank zobowiązań Banku wynikających z KSC.</w:t>
      </w:r>
    </w:p>
    <w:p w14:paraId="28451974" w14:textId="0C2E1B69" w:rsidR="00F37FD3" w:rsidRPr="00A63C43" w:rsidRDefault="00F37FD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oświadcza, że posiada udokumentowany i wdrożony proces zarządzania incydentami bezpieczeństwa rozumianymi jako zdarzenia, które mają lub mogą mieć niekorzystny wpływ na Cyberbezpieczeństwo, zdarzenia stanowiące naruszenie jednego z atrybutów bezpieczeństwa informacji tj. poufności, integralności, dostępności lub autentyczności informacji, a w szczególności każde zdarzenie dot. dostępu członka Personelu Wykonawcy niezwiązanego ze zleconymi w ramach umowy pracami („Incydent”). Proces obejmuje w szczególności zgłaszanie, rejestrowanie, obsługę oraz raportowanie Incydentów dotyczących świadczonej usługi u Wykonawcy oraz do Banku. Wykonawca jest zobowiązany, niezwłocznie po wykryciu Incydentu, podjąć kroki niezbędne dla ograniczenia jego skutków oraz niezwłocznie, lecz nie później niż w czasie 2 godzin, przekazać do Banku informację o wystąpieniu Incydentu wpływającego na bezpieczeństwo świadczonej usługi, a w ciągu maksymalnie 12 godzin - opis zastosowanych środków i podjętych działań naprawczych, za pomocą poczty elektronicznej na adres: incydent@bosbank.pl oraz telefonicznie na numer: +48 515 111 998. Zmiana ww. danych kontaktowych Banku nie stanowi zmiany Umowy i dla swojej skuteczności nie wymaga powiadomienia Wykonawcy na piśmie. Bank będzie informował Wykonawcę o zmianie danych kontaktowych za pośrednictwem poczty elektronicznej.</w:t>
      </w:r>
    </w:p>
    <w:p w14:paraId="7DEE315B" w14:textId="77777777" w:rsidR="00F37FD3" w:rsidRPr="00A63C43" w:rsidRDefault="00F37FD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lastRenderedPageBreak/>
        <w:t>Informacja o wystąpieniu Incydentu powinna obejmować:</w:t>
      </w:r>
    </w:p>
    <w:p w14:paraId="35E8756F" w14:textId="1A90AE9A"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informacje o zgłaszającym, w tym dane kontaktowe;</w:t>
      </w:r>
    </w:p>
    <w:p w14:paraId="0E2DB2F0" w14:textId="6BC26198"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opis zgłoszenia (przyczyny zajścia, przebieg, skutki);</w:t>
      </w:r>
    </w:p>
    <w:p w14:paraId="637CF6DB" w14:textId="183B6740"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czas wystąpienia Incydentu;</w:t>
      </w:r>
    </w:p>
    <w:p w14:paraId="2E233973" w14:textId="0C6CBD7F"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czas identyfikacji Incydentu;</w:t>
      </w:r>
    </w:p>
    <w:p w14:paraId="2946D69D" w14:textId="4FACAC3E"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kategorię Incydentu;</w:t>
      </w:r>
    </w:p>
    <w:p w14:paraId="3927ECBE" w14:textId="733E3FF1"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priorytet zgłoszenia (krytyczność);</w:t>
      </w:r>
    </w:p>
    <w:p w14:paraId="06DA5E04" w14:textId="4382D89E"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czas zgłoszenia;</w:t>
      </w:r>
    </w:p>
    <w:p w14:paraId="22F8E834" w14:textId="0ECE0F7E"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przyczynę zaistnienia Incydentu i sposób jego przebiegu oraz skutki jego oddziaływania na systemy informacyjne lub świadczone usługi;</w:t>
      </w:r>
    </w:p>
    <w:p w14:paraId="51077E02" w14:textId="0C181CB4"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opis podjętych działań naprawczych;</w:t>
      </w:r>
    </w:p>
    <w:p w14:paraId="0AAEF146" w14:textId="78DB1503"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informacje o osobach upoważnionych do obsługi Incydentu;</w:t>
      </w:r>
    </w:p>
    <w:p w14:paraId="40518471" w14:textId="1B5A76DA"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status zgłoszenia;</w:t>
      </w:r>
    </w:p>
    <w:p w14:paraId="0AF74A93" w14:textId="4141C7AF"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informacje o ewentualnym zainteresowaniu Incydentem ze strony mediów lub zaistniałych już doniesieniach medialnych (data, źródło), jeśli są znane Wykonawcy;</w:t>
      </w:r>
    </w:p>
    <w:p w14:paraId="008408D0" w14:textId="06751809"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informacje o ewentualnych skargach kierowanych przez klientów Banku lub podmioty trzecie do organów ścigania lub innych organów nadzorczych, jeśli są znane Wykonawcy;</w:t>
      </w:r>
    </w:p>
    <w:p w14:paraId="57401594" w14:textId="5D1DF133"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opis działań zapobiegawczych podjętych przez Wykonawcę;</w:t>
      </w:r>
    </w:p>
    <w:p w14:paraId="29C1058E" w14:textId="6D54F080"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decyzje do podjęcia przez Bank;</w:t>
      </w:r>
    </w:p>
    <w:p w14:paraId="102A57CA" w14:textId="286DB09F" w:rsidR="00F37FD3" w:rsidRPr="00A63C43" w:rsidRDefault="00F37FD3" w:rsidP="002E530A">
      <w:pPr>
        <w:pStyle w:val="Default"/>
        <w:numPr>
          <w:ilvl w:val="0"/>
          <w:numId w:val="28"/>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inne informacje wskazane przez Bank.</w:t>
      </w:r>
    </w:p>
    <w:p w14:paraId="437693C9" w14:textId="77777777" w:rsidR="00F37FD3" w:rsidRPr="00A63C43" w:rsidRDefault="00F37FD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 przypadku, gdy Wykonawca, na podstawie KSC, nie jest zobowiązany do bezpośredniego i samodzielnego zgłaszania Incydentów do odpowiednich organów i instytucji, nie będzie samodzielnie dokonywał takich zgłoszeń.</w:t>
      </w:r>
    </w:p>
    <w:p w14:paraId="371050B9" w14:textId="10C7D087" w:rsidR="00F37FD3" w:rsidRPr="00A63C43" w:rsidRDefault="00F37FD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Po wyjaśnieniu Incydentu,  nie później niż w terminie 7 dni, Wykonawca dostarczy do Banku Raport z Incydentu. Raport powinien zawierać m.in. następujące informacje:</w:t>
      </w:r>
    </w:p>
    <w:p w14:paraId="07F5A6B9" w14:textId="7C85D69E" w:rsidR="00F37FD3" w:rsidRPr="00A63C43" w:rsidRDefault="00F37FD3" w:rsidP="002E530A">
      <w:pPr>
        <w:pStyle w:val="Default"/>
        <w:numPr>
          <w:ilvl w:val="0"/>
          <w:numId w:val="32"/>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opis działań podjętych na poszczególnych etapach obsługi Incydentu;</w:t>
      </w:r>
    </w:p>
    <w:p w14:paraId="6C7FB1F0" w14:textId="5D6E9792" w:rsidR="00F37FD3" w:rsidRPr="00A63C43" w:rsidRDefault="00F37FD3" w:rsidP="002E530A">
      <w:pPr>
        <w:pStyle w:val="Default"/>
        <w:numPr>
          <w:ilvl w:val="0"/>
          <w:numId w:val="32"/>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wskazanie obszarów potencjalnych usprawnień wraz z planem działań związanych z wdrożeniem środków zmierzających do zapobiegania występowania podobnych incydentów w przyszłości.</w:t>
      </w:r>
    </w:p>
    <w:p w14:paraId="40C73864" w14:textId="74B17D9A" w:rsidR="00F37FD3" w:rsidRPr="00A63C43" w:rsidRDefault="00F37FD3"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 przypadku</w:t>
      </w:r>
      <w:r w:rsidR="002664D2" w:rsidRPr="00A63C43">
        <w:rPr>
          <w:rFonts w:ascii="Montserrat" w:hAnsi="Montserrat" w:cstheme="minorHAnsi"/>
          <w:sz w:val="22"/>
          <w:szCs w:val="22"/>
        </w:rPr>
        <w:t>,</w:t>
      </w:r>
      <w:r w:rsidRPr="00A63C43">
        <w:rPr>
          <w:rFonts w:ascii="Montserrat" w:hAnsi="Montserrat" w:cstheme="minorHAnsi"/>
          <w:sz w:val="22"/>
          <w:szCs w:val="22"/>
        </w:rPr>
        <w:t xml:space="preserve"> gdy Wykonawca korzysta z usług podwykonawców, Wykonawca zapewni, by podwykonawcy zobowiązani zostali do:</w:t>
      </w:r>
    </w:p>
    <w:p w14:paraId="35CB3942" w14:textId="4998F51C" w:rsidR="00F37FD3" w:rsidRPr="00A63C43" w:rsidRDefault="00F37FD3" w:rsidP="002E530A">
      <w:pPr>
        <w:pStyle w:val="Default"/>
        <w:numPr>
          <w:ilvl w:val="0"/>
          <w:numId w:val="33"/>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przestrzegania określonych w Umowie wymogów dotyczących Cyberbezpieczeństwa tak jak Wykonawca;</w:t>
      </w:r>
    </w:p>
    <w:p w14:paraId="1D3BC375" w14:textId="30D7454C" w:rsidR="00F37FD3" w:rsidRPr="00A63C43" w:rsidRDefault="00F37FD3" w:rsidP="002E530A">
      <w:pPr>
        <w:pStyle w:val="Default"/>
        <w:numPr>
          <w:ilvl w:val="0"/>
          <w:numId w:val="33"/>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powiadamiania bezpośrednio Banku o wystąpieniu Incydentu, zgodnie z zasadami jak Wykonawca;</w:t>
      </w:r>
    </w:p>
    <w:p w14:paraId="4756C528" w14:textId="2C5DE205" w:rsidR="00F37FD3" w:rsidRPr="00A63C43" w:rsidRDefault="00F37FD3" w:rsidP="002E530A">
      <w:pPr>
        <w:pStyle w:val="Default"/>
        <w:numPr>
          <w:ilvl w:val="0"/>
          <w:numId w:val="33"/>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przekazywania bezpośrednio Bankowi Raportu z Incydentu, o którym mowa w ust. 17.</w:t>
      </w:r>
    </w:p>
    <w:p w14:paraId="24F190C1" w14:textId="6445BC60" w:rsidR="0071753D" w:rsidRPr="00A63C43" w:rsidRDefault="0071753D"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t>Wykonawca oświadcza, iż został prawidłowo zarejestrowany oraz dysponuje wymaganymi zezwoleniami, środkami (w szczególności organizacyjnymi, finansowymi i informatycznymi), doświadczeniem, wiedzą i wykwalifikowanym personelem, co umożliwia mu prawidłowe i rzetelne wykonanie Umowy.</w:t>
      </w:r>
    </w:p>
    <w:p w14:paraId="357240E3" w14:textId="62C67231" w:rsidR="0071753D" w:rsidRPr="00A63C43" w:rsidRDefault="0071753D" w:rsidP="002E530A">
      <w:pPr>
        <w:pStyle w:val="Default"/>
        <w:numPr>
          <w:ilvl w:val="0"/>
          <w:numId w:val="27"/>
        </w:numPr>
        <w:spacing w:before="120"/>
        <w:ind w:left="567" w:hanging="425"/>
        <w:jc w:val="both"/>
        <w:rPr>
          <w:rFonts w:ascii="Montserrat" w:hAnsi="Montserrat" w:cstheme="minorHAnsi"/>
          <w:sz w:val="22"/>
          <w:szCs w:val="22"/>
        </w:rPr>
      </w:pPr>
      <w:r w:rsidRPr="00A63C43">
        <w:rPr>
          <w:rFonts w:ascii="Montserrat" w:hAnsi="Montserrat" w:cstheme="minorHAnsi"/>
          <w:sz w:val="22"/>
          <w:szCs w:val="22"/>
        </w:rPr>
        <w:lastRenderedPageBreak/>
        <w:t>Wykonawca oświadcza, że prowadzona przez niego działalność jest zgodna z zasadami dobrych praktyk i etyki zawodowej mającymi zastosowanie do Wykonawcy.</w:t>
      </w:r>
    </w:p>
    <w:p w14:paraId="090592C8"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4</w:t>
      </w:r>
    </w:p>
    <w:p w14:paraId="35DCA7AC"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Udostępnienie danych osobowych</w:t>
      </w:r>
    </w:p>
    <w:p w14:paraId="7CDED2AB" w14:textId="77777777" w:rsidR="00213BC9" w:rsidRPr="00A63C43" w:rsidRDefault="00213BC9" w:rsidP="002E530A">
      <w:pPr>
        <w:numPr>
          <w:ilvl w:val="0"/>
          <w:numId w:val="5"/>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Strony jako administratorzy danych osobowych swoich pracowników, udostępniają wzajemnie dane osobowe pracowników współpracujących ze sobą w celu i w zakresie niezbędnym dla wykonania Umowy. </w:t>
      </w:r>
    </w:p>
    <w:p w14:paraId="0B44E322" w14:textId="4069CA58" w:rsidR="00213BC9" w:rsidRPr="00A63C43" w:rsidRDefault="00213BC9" w:rsidP="002E530A">
      <w:pPr>
        <w:numPr>
          <w:ilvl w:val="0"/>
          <w:numId w:val="5"/>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Strony udostępniają dane pracowników wymienionych w ust. 1 w zakresie: imię i nazwisko, adres e-mail, numer telefonu</w:t>
      </w:r>
      <w:r w:rsidR="002902D7" w:rsidRPr="00A63C43">
        <w:rPr>
          <w:rFonts w:ascii="Montserrat" w:eastAsia="Times New Roman" w:hAnsi="Montserrat" w:cstheme="minorHAnsi"/>
        </w:rPr>
        <w:t xml:space="preserve"> służbowego</w:t>
      </w:r>
      <w:r w:rsidRPr="00A63C43">
        <w:rPr>
          <w:rFonts w:ascii="Montserrat" w:eastAsia="Times New Roman" w:hAnsi="Montserrat" w:cstheme="minorHAnsi"/>
        </w:rPr>
        <w:t>, w celu umożliwienia należytego wykonania przez Strony Umowy, w szczególności w celu realizacji czynności związanych z wykonaniem Umowy na terenie Banku.</w:t>
      </w:r>
    </w:p>
    <w:p w14:paraId="6CCA5050" w14:textId="77777777" w:rsidR="00213BC9" w:rsidRPr="00A63C43" w:rsidRDefault="00213BC9" w:rsidP="002E530A">
      <w:pPr>
        <w:numPr>
          <w:ilvl w:val="0"/>
          <w:numId w:val="5"/>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Dane osobowe udostępnione na podstawie ust. 1 każda ze Stron przetwarza we własnym imieniu w związku z podejmowaniem poszczególnych czynności mających na celu wykonanie Umowy, tj. w celach wynikających z prawnie uzasadnionych interesów realizowanych przez Stronę jako administratora danych. </w:t>
      </w:r>
    </w:p>
    <w:p w14:paraId="2877F969" w14:textId="77777777" w:rsidR="00213BC9" w:rsidRPr="00A63C43" w:rsidRDefault="00213BC9" w:rsidP="002E530A">
      <w:pPr>
        <w:numPr>
          <w:ilvl w:val="0"/>
          <w:numId w:val="5"/>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W wyniku udostępnienia danych, o których mowa w ust. 2, każda ze Stron staje się administratorem udostępnionych danych osobowych w zakresie, w jakim przetwarza te dane w związku z realizacją Umowy. </w:t>
      </w:r>
      <w:bookmarkStart w:id="8" w:name="_Hlk523392442"/>
    </w:p>
    <w:p w14:paraId="1DA7FDCC" w14:textId="77777777" w:rsidR="00213BC9" w:rsidRPr="00A63C43" w:rsidRDefault="00213BC9" w:rsidP="002E530A">
      <w:pPr>
        <w:numPr>
          <w:ilvl w:val="0"/>
          <w:numId w:val="5"/>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Każda ze Stron </w:t>
      </w:r>
      <w:bookmarkEnd w:id="8"/>
      <w:r w:rsidRPr="00A63C43">
        <w:rPr>
          <w:rFonts w:ascii="Montserrat" w:eastAsia="Times New Roman" w:hAnsi="Montserrat" w:cstheme="minorHAnsi"/>
        </w:rPr>
        <w:t>oświadcza, że przy przetwarzaniu danych osobowych udostępnionych przez drugą Stronę na podstawie ust. 1, realizuje wszystkie obowiązki administratora danych wynikające z rozporządzenia Parlamentu Europejskiego i Rady (UE) 2016/679 z dnia 27 kwietnia 2016 r. w sprawie ochrony osób fizycznych w związku z przetwarzaniem danych osobowych i w sprawie swobodnego przepływu takich danych oraz uchylenia dyrektywy 95/46/WE („RODO”).</w:t>
      </w:r>
    </w:p>
    <w:p w14:paraId="50C04DFB" w14:textId="77777777" w:rsidR="00213BC9" w:rsidRPr="00A63C43" w:rsidRDefault="00213BC9" w:rsidP="002E530A">
      <w:pPr>
        <w:numPr>
          <w:ilvl w:val="0"/>
          <w:numId w:val="5"/>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Każda ze Stron oświadcza, że posiada i stosuje, przy przetwarzaniu udostępnionych danych osobowych, środki techniczne i organizacyjne odpowiadające wymogom RODO, w szczególności wymogom bezpieczeństwa przetwarzania danych osobowych. Każda ze Stron oświadcza, że stosowanie przez nią środków technicznych i organizacyjnych, o których wyżej mowa, zapewnia przetwarzanie danych osobowych zgodnie z wymogami RODO, w sposób zapewniający ochronę praw osób, których dane dotyczą. </w:t>
      </w:r>
    </w:p>
    <w:p w14:paraId="7C7C6BF9" w14:textId="77777777" w:rsidR="00213BC9" w:rsidRPr="00A63C43" w:rsidRDefault="00213BC9" w:rsidP="002E530A">
      <w:pPr>
        <w:numPr>
          <w:ilvl w:val="0"/>
          <w:numId w:val="5"/>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W związku z wzajemnym udostępnieniem przez Strony danych osobowych osób, którymi Strona posługuje się przy zawarciu i realizacji Umowy, Strony oświadczają, że spełnią wobec tych osób w imieniu Strony, która dane te otrzyma do przetwarzania, obowiązek informacyjny, o którym mowa w art. 14 RODO. Przedmiotowy obowiązek będzie wypełniany także względem każdej nowej osoby i reprezentanta, którego dane są lub mają być przekazane drugiej Stronie. Obowiązek jest realizowany w oparciu o wzory klauzul stanowiących Załącznik nr 4 (Bank) i Załącznik nr 5 (Wykonawca) do Umowy.</w:t>
      </w:r>
    </w:p>
    <w:p w14:paraId="61DC997D"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§5</w:t>
      </w:r>
    </w:p>
    <w:p w14:paraId="66F930C4"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Dokumentacja</w:t>
      </w:r>
    </w:p>
    <w:p w14:paraId="6355F59C" w14:textId="654ACAA3" w:rsidR="00213BC9" w:rsidRPr="00A63C43" w:rsidRDefault="00213BC9" w:rsidP="00AE2DF4">
      <w:pPr>
        <w:spacing w:after="0" w:line="240" w:lineRule="auto"/>
        <w:ind w:left="567"/>
        <w:jc w:val="both"/>
        <w:rPr>
          <w:rFonts w:ascii="Montserrat" w:eastAsia="Times New Roman" w:hAnsi="Montserrat" w:cstheme="minorHAnsi"/>
        </w:rPr>
      </w:pPr>
      <w:r w:rsidRPr="00A63C43">
        <w:rPr>
          <w:rFonts w:ascii="Montserrat" w:eastAsia="Times New Roman" w:hAnsi="Montserrat" w:cstheme="minorHAnsi"/>
        </w:rPr>
        <w:lastRenderedPageBreak/>
        <w:t>Wykonawca zobowiązany jest do dostarczenia</w:t>
      </w:r>
      <w:r w:rsidR="002664D2" w:rsidRPr="00A63C43">
        <w:rPr>
          <w:rFonts w:ascii="Montserrat" w:eastAsia="Times New Roman" w:hAnsi="Montserrat" w:cstheme="minorHAnsi"/>
        </w:rPr>
        <w:t xml:space="preserve"> do Banku</w:t>
      </w:r>
      <w:r w:rsidRPr="00A63C43">
        <w:rPr>
          <w:rFonts w:ascii="Montserrat" w:eastAsia="Times New Roman" w:hAnsi="Montserrat" w:cstheme="minorHAnsi"/>
        </w:rPr>
        <w:t xml:space="preserve"> dokumentacji dotyczącej </w:t>
      </w:r>
      <w:r w:rsidR="00852C71" w:rsidRPr="00A63C43">
        <w:rPr>
          <w:rFonts w:ascii="Montserrat" w:eastAsia="Times New Roman" w:hAnsi="Montserrat" w:cstheme="minorHAnsi"/>
        </w:rPr>
        <w:t>Lokalizacji</w:t>
      </w:r>
      <w:r w:rsidR="0029510F" w:rsidRPr="00A63C43">
        <w:rPr>
          <w:rFonts w:ascii="Montserrat" w:eastAsia="Times New Roman" w:hAnsi="Montserrat" w:cstheme="minorHAnsi"/>
        </w:rPr>
        <w:t xml:space="preserve"> w tym: szafy rack,</w:t>
      </w:r>
      <w:r w:rsidRPr="00A63C43">
        <w:rPr>
          <w:rFonts w:ascii="Montserrat" w:eastAsia="Times New Roman" w:hAnsi="Montserrat" w:cstheme="minorHAnsi"/>
        </w:rPr>
        <w:t xml:space="preserve"> </w:t>
      </w:r>
      <w:r w:rsidR="00802BDC" w:rsidRPr="00A63C43">
        <w:rPr>
          <w:rFonts w:ascii="Montserrat" w:eastAsia="Times New Roman" w:hAnsi="Montserrat" w:cstheme="minorHAnsi"/>
        </w:rPr>
        <w:t xml:space="preserve">instalacji elektrycznej, klimatyzacyjnej i środowiskowej, PPOŻ, systemu kontroli dostępu, schematu okablowania telekomunikacyjnego </w:t>
      </w:r>
      <w:r w:rsidR="00852C71" w:rsidRPr="00A63C43">
        <w:rPr>
          <w:rFonts w:ascii="Montserrat" w:eastAsia="Times New Roman" w:hAnsi="Montserrat" w:cstheme="minorHAnsi"/>
        </w:rPr>
        <w:t xml:space="preserve">zainstalowanych w </w:t>
      </w:r>
      <w:r w:rsidR="002664D2" w:rsidRPr="00A63C43">
        <w:rPr>
          <w:rFonts w:ascii="Montserrat" w:eastAsia="Times New Roman" w:hAnsi="Montserrat" w:cstheme="minorHAnsi"/>
        </w:rPr>
        <w:t xml:space="preserve">Lokalizacji </w:t>
      </w:r>
      <w:r w:rsidRPr="00A63C43">
        <w:rPr>
          <w:rFonts w:ascii="Montserrat" w:eastAsia="Times New Roman" w:hAnsi="Montserrat" w:cstheme="minorHAnsi"/>
        </w:rPr>
        <w:t xml:space="preserve">(„Dokumentacja”) najpóźniej z dniem podpisania Protokołu Zdawczo-Odbiorczego, a także w </w:t>
      </w:r>
      <w:r w:rsidR="002902D7" w:rsidRPr="00A63C43">
        <w:rPr>
          <w:rFonts w:ascii="Montserrat" w:eastAsia="Times New Roman" w:hAnsi="Montserrat" w:cstheme="minorHAnsi"/>
        </w:rPr>
        <w:t xml:space="preserve">każdym </w:t>
      </w:r>
      <w:r w:rsidRPr="00A63C43">
        <w:rPr>
          <w:rFonts w:ascii="Montserrat" w:eastAsia="Times New Roman" w:hAnsi="Montserrat" w:cstheme="minorHAnsi"/>
        </w:rPr>
        <w:t xml:space="preserve">przypadku dokonania jakiejkolwiek zmiany w </w:t>
      </w:r>
      <w:r w:rsidR="002902D7" w:rsidRPr="00A63C43">
        <w:rPr>
          <w:rFonts w:ascii="Montserrat" w:eastAsia="Times New Roman" w:hAnsi="Montserrat" w:cstheme="minorHAnsi"/>
        </w:rPr>
        <w:t xml:space="preserve">treści Dokumentacji. </w:t>
      </w:r>
      <w:r w:rsidRPr="00A63C43">
        <w:rPr>
          <w:rFonts w:ascii="Montserrat" w:eastAsia="Times New Roman" w:hAnsi="Montserrat" w:cstheme="minorHAnsi"/>
        </w:rPr>
        <w:t xml:space="preserve"> </w:t>
      </w:r>
    </w:p>
    <w:p w14:paraId="188542C4" w14:textId="77777777" w:rsidR="00213BC9" w:rsidRPr="00A63C43" w:rsidRDefault="00213BC9" w:rsidP="00F46FB6">
      <w:pPr>
        <w:pStyle w:val="Default"/>
        <w:spacing w:before="240"/>
        <w:jc w:val="center"/>
        <w:rPr>
          <w:rFonts w:ascii="Montserrat" w:hAnsi="Montserrat" w:cstheme="minorHAnsi"/>
          <w:b/>
          <w:bCs/>
          <w:color w:val="auto"/>
          <w:sz w:val="22"/>
          <w:szCs w:val="22"/>
        </w:rPr>
      </w:pPr>
      <w:bookmarkStart w:id="9" w:name="_Hlk41036456"/>
      <w:r w:rsidRPr="00A63C43">
        <w:rPr>
          <w:rFonts w:ascii="Montserrat" w:hAnsi="Montserrat" w:cstheme="minorHAnsi"/>
          <w:b/>
          <w:bCs/>
          <w:color w:val="auto"/>
          <w:sz w:val="22"/>
          <w:szCs w:val="22"/>
        </w:rPr>
        <w:t>§ 6</w:t>
      </w:r>
    </w:p>
    <w:p w14:paraId="4B5F0735"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Zgłaszanie Awarii, przerwa, konserwacja sprzętu</w:t>
      </w:r>
    </w:p>
    <w:p w14:paraId="198FC57A" w14:textId="3A28DCC2" w:rsidR="00213BC9" w:rsidRPr="00A63C43" w:rsidRDefault="00213BC9" w:rsidP="002E530A">
      <w:pPr>
        <w:numPr>
          <w:ilvl w:val="0"/>
          <w:numId w:val="29"/>
        </w:numPr>
        <w:spacing w:before="120" w:after="0" w:line="240" w:lineRule="auto"/>
        <w:ind w:left="567" w:hanging="357"/>
        <w:jc w:val="both"/>
        <w:rPr>
          <w:rFonts w:ascii="Montserrat" w:eastAsia="Times New Roman" w:hAnsi="Montserrat" w:cstheme="minorHAnsi"/>
        </w:rPr>
      </w:pPr>
      <w:r w:rsidRPr="00A63C43">
        <w:rPr>
          <w:rFonts w:ascii="Montserrat" w:eastAsia="Times New Roman" w:hAnsi="Montserrat" w:cstheme="minorHAnsi"/>
        </w:rPr>
        <w:t>Bank jest uprawniony do zgłaszania</w:t>
      </w:r>
      <w:r w:rsidR="0029510F" w:rsidRPr="00A63C43">
        <w:rPr>
          <w:rFonts w:ascii="Montserrat" w:eastAsia="Times New Roman" w:hAnsi="Montserrat" w:cstheme="minorHAnsi"/>
        </w:rPr>
        <w:t xml:space="preserve"> do Wykonawcy</w:t>
      </w:r>
      <w:r w:rsidR="00087F61" w:rsidRPr="00A63C43">
        <w:rPr>
          <w:rFonts w:ascii="Montserrat" w:eastAsia="Times New Roman" w:hAnsi="Montserrat" w:cstheme="minorHAnsi"/>
        </w:rPr>
        <w:t xml:space="preserve"> przez całą dobę</w:t>
      </w:r>
      <w:r w:rsidR="00A67F3B" w:rsidRPr="00A63C43">
        <w:rPr>
          <w:rFonts w:ascii="Montserrat" w:eastAsia="Times New Roman" w:hAnsi="Montserrat" w:cstheme="minorHAnsi"/>
        </w:rPr>
        <w:t xml:space="preserve"> Awarii</w:t>
      </w:r>
      <w:r w:rsidR="00CB6A83" w:rsidRPr="00A63C43">
        <w:rPr>
          <w:rFonts w:ascii="Montserrat" w:eastAsia="Times New Roman" w:hAnsi="Montserrat" w:cstheme="minorHAnsi"/>
        </w:rPr>
        <w:t xml:space="preserve">, a także </w:t>
      </w:r>
      <w:r w:rsidRPr="00A63C43">
        <w:rPr>
          <w:rFonts w:ascii="Montserrat" w:eastAsia="Times New Roman" w:hAnsi="Montserrat" w:cstheme="minorHAnsi"/>
        </w:rPr>
        <w:t xml:space="preserve">wszelkich </w:t>
      </w:r>
      <w:r w:rsidR="00611BBB" w:rsidRPr="00A63C43">
        <w:rPr>
          <w:rFonts w:ascii="Montserrat" w:eastAsia="Times New Roman" w:hAnsi="Montserrat" w:cstheme="minorHAnsi"/>
        </w:rPr>
        <w:t xml:space="preserve">innych </w:t>
      </w:r>
      <w:r w:rsidRPr="00A63C43">
        <w:rPr>
          <w:rFonts w:ascii="Montserrat" w:eastAsia="Times New Roman" w:hAnsi="Montserrat" w:cstheme="minorHAnsi"/>
        </w:rPr>
        <w:t xml:space="preserve">problemów technicznych mających wpływ na prawidłową pracę urządzeń Banku oraz poszczególnych </w:t>
      </w:r>
      <w:r w:rsidR="004F2EF3" w:rsidRPr="00A63C43">
        <w:rPr>
          <w:rFonts w:ascii="Montserrat" w:eastAsia="Times New Roman" w:hAnsi="Montserrat" w:cstheme="minorHAnsi"/>
        </w:rPr>
        <w:t>U</w:t>
      </w:r>
      <w:r w:rsidRPr="00A63C43">
        <w:rPr>
          <w:rFonts w:ascii="Montserrat" w:eastAsia="Times New Roman" w:hAnsi="Montserrat" w:cstheme="minorHAnsi"/>
        </w:rPr>
        <w:t xml:space="preserve">sług </w:t>
      </w:r>
      <w:r w:rsidR="00CB6A83" w:rsidRPr="00A63C43">
        <w:rPr>
          <w:rFonts w:ascii="Montserrat" w:eastAsia="Times New Roman" w:hAnsi="Montserrat" w:cstheme="minorHAnsi"/>
        </w:rPr>
        <w:t>nie powodujących niedostępności</w:t>
      </w:r>
      <w:r w:rsidRPr="00A63C43">
        <w:rPr>
          <w:rFonts w:ascii="Montserrat" w:eastAsia="Times New Roman" w:hAnsi="Montserrat" w:cstheme="minorHAnsi"/>
        </w:rPr>
        <w:t>: telefonicznie: ……………………….;  lub pocztą elektroniczną na adres: ……………………………………….</w:t>
      </w:r>
      <w:r w:rsidR="0054384F" w:rsidRPr="00A63C43">
        <w:rPr>
          <w:rFonts w:ascii="Montserrat" w:eastAsia="Times New Roman" w:hAnsi="Montserrat" w:cstheme="minorHAnsi"/>
        </w:rPr>
        <w:t>.</w:t>
      </w:r>
    </w:p>
    <w:p w14:paraId="3B978C32" w14:textId="65A65FAB" w:rsidR="00213BC9" w:rsidRPr="00A63C43" w:rsidRDefault="00213BC9" w:rsidP="002E530A">
      <w:pPr>
        <w:numPr>
          <w:ilvl w:val="0"/>
          <w:numId w:val="29"/>
        </w:numPr>
        <w:spacing w:before="120" w:after="0" w:line="240" w:lineRule="auto"/>
        <w:ind w:left="567" w:hanging="357"/>
        <w:jc w:val="both"/>
        <w:rPr>
          <w:rFonts w:ascii="Montserrat" w:eastAsia="Times New Roman" w:hAnsi="Montserrat" w:cstheme="minorHAnsi"/>
        </w:rPr>
      </w:pPr>
      <w:r w:rsidRPr="00A63C43">
        <w:rPr>
          <w:rFonts w:ascii="Montserrat" w:eastAsia="Times New Roman" w:hAnsi="Montserrat" w:cstheme="minorHAnsi"/>
        </w:rPr>
        <w:t xml:space="preserve">Przyjęcie zgłoszenia będzie niezwłocznie potwierdzane przez Wykonawcę, przy czym za datę i czas zgłoszenia uważa się dzień i czas wysłania e-maila lub rozmowy telefonicznej potwierdzonej wysłaniem e-mail na adres ………………………….. </w:t>
      </w:r>
      <w:r w:rsidR="0054384F" w:rsidRPr="00A63C43">
        <w:rPr>
          <w:rFonts w:ascii="Montserrat" w:eastAsia="Times New Roman" w:hAnsi="Montserrat" w:cstheme="minorHAnsi"/>
        </w:rPr>
        <w:t>.</w:t>
      </w:r>
    </w:p>
    <w:p w14:paraId="3FEA40D1" w14:textId="3C4B21B0" w:rsidR="00213BC9" w:rsidRPr="00A63C43" w:rsidRDefault="00213BC9" w:rsidP="002E530A">
      <w:pPr>
        <w:numPr>
          <w:ilvl w:val="0"/>
          <w:numId w:val="29"/>
        </w:numPr>
        <w:spacing w:before="120" w:after="0" w:line="240" w:lineRule="auto"/>
        <w:ind w:left="567" w:hanging="357"/>
        <w:jc w:val="both"/>
        <w:rPr>
          <w:rFonts w:ascii="Montserrat" w:eastAsia="Times New Roman" w:hAnsi="Montserrat" w:cstheme="minorHAnsi"/>
        </w:rPr>
      </w:pPr>
      <w:r w:rsidRPr="00A63C43">
        <w:rPr>
          <w:rFonts w:ascii="Montserrat" w:eastAsia="Times New Roman" w:hAnsi="Montserrat" w:cstheme="minorHAnsi"/>
        </w:rPr>
        <w:t xml:space="preserve">Wykonawca zobowiązany jest do zgłaszania </w:t>
      </w:r>
      <w:r w:rsidR="00611BBB" w:rsidRPr="00A63C43">
        <w:rPr>
          <w:rFonts w:ascii="Montserrat" w:eastAsia="Times New Roman" w:hAnsi="Montserrat" w:cstheme="minorHAnsi"/>
        </w:rPr>
        <w:t>Awarii</w:t>
      </w:r>
      <w:r w:rsidR="00C862DC" w:rsidRPr="00A63C43">
        <w:rPr>
          <w:rFonts w:ascii="Montserrat" w:eastAsia="Times New Roman" w:hAnsi="Montserrat" w:cstheme="minorHAnsi"/>
        </w:rPr>
        <w:t xml:space="preserve">, a także </w:t>
      </w:r>
      <w:r w:rsidRPr="00A63C43">
        <w:rPr>
          <w:rFonts w:ascii="Montserrat" w:eastAsia="Times New Roman" w:hAnsi="Montserrat" w:cstheme="minorHAnsi"/>
        </w:rPr>
        <w:t>wszelkich</w:t>
      </w:r>
      <w:r w:rsidR="00611BBB" w:rsidRPr="00A63C43">
        <w:rPr>
          <w:rFonts w:ascii="Montserrat" w:eastAsia="Times New Roman" w:hAnsi="Montserrat" w:cstheme="minorHAnsi"/>
        </w:rPr>
        <w:t xml:space="preserve"> innych</w:t>
      </w:r>
      <w:r w:rsidRPr="00A63C43">
        <w:rPr>
          <w:rFonts w:ascii="Montserrat" w:eastAsia="Times New Roman" w:hAnsi="Montserrat" w:cstheme="minorHAnsi"/>
        </w:rPr>
        <w:t xml:space="preserve"> problemów technicznych mających wpływ na prawidłową pracę urządzeń Banku oraz poszczególnych </w:t>
      </w:r>
      <w:r w:rsidR="00A12579" w:rsidRPr="00A63C43">
        <w:rPr>
          <w:rFonts w:ascii="Montserrat" w:eastAsia="Times New Roman" w:hAnsi="Montserrat" w:cstheme="minorHAnsi"/>
        </w:rPr>
        <w:t>U</w:t>
      </w:r>
      <w:r w:rsidRPr="00A63C43">
        <w:rPr>
          <w:rFonts w:ascii="Montserrat" w:eastAsia="Times New Roman" w:hAnsi="Montserrat" w:cstheme="minorHAnsi"/>
        </w:rPr>
        <w:t xml:space="preserve">sług </w:t>
      </w:r>
      <w:r w:rsidR="004F2EF3" w:rsidRPr="00A63C43">
        <w:rPr>
          <w:rFonts w:ascii="Montserrat" w:eastAsia="Times New Roman" w:hAnsi="Montserrat" w:cstheme="minorHAnsi"/>
        </w:rPr>
        <w:t xml:space="preserve">nie powodujących niedostępności </w:t>
      </w:r>
      <w:r w:rsidR="00A12579" w:rsidRPr="00A63C43">
        <w:rPr>
          <w:rFonts w:ascii="Montserrat" w:eastAsia="Times New Roman" w:hAnsi="Montserrat" w:cstheme="minorHAnsi"/>
        </w:rPr>
        <w:t>niezwłocznie od ich wykrycia</w:t>
      </w:r>
      <w:r w:rsidRPr="00A63C43">
        <w:rPr>
          <w:rFonts w:ascii="Montserrat" w:eastAsia="Times New Roman" w:hAnsi="Montserrat" w:cstheme="minorHAnsi"/>
        </w:rPr>
        <w:t xml:space="preserve"> na adres email: ……………………………………. </w:t>
      </w:r>
      <w:r w:rsidR="0054384F" w:rsidRPr="00A63C43">
        <w:rPr>
          <w:rFonts w:ascii="Montserrat" w:eastAsia="Times New Roman" w:hAnsi="Montserrat" w:cstheme="minorHAnsi"/>
        </w:rPr>
        <w:t>.</w:t>
      </w:r>
    </w:p>
    <w:p w14:paraId="18C565EC" w14:textId="77777777" w:rsidR="00213BC9" w:rsidRPr="00A63C43" w:rsidRDefault="00213BC9" w:rsidP="002E530A">
      <w:pPr>
        <w:numPr>
          <w:ilvl w:val="0"/>
          <w:numId w:val="29"/>
        </w:numPr>
        <w:spacing w:before="120" w:after="0" w:line="240" w:lineRule="auto"/>
        <w:ind w:left="567" w:hanging="357"/>
        <w:jc w:val="both"/>
        <w:rPr>
          <w:rFonts w:ascii="Montserrat" w:eastAsia="Times New Roman" w:hAnsi="Montserrat" w:cstheme="minorHAnsi"/>
        </w:rPr>
      </w:pPr>
      <w:r w:rsidRPr="00A63C43">
        <w:rPr>
          <w:rFonts w:ascii="Montserrat" w:eastAsia="Times New Roman" w:hAnsi="Montserrat" w:cstheme="minorHAnsi"/>
        </w:rPr>
        <w:t xml:space="preserve">Czas reakcji Wykonawcy na Awarię, rozumiany jako przystąpienie do jej usuwania przez Wykonawcę  nie może być dłuższy niż 15 minut od chwili wykrycia Awarii przez Wykonawcę lub jej zgłoszenia przez Bank. </w:t>
      </w:r>
    </w:p>
    <w:p w14:paraId="67E3D9F6" w14:textId="77777777" w:rsidR="00213BC9" w:rsidRPr="00A63C43" w:rsidRDefault="00213BC9" w:rsidP="002E530A">
      <w:pPr>
        <w:numPr>
          <w:ilvl w:val="0"/>
          <w:numId w:val="29"/>
        </w:numPr>
        <w:spacing w:before="120" w:after="0" w:line="240" w:lineRule="auto"/>
        <w:ind w:left="567" w:hanging="357"/>
        <w:jc w:val="both"/>
        <w:rPr>
          <w:rFonts w:ascii="Montserrat" w:eastAsia="Times New Roman" w:hAnsi="Montserrat" w:cstheme="minorHAnsi"/>
        </w:rPr>
      </w:pPr>
      <w:r w:rsidRPr="00A63C43">
        <w:rPr>
          <w:rFonts w:ascii="Montserrat" w:eastAsia="Times New Roman" w:hAnsi="Montserrat" w:cstheme="minorHAnsi"/>
        </w:rPr>
        <w:t xml:space="preserve">Wykonawca zobowiązany jest do wykonywania konserwacji sprzętu technicznego, przy czym odłączenie Banku od urządzeń może nastąpić na czas możliwie najkrótszy, niezbędny do wykonania stosownych czynności konserwacyjnych, z zastrzeżeniem postanowień Załącznika nr 1 w zakresie dostępności CK. </w:t>
      </w:r>
    </w:p>
    <w:p w14:paraId="2B2D9A4B" w14:textId="53BAFF6D" w:rsidR="00213BC9" w:rsidRPr="00A63C43" w:rsidRDefault="00213BC9" w:rsidP="002E530A">
      <w:pPr>
        <w:numPr>
          <w:ilvl w:val="0"/>
          <w:numId w:val="29"/>
        </w:numPr>
        <w:spacing w:before="120" w:after="0" w:line="240" w:lineRule="auto"/>
        <w:ind w:left="567" w:hanging="357"/>
        <w:jc w:val="both"/>
        <w:rPr>
          <w:rFonts w:ascii="Montserrat" w:eastAsia="Times New Roman" w:hAnsi="Montserrat" w:cstheme="minorHAnsi"/>
        </w:rPr>
      </w:pPr>
      <w:r w:rsidRPr="00A63C43">
        <w:rPr>
          <w:rFonts w:ascii="Montserrat" w:eastAsia="Times New Roman" w:hAnsi="Montserrat" w:cstheme="minorHAnsi"/>
        </w:rPr>
        <w:t>Wykonawca ma prawo do maksymalnie 2 (dwóch) przerw planowanych</w:t>
      </w:r>
      <w:r w:rsidR="00005B82" w:rsidRPr="00A63C43">
        <w:rPr>
          <w:rFonts w:ascii="Montserrat" w:eastAsia="Times New Roman" w:hAnsi="Montserrat" w:cstheme="minorHAnsi"/>
        </w:rPr>
        <w:t>,</w:t>
      </w:r>
      <w:r w:rsidR="004230AD" w:rsidRPr="00A63C43">
        <w:rPr>
          <w:rFonts w:ascii="Montserrat" w:eastAsia="Times New Roman" w:hAnsi="Montserrat" w:cstheme="minorHAnsi"/>
        </w:rPr>
        <w:t xml:space="preserve"> </w:t>
      </w:r>
      <w:r w:rsidR="00005B82" w:rsidRPr="00A63C43">
        <w:rPr>
          <w:rFonts w:ascii="Montserrat" w:eastAsia="Times New Roman" w:hAnsi="Montserrat" w:cstheme="minorHAnsi"/>
        </w:rPr>
        <w:t xml:space="preserve">będących przerwą w świadczeniu Usługi, </w:t>
      </w:r>
      <w:r w:rsidR="004230AD" w:rsidRPr="00A63C43">
        <w:rPr>
          <w:rFonts w:ascii="Montserrat" w:eastAsia="Times New Roman" w:hAnsi="Montserrat" w:cstheme="minorHAnsi"/>
        </w:rPr>
        <w:t xml:space="preserve">w ciągu </w:t>
      </w:r>
      <w:r w:rsidR="00273CC7" w:rsidRPr="00A63C43">
        <w:rPr>
          <w:rFonts w:ascii="Montserrat" w:eastAsia="Times New Roman" w:hAnsi="Montserrat" w:cstheme="minorHAnsi"/>
        </w:rPr>
        <w:t xml:space="preserve">każdego </w:t>
      </w:r>
      <w:r w:rsidR="004230AD" w:rsidRPr="00A63C43">
        <w:rPr>
          <w:rFonts w:ascii="Montserrat" w:eastAsia="Times New Roman" w:hAnsi="Montserrat" w:cstheme="minorHAnsi"/>
        </w:rPr>
        <w:t>roku obowiązywania Umowy, z zastrzeżeniem ust. 7 poniżej</w:t>
      </w:r>
      <w:r w:rsidR="002D4645" w:rsidRPr="00A63C43">
        <w:rPr>
          <w:rFonts w:ascii="Montserrat" w:eastAsia="Times New Roman" w:hAnsi="Montserrat" w:cstheme="minorHAnsi"/>
        </w:rPr>
        <w:t>.</w:t>
      </w:r>
    </w:p>
    <w:p w14:paraId="0F85069E" w14:textId="1C450832" w:rsidR="00213BC9" w:rsidRPr="00A63C43" w:rsidRDefault="00213BC9" w:rsidP="002E530A">
      <w:pPr>
        <w:numPr>
          <w:ilvl w:val="0"/>
          <w:numId w:val="29"/>
        </w:numPr>
        <w:spacing w:before="120" w:after="0" w:line="240" w:lineRule="auto"/>
        <w:ind w:left="567" w:hanging="357"/>
        <w:jc w:val="both"/>
        <w:rPr>
          <w:rFonts w:ascii="Montserrat" w:eastAsia="Times New Roman" w:hAnsi="Montserrat" w:cstheme="minorHAnsi"/>
        </w:rPr>
      </w:pPr>
      <w:r w:rsidRPr="00A63C43">
        <w:rPr>
          <w:rFonts w:ascii="Montserrat" w:eastAsia="Times New Roman" w:hAnsi="Montserrat" w:cstheme="minorHAnsi"/>
        </w:rPr>
        <w:t xml:space="preserve">Wykonawca zobowiązany jest poinformować Bank o każdej przerwie, o której mowa w </w:t>
      </w:r>
      <w:r w:rsidR="00A12579" w:rsidRPr="00A63C43">
        <w:rPr>
          <w:rFonts w:ascii="Montserrat" w:eastAsia="Times New Roman" w:hAnsi="Montserrat" w:cstheme="minorHAnsi"/>
        </w:rPr>
        <w:t>ust. 6 powyżej</w:t>
      </w:r>
      <w:r w:rsidRPr="00A63C43">
        <w:rPr>
          <w:rFonts w:ascii="Montserrat" w:eastAsia="Times New Roman" w:hAnsi="Montserrat" w:cstheme="minorHAnsi"/>
        </w:rPr>
        <w:t>, wskazując okres jej trwania oraz skutek na świadczone przez Wykonawcę usługi, z wyprzedzeniem 30 (trzydziestu) dni kalendarzowych przed terminem jej rozpoczęcia.</w:t>
      </w:r>
      <w:r w:rsidR="00451F66" w:rsidRPr="00A63C43">
        <w:rPr>
          <w:rFonts w:ascii="Montserrat" w:eastAsia="Times New Roman" w:hAnsi="Montserrat" w:cstheme="minorHAnsi"/>
        </w:rPr>
        <w:t xml:space="preserve"> Każda  z przerw, o której mowa w niniejszym ustępie, nie może trwać dłużej niż 3 (trzy) godziny, a czas takiej przerwy nie będzie </w:t>
      </w:r>
      <w:r w:rsidR="00247961" w:rsidRPr="00A63C43">
        <w:rPr>
          <w:rFonts w:ascii="Montserrat" w:eastAsia="Times New Roman" w:hAnsi="Montserrat" w:cstheme="minorHAnsi"/>
        </w:rPr>
        <w:t>traktowany jako niedostępność</w:t>
      </w:r>
      <w:r w:rsidR="00451F66" w:rsidRPr="00A63C43">
        <w:rPr>
          <w:rFonts w:ascii="Montserrat" w:eastAsia="Times New Roman" w:hAnsi="Montserrat" w:cstheme="minorHAnsi"/>
        </w:rPr>
        <w:t xml:space="preserve"> Usługi. </w:t>
      </w:r>
      <w:r w:rsidRPr="00A63C43">
        <w:rPr>
          <w:rFonts w:ascii="Montserrat" w:eastAsia="Times New Roman" w:hAnsi="Montserrat" w:cstheme="minorHAnsi"/>
        </w:rPr>
        <w:t xml:space="preserve">Każda następna przerwa zgłoszona przez Wykonawcę będzie traktowana jako </w:t>
      </w:r>
      <w:r w:rsidR="00451F66" w:rsidRPr="00A63C43">
        <w:rPr>
          <w:rFonts w:ascii="Montserrat" w:eastAsia="Times New Roman" w:hAnsi="Montserrat" w:cstheme="minorHAnsi"/>
        </w:rPr>
        <w:t>niedostępność Usługi</w:t>
      </w:r>
      <w:r w:rsidRPr="00A63C43">
        <w:rPr>
          <w:rFonts w:ascii="Montserrat" w:eastAsia="Times New Roman" w:hAnsi="Montserrat" w:cstheme="minorHAnsi"/>
        </w:rPr>
        <w:t xml:space="preserve">. </w:t>
      </w:r>
    </w:p>
    <w:p w14:paraId="1723423A" w14:textId="675AD86C" w:rsidR="00B86EBA" w:rsidRPr="00A63C43" w:rsidRDefault="00213BC9" w:rsidP="002E530A">
      <w:pPr>
        <w:numPr>
          <w:ilvl w:val="0"/>
          <w:numId w:val="29"/>
        </w:numPr>
        <w:spacing w:before="120" w:after="0" w:line="240" w:lineRule="auto"/>
        <w:ind w:left="567" w:hanging="357"/>
        <w:jc w:val="both"/>
        <w:rPr>
          <w:rFonts w:ascii="Montserrat" w:eastAsia="Times New Roman" w:hAnsi="Montserrat" w:cstheme="minorHAnsi"/>
        </w:rPr>
      </w:pPr>
      <w:r w:rsidRPr="00A63C43">
        <w:rPr>
          <w:rFonts w:ascii="Montserrat" w:eastAsia="Times New Roman" w:hAnsi="Montserrat" w:cstheme="minorHAnsi"/>
        </w:rPr>
        <w:t>Prace konserwacyjne niegenerujące niedostępności Usług Wykonawca zobowiązany jest zgłaszać z wyprzedzeniem 7 (siedmiu) dni kalendarzowych.</w:t>
      </w:r>
      <w:r w:rsidR="00A12579" w:rsidRPr="00A63C43">
        <w:rPr>
          <w:rFonts w:ascii="Montserrat" w:eastAsia="Times New Roman" w:hAnsi="Montserrat" w:cstheme="minorHAnsi"/>
        </w:rPr>
        <w:t xml:space="preserve"> </w:t>
      </w:r>
      <w:bookmarkEnd w:id="9"/>
    </w:p>
    <w:p w14:paraId="4658A8E4" w14:textId="3768944B" w:rsidR="0080673F" w:rsidRPr="00A63C43" w:rsidRDefault="0080673F" w:rsidP="002E530A">
      <w:pPr>
        <w:numPr>
          <w:ilvl w:val="0"/>
          <w:numId w:val="29"/>
        </w:numPr>
        <w:spacing w:before="120" w:after="0" w:line="240" w:lineRule="auto"/>
        <w:ind w:left="567" w:hanging="357"/>
        <w:jc w:val="both"/>
        <w:rPr>
          <w:rFonts w:ascii="Montserrat" w:eastAsia="Times New Roman" w:hAnsi="Montserrat" w:cstheme="minorHAnsi"/>
        </w:rPr>
      </w:pPr>
      <w:r w:rsidRPr="00A63C43">
        <w:rPr>
          <w:rFonts w:ascii="Montserrat" w:eastAsia="Times New Roman" w:hAnsi="Montserrat" w:cstheme="minorHAnsi"/>
        </w:rPr>
        <w:t xml:space="preserve">W sytuacji nadzwyczajnej, gdy zagrożona jest infrastruktura centrum danych Wykonawcy (dalej Centrum Danych) lub CK lub bezpieczeństwo Centrum Danych lub CK lub innych usługobiorców, ciągłość działania usług Centrum Danych lub CK, zdrowie lub życie osób przebywających na terenie Centrum Danych (w tym w CK), Wykonawca ma prawo do interwencji nadzwyczajnej. </w:t>
      </w:r>
      <w:r w:rsidRPr="00A63C43">
        <w:rPr>
          <w:rFonts w:ascii="Montserrat" w:eastAsia="Times New Roman" w:hAnsi="Montserrat" w:cstheme="minorHAnsi"/>
        </w:rPr>
        <w:lastRenderedPageBreak/>
        <w:t xml:space="preserve">Interwencja nadzwyczajna może obejmować i skutkować np. zmniejszeniem poziomu redundancji (w tym wyłączeniem zasilania na jednej z dróg zasilających), wejściem do przestrzeni Banku bez uprzedniej zgody, zastosowania czasowo nietypowego rozwiązania umożliwiającego świadczenie Usługi, a nieprzewidzianego </w:t>
      </w:r>
      <w:r w:rsidR="00D03E35" w:rsidRPr="00A63C43">
        <w:rPr>
          <w:rFonts w:ascii="Montserrat" w:eastAsia="Times New Roman" w:hAnsi="Montserrat" w:cstheme="minorHAnsi"/>
        </w:rPr>
        <w:t>U</w:t>
      </w:r>
      <w:r w:rsidRPr="00A63C43">
        <w:rPr>
          <w:rFonts w:ascii="Montserrat" w:eastAsia="Times New Roman" w:hAnsi="Montserrat" w:cstheme="minorHAnsi"/>
        </w:rPr>
        <w:t>mową, itp. Interwencja nadzwyczajna nie wymaga poinformowania Banku z wyprzedzeniem</w:t>
      </w:r>
      <w:r w:rsidR="00F40E84" w:rsidRPr="00A63C43">
        <w:rPr>
          <w:rFonts w:ascii="Montserrat" w:eastAsia="Times New Roman" w:hAnsi="Montserrat" w:cstheme="minorHAnsi"/>
        </w:rPr>
        <w:t>.</w:t>
      </w:r>
      <w:r w:rsidRPr="00A63C43">
        <w:rPr>
          <w:rFonts w:ascii="Montserrat" w:eastAsia="Times New Roman" w:hAnsi="Montserrat" w:cstheme="minorHAnsi"/>
        </w:rPr>
        <w:t xml:space="preserve"> Wykonawca niezwłocznie poinformuje Bank o wystąpieniu interwencji nadzwyczajnej </w:t>
      </w:r>
      <w:r w:rsidR="003F7651" w:rsidRPr="00A63C43">
        <w:rPr>
          <w:rFonts w:ascii="Montserrat" w:eastAsia="Times New Roman" w:hAnsi="Montserrat" w:cstheme="minorHAnsi"/>
        </w:rPr>
        <w:t xml:space="preserve">dotyczącej CK </w:t>
      </w:r>
      <w:r w:rsidRPr="00A63C43">
        <w:rPr>
          <w:rFonts w:ascii="Montserrat" w:eastAsia="Times New Roman" w:hAnsi="Montserrat" w:cstheme="minorHAnsi"/>
        </w:rPr>
        <w:t xml:space="preserve">oraz najpóźniej w ciągu 2 </w:t>
      </w:r>
      <w:r w:rsidR="00915D25" w:rsidRPr="00A63C43">
        <w:rPr>
          <w:rFonts w:ascii="Montserrat" w:eastAsia="Times New Roman" w:hAnsi="Montserrat" w:cstheme="minorHAnsi"/>
        </w:rPr>
        <w:t>D</w:t>
      </w:r>
      <w:r w:rsidRPr="00A63C43">
        <w:rPr>
          <w:rFonts w:ascii="Montserrat" w:eastAsia="Times New Roman" w:hAnsi="Montserrat" w:cstheme="minorHAnsi"/>
        </w:rPr>
        <w:t xml:space="preserve">ni </w:t>
      </w:r>
      <w:r w:rsidR="00915D25" w:rsidRPr="00A63C43">
        <w:rPr>
          <w:rFonts w:ascii="Montserrat" w:eastAsia="Times New Roman" w:hAnsi="Montserrat" w:cstheme="minorHAnsi"/>
        </w:rPr>
        <w:t>R</w:t>
      </w:r>
      <w:r w:rsidRPr="00A63C43">
        <w:rPr>
          <w:rFonts w:ascii="Montserrat" w:eastAsia="Times New Roman" w:hAnsi="Montserrat" w:cstheme="minorHAnsi"/>
        </w:rPr>
        <w:t>oboczych od chwili zakończenia interwencji przekaże Bankowi pisemny protokół opisujący okoliczności</w:t>
      </w:r>
      <w:r w:rsidR="00915D25" w:rsidRPr="00A63C43">
        <w:rPr>
          <w:rFonts w:ascii="Montserrat" w:eastAsia="Times New Roman" w:hAnsi="Montserrat" w:cstheme="minorHAnsi"/>
        </w:rPr>
        <w:t xml:space="preserve"> oraz</w:t>
      </w:r>
      <w:r w:rsidRPr="00A63C43">
        <w:rPr>
          <w:rFonts w:ascii="Montserrat" w:eastAsia="Times New Roman" w:hAnsi="Montserrat" w:cstheme="minorHAnsi"/>
        </w:rPr>
        <w:t xml:space="preserve"> skutki. </w:t>
      </w:r>
      <w:r w:rsidR="0023158E" w:rsidRPr="00A63C43">
        <w:rPr>
          <w:rFonts w:ascii="Montserrat" w:eastAsia="Times New Roman" w:hAnsi="Montserrat" w:cstheme="minorHAnsi"/>
        </w:rPr>
        <w:t>Na podstawie protokołu Strony uzgodnią</w:t>
      </w:r>
      <w:r w:rsidR="0091037D" w:rsidRPr="00A63C43">
        <w:rPr>
          <w:rFonts w:ascii="Montserrat" w:eastAsia="Times New Roman" w:hAnsi="Montserrat" w:cstheme="minorHAnsi"/>
        </w:rPr>
        <w:t>,</w:t>
      </w:r>
      <w:r w:rsidR="0023158E" w:rsidRPr="00A63C43">
        <w:rPr>
          <w:rFonts w:ascii="Montserrat" w:eastAsia="Times New Roman" w:hAnsi="Montserrat" w:cstheme="minorHAnsi"/>
        </w:rPr>
        <w:t xml:space="preserve"> czy sytuacja nadzwyczajna uzasadnia </w:t>
      </w:r>
      <w:r w:rsidR="00841969" w:rsidRPr="00A63C43">
        <w:rPr>
          <w:rFonts w:ascii="Montserrat" w:eastAsia="Times New Roman" w:hAnsi="Montserrat" w:cstheme="minorHAnsi"/>
        </w:rPr>
        <w:t xml:space="preserve">wliczenie jej do czasu niedostępności Usług. </w:t>
      </w:r>
      <w:r w:rsidRPr="00A63C43">
        <w:rPr>
          <w:rFonts w:ascii="Montserrat" w:eastAsia="Times New Roman" w:hAnsi="Montserrat" w:cstheme="minorHAnsi"/>
        </w:rPr>
        <w:t>Wykonawca bierze odpowiedzialność za profesjonalizm działających w jego imieniu służb. Wykonawca dołoży wszelkich starań, aby korzystanie z prawa wstępu do przestrzeni Banku  odbywało się wyłącznie w okolicznościach bezwzględnie wymagających takiej interwencji</w:t>
      </w:r>
      <w:r w:rsidR="006A45BA" w:rsidRPr="00A63C43">
        <w:rPr>
          <w:rFonts w:ascii="Montserrat" w:eastAsia="Times New Roman" w:hAnsi="Montserrat" w:cstheme="minorHAnsi"/>
        </w:rPr>
        <w:t>.</w:t>
      </w:r>
    </w:p>
    <w:p w14:paraId="5BF6E675"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7</w:t>
      </w:r>
    </w:p>
    <w:p w14:paraId="29F4064C"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Wynagrodzenie</w:t>
      </w:r>
    </w:p>
    <w:p w14:paraId="13456DA9" w14:textId="6BED6622"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Na</w:t>
      </w:r>
      <w:r w:rsidR="00474936" w:rsidRPr="00A63C43">
        <w:rPr>
          <w:rFonts w:ascii="Montserrat" w:eastAsia="Times New Roman" w:hAnsi="Montserrat" w:cstheme="minorHAnsi"/>
        </w:rPr>
        <w:t xml:space="preserve"> łączne</w:t>
      </w:r>
      <w:r w:rsidRPr="00A63C43">
        <w:rPr>
          <w:rFonts w:ascii="Montserrat" w:eastAsia="Times New Roman" w:hAnsi="Montserrat" w:cstheme="minorHAnsi"/>
        </w:rPr>
        <w:t xml:space="preserve"> </w:t>
      </w:r>
      <w:r w:rsidR="005F7AFC" w:rsidRPr="00A63C43">
        <w:rPr>
          <w:rFonts w:ascii="Montserrat" w:eastAsia="Times New Roman" w:hAnsi="Montserrat" w:cstheme="minorHAnsi"/>
        </w:rPr>
        <w:t>wynagrodzenie</w:t>
      </w:r>
      <w:r w:rsidR="00474936" w:rsidRPr="00A63C43">
        <w:rPr>
          <w:rFonts w:ascii="Montserrat" w:eastAsia="Times New Roman" w:hAnsi="Montserrat" w:cstheme="minorHAnsi"/>
        </w:rPr>
        <w:t xml:space="preserve"> należne Wykonawcy</w:t>
      </w:r>
      <w:r w:rsidR="00D848BD" w:rsidRPr="00A63C43">
        <w:rPr>
          <w:rFonts w:ascii="Montserrat" w:eastAsia="Times New Roman" w:hAnsi="Montserrat" w:cstheme="minorHAnsi"/>
        </w:rPr>
        <w:t xml:space="preserve"> składają się</w:t>
      </w:r>
      <w:r w:rsidRPr="00A63C43">
        <w:rPr>
          <w:rFonts w:ascii="Montserrat" w:eastAsia="Times New Roman" w:hAnsi="Montserrat" w:cstheme="minorHAnsi"/>
        </w:rPr>
        <w:t>:</w:t>
      </w:r>
    </w:p>
    <w:p w14:paraId="07E529DE" w14:textId="31C982ED" w:rsidR="007F1C82" w:rsidRPr="00A63C43" w:rsidRDefault="00EA41BF" w:rsidP="002E530A">
      <w:pPr>
        <w:pStyle w:val="Default"/>
        <w:numPr>
          <w:ilvl w:val="0"/>
          <w:numId w:val="31"/>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 </w:t>
      </w:r>
      <w:r w:rsidR="00E42191" w:rsidRPr="00A63C43">
        <w:rPr>
          <w:rFonts w:ascii="Montserrat" w:eastAsia="Calibri" w:hAnsi="Montserrat" w:cstheme="minorHAnsi"/>
          <w:sz w:val="22"/>
          <w:szCs w:val="22"/>
          <w:lang w:eastAsia="pl-PL"/>
        </w:rPr>
        <w:t>w</w:t>
      </w:r>
      <w:r w:rsidR="09653069" w:rsidRPr="00A63C43">
        <w:rPr>
          <w:rFonts w:ascii="Montserrat" w:eastAsia="Calibri" w:hAnsi="Montserrat" w:cstheme="minorHAnsi"/>
          <w:sz w:val="22"/>
          <w:szCs w:val="22"/>
          <w:lang w:eastAsia="pl-PL"/>
        </w:rPr>
        <w:t>ynagrodzenie z tytułu świadczenia Usługi kolokacji w wysokości ………………… (słownie: ……………………………) złotych netto</w:t>
      </w:r>
      <w:r w:rsidR="00713B28" w:rsidRPr="00A63C43">
        <w:rPr>
          <w:rFonts w:ascii="Montserrat" w:eastAsia="Calibri" w:hAnsi="Montserrat" w:cstheme="minorHAnsi"/>
          <w:sz w:val="22"/>
          <w:szCs w:val="22"/>
          <w:lang w:eastAsia="pl-PL"/>
        </w:rPr>
        <w:t xml:space="preserve"> za miesiąc</w:t>
      </w:r>
      <w:r w:rsidR="09653069" w:rsidRPr="00A63C43">
        <w:rPr>
          <w:rFonts w:ascii="Montserrat" w:eastAsia="Calibri" w:hAnsi="Montserrat" w:cstheme="minorHAnsi"/>
          <w:sz w:val="22"/>
          <w:szCs w:val="22"/>
          <w:lang w:eastAsia="pl-PL"/>
        </w:rPr>
        <w:t xml:space="preserve">. Okresem rozliczeniowym jest miesiąc kalendarzowy. Niniejsze wynagrodzenie z tytułu świadczenia usługi kolokacji obejmuje wynagrodzenie za </w:t>
      </w:r>
      <w:r w:rsidR="00CE5085" w:rsidRPr="00A63C43">
        <w:rPr>
          <w:rFonts w:ascii="Montserrat" w:eastAsia="Calibri" w:hAnsi="Montserrat" w:cstheme="minorHAnsi"/>
          <w:sz w:val="22"/>
          <w:szCs w:val="22"/>
          <w:lang w:eastAsia="pl-PL"/>
        </w:rPr>
        <w:t xml:space="preserve">wszystkie usługi wymienione w § 1, w tym </w:t>
      </w:r>
      <w:r w:rsidR="00A63C43" w:rsidRPr="00A63C43">
        <w:rPr>
          <w:rFonts w:ascii="Montserrat" w:eastAsia="Calibri" w:hAnsi="Montserrat" w:cstheme="minorHAnsi"/>
          <w:sz w:val="22"/>
          <w:szCs w:val="22"/>
          <w:lang w:eastAsia="pl-PL"/>
        </w:rPr>
        <w:t>za udostępnienie</w:t>
      </w:r>
      <w:r w:rsidR="09653069" w:rsidRPr="00A63C43">
        <w:rPr>
          <w:rFonts w:ascii="Montserrat" w:eastAsia="Calibri" w:hAnsi="Montserrat" w:cstheme="minorHAnsi"/>
          <w:sz w:val="22"/>
          <w:szCs w:val="22"/>
          <w:lang w:eastAsia="pl-PL"/>
        </w:rPr>
        <w:t xml:space="preserve"> na wyłączny użytek </w:t>
      </w:r>
      <w:r w:rsidR="00CE5085" w:rsidRPr="00A63C43">
        <w:rPr>
          <w:rFonts w:ascii="Montserrat" w:eastAsia="Calibri" w:hAnsi="Montserrat" w:cstheme="minorHAnsi"/>
          <w:sz w:val="22"/>
          <w:szCs w:val="22"/>
          <w:lang w:eastAsia="pl-PL"/>
        </w:rPr>
        <w:t xml:space="preserve">Banku </w:t>
      </w:r>
      <w:r w:rsidR="00E42191" w:rsidRPr="00A63C43">
        <w:rPr>
          <w:rFonts w:ascii="Montserrat" w:eastAsia="Calibri" w:hAnsi="Montserrat" w:cstheme="minorHAnsi"/>
          <w:sz w:val="22"/>
          <w:szCs w:val="22"/>
          <w:lang w:eastAsia="pl-PL"/>
        </w:rPr>
        <w:t xml:space="preserve">jednej </w:t>
      </w:r>
      <w:r w:rsidR="09653069" w:rsidRPr="00A63C43">
        <w:rPr>
          <w:rFonts w:ascii="Montserrat" w:eastAsia="Calibri" w:hAnsi="Montserrat" w:cstheme="minorHAnsi"/>
          <w:sz w:val="22"/>
          <w:szCs w:val="22"/>
          <w:lang w:eastAsia="pl-PL"/>
        </w:rPr>
        <w:t>szaf</w:t>
      </w:r>
      <w:r w:rsidR="00E42191" w:rsidRPr="00A63C43">
        <w:rPr>
          <w:rFonts w:ascii="Montserrat" w:eastAsia="Calibri" w:hAnsi="Montserrat" w:cstheme="minorHAnsi"/>
          <w:sz w:val="22"/>
          <w:szCs w:val="22"/>
          <w:lang w:eastAsia="pl-PL"/>
        </w:rPr>
        <w:t>y</w:t>
      </w:r>
      <w:r w:rsidR="09653069" w:rsidRPr="00A63C43">
        <w:rPr>
          <w:rFonts w:ascii="Montserrat" w:eastAsia="Calibri" w:hAnsi="Montserrat" w:cstheme="minorHAnsi"/>
          <w:sz w:val="22"/>
          <w:szCs w:val="22"/>
          <w:lang w:eastAsia="pl-PL"/>
        </w:rPr>
        <w:t xml:space="preserve"> rack wyposażon</w:t>
      </w:r>
      <w:r w:rsidR="00E42191" w:rsidRPr="00A63C43">
        <w:rPr>
          <w:rFonts w:ascii="Montserrat" w:eastAsia="Calibri" w:hAnsi="Montserrat" w:cstheme="minorHAnsi"/>
          <w:sz w:val="22"/>
          <w:szCs w:val="22"/>
          <w:lang w:eastAsia="pl-PL"/>
        </w:rPr>
        <w:t>ej</w:t>
      </w:r>
      <w:r w:rsidR="09653069" w:rsidRPr="00A63C43">
        <w:rPr>
          <w:rFonts w:ascii="Montserrat" w:eastAsia="Calibri" w:hAnsi="Montserrat" w:cstheme="minorHAnsi"/>
          <w:sz w:val="22"/>
          <w:szCs w:val="22"/>
          <w:lang w:eastAsia="pl-PL"/>
        </w:rPr>
        <w:t xml:space="preserve"> zgodnie z Załącznikiem nr 1 Umowy oraz zapewnienie infrastruktury </w:t>
      </w:r>
      <w:r w:rsidR="00E42191" w:rsidRPr="00A63C43">
        <w:rPr>
          <w:rFonts w:ascii="Montserrat" w:eastAsia="Calibri" w:hAnsi="Montserrat" w:cstheme="minorHAnsi"/>
          <w:sz w:val="22"/>
          <w:szCs w:val="22"/>
          <w:lang w:eastAsia="pl-PL"/>
        </w:rPr>
        <w:t xml:space="preserve">telekomunikacyjnej </w:t>
      </w:r>
      <w:r w:rsidR="09653069" w:rsidRPr="00A63C43">
        <w:rPr>
          <w:rFonts w:ascii="Montserrat" w:eastAsia="Calibri" w:hAnsi="Montserrat" w:cstheme="minorHAnsi"/>
          <w:sz w:val="22"/>
          <w:szCs w:val="22"/>
          <w:lang w:eastAsia="pl-PL"/>
        </w:rPr>
        <w:t>(łączników) w obrębie CK, o których mowa w § 1 ust. 5 Umowy</w:t>
      </w:r>
      <w:r w:rsidR="00CE5085" w:rsidRPr="00A63C43">
        <w:rPr>
          <w:rFonts w:ascii="Montserrat" w:eastAsia="Calibri" w:hAnsi="Montserrat" w:cstheme="minorHAnsi"/>
          <w:sz w:val="22"/>
          <w:szCs w:val="22"/>
          <w:lang w:eastAsia="pl-PL"/>
        </w:rPr>
        <w:t xml:space="preserve">, </w:t>
      </w:r>
    </w:p>
    <w:p w14:paraId="4C53BDAF" w14:textId="386C541A" w:rsidR="00EA41BF" w:rsidRPr="00A63C43" w:rsidRDefault="00EA41BF" w:rsidP="002E530A">
      <w:pPr>
        <w:pStyle w:val="Default"/>
        <w:numPr>
          <w:ilvl w:val="0"/>
          <w:numId w:val="31"/>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opłata za zużytą energię elektryczną</w:t>
      </w:r>
      <w:r w:rsidR="00CE5085" w:rsidRPr="00A63C43">
        <w:rPr>
          <w:rFonts w:ascii="Montserrat" w:eastAsia="Calibri" w:hAnsi="Montserrat" w:cstheme="minorHAnsi"/>
          <w:sz w:val="22"/>
          <w:szCs w:val="22"/>
          <w:lang w:eastAsia="pl-PL"/>
        </w:rPr>
        <w:t>, która</w:t>
      </w:r>
      <w:r w:rsidRPr="00A63C43">
        <w:rPr>
          <w:rFonts w:ascii="Montserrat" w:eastAsia="Calibri" w:hAnsi="Montserrat" w:cstheme="minorHAnsi"/>
          <w:sz w:val="22"/>
          <w:szCs w:val="22"/>
          <w:lang w:eastAsia="pl-PL"/>
        </w:rPr>
        <w:t xml:space="preserve">  będzie naliczana miesięcznie, według wskazań liczników, z zastrzeżeniem ust. </w:t>
      </w:r>
      <w:r w:rsidR="00286D5B" w:rsidRPr="00A63C43">
        <w:rPr>
          <w:rFonts w:ascii="Montserrat" w:eastAsia="Calibri" w:hAnsi="Montserrat" w:cstheme="minorHAnsi"/>
          <w:sz w:val="22"/>
          <w:szCs w:val="22"/>
          <w:lang w:eastAsia="pl-PL"/>
        </w:rPr>
        <w:t>5</w:t>
      </w:r>
      <w:r w:rsidRPr="00A63C43">
        <w:rPr>
          <w:rFonts w:ascii="Montserrat" w:eastAsia="Calibri" w:hAnsi="Montserrat" w:cstheme="minorHAnsi"/>
          <w:sz w:val="22"/>
          <w:szCs w:val="22"/>
          <w:lang w:eastAsia="pl-PL"/>
        </w:rPr>
        <w:t xml:space="preserve"> poniżej</w:t>
      </w:r>
      <w:r w:rsidR="00286D5B" w:rsidRPr="00A63C43">
        <w:rPr>
          <w:rFonts w:ascii="Montserrat" w:eastAsia="Calibri" w:hAnsi="Montserrat" w:cstheme="minorHAnsi"/>
          <w:sz w:val="22"/>
          <w:szCs w:val="22"/>
          <w:lang w:eastAsia="pl-PL"/>
        </w:rPr>
        <w:t>.</w:t>
      </w:r>
    </w:p>
    <w:p w14:paraId="4BC3B315" w14:textId="0A23BBC7"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Ceny jednostkowe dla Usług wskazanych w formularzu cenowym Wykonawcy, stanowiącym część Załącznika nr 3 do Umowy, mają charakter stały przez cały okres obowiązywania Umowy, z zastrzeżeniem  ust. </w:t>
      </w:r>
      <w:r w:rsidR="00286D5B" w:rsidRPr="00A63C43">
        <w:rPr>
          <w:rFonts w:ascii="Montserrat" w:eastAsia="Times New Roman" w:hAnsi="Montserrat" w:cstheme="minorHAnsi"/>
        </w:rPr>
        <w:t>6</w:t>
      </w:r>
      <w:r w:rsidRPr="00A63C43">
        <w:rPr>
          <w:rFonts w:ascii="Montserrat" w:eastAsia="Times New Roman" w:hAnsi="Montserrat" w:cstheme="minorHAnsi"/>
        </w:rPr>
        <w:t xml:space="preserve">. </w:t>
      </w:r>
    </w:p>
    <w:p w14:paraId="2DBA087E" w14:textId="32E61BE8"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Wykonawca zobowiązuje się do naliczania opłat za energię elektryczną na podstawie rzeczywistych kosztów energii elektrycznej wykorzystanej do zasilania urządzeń podłączonych w szafach</w:t>
      </w:r>
      <w:r w:rsidR="004F7661" w:rsidRPr="00A63C43">
        <w:rPr>
          <w:rFonts w:ascii="Montserrat" w:eastAsia="Times New Roman" w:hAnsi="Montserrat" w:cstheme="minorHAnsi"/>
        </w:rPr>
        <w:t>.</w:t>
      </w:r>
      <w:r w:rsidRPr="00A63C43">
        <w:rPr>
          <w:rFonts w:ascii="Montserrat" w:eastAsia="Times New Roman" w:hAnsi="Montserrat" w:cstheme="minorHAnsi"/>
        </w:rPr>
        <w:t xml:space="preserve"> </w:t>
      </w:r>
    </w:p>
    <w:p w14:paraId="54E497C6" w14:textId="02D99E56" w:rsidR="00213BC9" w:rsidRPr="00A63C43" w:rsidRDefault="00717F2C"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R</w:t>
      </w:r>
      <w:r w:rsidR="00213BC9" w:rsidRPr="00A63C43">
        <w:rPr>
          <w:rFonts w:ascii="Montserrat" w:eastAsia="Times New Roman" w:hAnsi="Montserrat" w:cstheme="minorHAnsi"/>
        </w:rPr>
        <w:t>ozliczenia z tytułu energii elektrycznej będą odbywały się według stawki operatora energetycznego obsługującego Wykonawcę, wynoszącej …….….. złotych netto za 1kWh energii elektrycznej wraz z opłatą przesyłową na podstawie zużytej energii elektrycznej, powiększonej o współczynnik PUE wynoszący……….  (stawka za 1kWh mnożona przez ……………).  Wysokość stawki za 1kWh będzie waloryzowana nie częściej niż raz w roku kalendarzowym, proporcjonalnie do zmiany cen za energię elektryczną lub dystrybucję. Wysokość opłat za energię elektryczną zostanie określona przez Wykonawcę zgodnie z umową zawartą przez Wykonawcę ze sprzedawcą energii elektrycznej m.in. dla lokalizacji CK. Wykonawca poinformuje pisemnie Bank o wysokości nowych opłat na 30 dni kalendarzowych przed wprowadzeniem zmiany. Zmiana nie wymaga aneksu do Umowy.</w:t>
      </w:r>
    </w:p>
    <w:p w14:paraId="609F6424" w14:textId="325168E8"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lastRenderedPageBreak/>
        <w:t>Wykonawca na podstawie zainstalowanych liczników elektrycznych sporządzi specyfikację ilości zużytej energii</w:t>
      </w:r>
      <w:r w:rsidR="00A5370A" w:rsidRPr="00A63C43">
        <w:rPr>
          <w:rFonts w:ascii="Montserrat" w:eastAsia="Times New Roman" w:hAnsi="Montserrat" w:cstheme="minorHAnsi"/>
        </w:rPr>
        <w:t>,</w:t>
      </w:r>
      <w:r w:rsidR="00E749B6" w:rsidRPr="00A63C43">
        <w:rPr>
          <w:rFonts w:ascii="Montserrat" w:eastAsia="Times New Roman" w:hAnsi="Montserrat" w:cstheme="minorHAnsi"/>
        </w:rPr>
        <w:t xml:space="preserve"> </w:t>
      </w:r>
      <w:r w:rsidR="00B72F48" w:rsidRPr="00A63C43">
        <w:rPr>
          <w:rFonts w:ascii="Montserrat" w:eastAsia="Times New Roman" w:hAnsi="Montserrat" w:cstheme="minorHAnsi"/>
        </w:rPr>
        <w:t xml:space="preserve">i </w:t>
      </w:r>
      <w:r w:rsidRPr="00A63C43">
        <w:rPr>
          <w:rFonts w:ascii="Montserrat" w:eastAsia="Times New Roman" w:hAnsi="Montserrat" w:cstheme="minorHAnsi"/>
        </w:rPr>
        <w:t xml:space="preserve">przekaże </w:t>
      </w:r>
      <w:r w:rsidR="00B72F48" w:rsidRPr="00A63C43">
        <w:rPr>
          <w:rFonts w:ascii="Montserrat" w:eastAsia="Times New Roman" w:hAnsi="Montserrat" w:cstheme="minorHAnsi"/>
        </w:rPr>
        <w:t xml:space="preserve">te specyfikacje </w:t>
      </w:r>
      <w:r w:rsidRPr="00A63C43">
        <w:rPr>
          <w:rFonts w:ascii="Montserrat" w:eastAsia="Times New Roman" w:hAnsi="Montserrat" w:cstheme="minorHAnsi"/>
        </w:rPr>
        <w:t>Bankowi razem z faktur</w:t>
      </w:r>
      <w:r w:rsidR="00B72F48" w:rsidRPr="00A63C43">
        <w:rPr>
          <w:rFonts w:ascii="Montserrat" w:eastAsia="Times New Roman" w:hAnsi="Montserrat" w:cstheme="minorHAnsi"/>
        </w:rPr>
        <w:t>ami</w:t>
      </w:r>
      <w:r w:rsidRPr="00A63C43">
        <w:rPr>
          <w:rFonts w:ascii="Montserrat" w:eastAsia="Times New Roman" w:hAnsi="Montserrat" w:cstheme="minorHAnsi"/>
        </w:rPr>
        <w:t xml:space="preserve">. </w:t>
      </w:r>
    </w:p>
    <w:p w14:paraId="5DD1916B" w14:textId="2F5671AE"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Do każdej fakturowanej kwoty netto zostanie doliczony podatek od towarów i usług (VAT), </w:t>
      </w:r>
      <w:r w:rsidR="00CA3F42" w:rsidRPr="00A63C43">
        <w:rPr>
          <w:rFonts w:ascii="Montserrat" w:eastAsia="Times New Roman" w:hAnsi="Montserrat" w:cstheme="minorHAnsi"/>
        </w:rPr>
        <w:t>według stawki obowiązującej w dniu wystawienia faktury</w:t>
      </w:r>
      <w:r w:rsidRPr="00A63C43">
        <w:rPr>
          <w:rFonts w:ascii="Montserrat" w:eastAsia="Times New Roman" w:hAnsi="Montserrat" w:cstheme="minorHAnsi"/>
        </w:rPr>
        <w:t xml:space="preserve">. </w:t>
      </w:r>
    </w:p>
    <w:p w14:paraId="4BC495A1" w14:textId="19578EDD" w:rsidR="00213BC9" w:rsidRPr="00A63C43" w:rsidRDefault="00474936"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Wynagrodzenie</w:t>
      </w:r>
      <w:r w:rsidR="00213BC9" w:rsidRPr="00A63C43">
        <w:rPr>
          <w:rFonts w:ascii="Montserrat" w:eastAsia="Times New Roman" w:hAnsi="Montserrat" w:cstheme="minorHAnsi"/>
        </w:rPr>
        <w:t>, o który</w:t>
      </w:r>
      <w:r w:rsidRPr="00A63C43">
        <w:rPr>
          <w:rFonts w:ascii="Montserrat" w:eastAsia="Times New Roman" w:hAnsi="Montserrat" w:cstheme="minorHAnsi"/>
        </w:rPr>
        <w:t>m</w:t>
      </w:r>
      <w:r w:rsidR="00213BC9" w:rsidRPr="00A63C43">
        <w:rPr>
          <w:rFonts w:ascii="Montserrat" w:eastAsia="Times New Roman" w:hAnsi="Montserrat" w:cstheme="minorHAnsi"/>
        </w:rPr>
        <w:t xml:space="preserve"> mowa w  § 7 ust. </w:t>
      </w:r>
      <w:r w:rsidR="00286D5B" w:rsidRPr="00A63C43">
        <w:rPr>
          <w:rFonts w:ascii="Montserrat" w:eastAsia="Times New Roman" w:hAnsi="Montserrat" w:cstheme="minorHAnsi"/>
        </w:rPr>
        <w:t>1</w:t>
      </w:r>
      <w:r w:rsidR="00213BC9" w:rsidRPr="00A63C43">
        <w:rPr>
          <w:rFonts w:ascii="Montserrat" w:eastAsia="Times New Roman" w:hAnsi="Montserrat" w:cstheme="minorHAnsi"/>
        </w:rPr>
        <w:t xml:space="preserve"> pkt</w:t>
      </w:r>
      <w:r w:rsidR="00032941" w:rsidRPr="00A63C43">
        <w:rPr>
          <w:rFonts w:ascii="Montserrat" w:eastAsia="Times New Roman" w:hAnsi="Montserrat" w:cstheme="minorHAnsi"/>
        </w:rPr>
        <w:t xml:space="preserve"> </w:t>
      </w:r>
      <w:r w:rsidRPr="00A63C43">
        <w:rPr>
          <w:rFonts w:ascii="Montserrat" w:eastAsia="Times New Roman" w:hAnsi="Montserrat" w:cstheme="minorHAnsi"/>
        </w:rPr>
        <w:t>a oraz opłata o której mowa</w:t>
      </w:r>
      <w:r w:rsidR="00213BC9" w:rsidRPr="00A63C43">
        <w:rPr>
          <w:rFonts w:ascii="Montserrat" w:eastAsia="Times New Roman" w:hAnsi="Montserrat" w:cstheme="minorHAnsi"/>
        </w:rPr>
        <w:t xml:space="preserve"> w  § 7 ust. </w:t>
      </w:r>
      <w:r w:rsidRPr="00A63C43">
        <w:rPr>
          <w:rFonts w:ascii="Montserrat" w:eastAsia="Times New Roman" w:hAnsi="Montserrat" w:cstheme="minorHAnsi"/>
        </w:rPr>
        <w:t>1 pkt b. i ust. 5</w:t>
      </w:r>
      <w:r w:rsidR="00A5370A" w:rsidRPr="00A63C43">
        <w:rPr>
          <w:rFonts w:ascii="Montserrat" w:eastAsia="Times New Roman" w:hAnsi="Montserrat" w:cstheme="minorHAnsi"/>
        </w:rPr>
        <w:t xml:space="preserve"> </w:t>
      </w:r>
      <w:r w:rsidR="00213BC9" w:rsidRPr="00A63C43">
        <w:rPr>
          <w:rFonts w:ascii="Montserrat" w:eastAsia="Times New Roman" w:hAnsi="Montserrat" w:cstheme="minorHAnsi"/>
        </w:rPr>
        <w:t>Umowy, będą płatne z dołu, przelewem w terminie 30 (trzydzieści) dni kalendarzowych od daty otrzymania przez Bank prawidłowo wystawionej faktury, na rachunek bankowy nr …………….………………………………………………………………………………………………. wskazany w Wykazie podatników VAT na stronie Ministerstwa Finansów (na tzw. White List). Zmiana numeru rachunku bankowego wymaga podpisania aneksu do Umowy. Do pierwszej faktury zostanie dołączona potwierdzona za zgodność z oryginałem przez Wykonawcę kopia podpisanego przez Strony Protokołu Zdawczo-Odbiorczego zatwierdzającego odbiór zgodnie z § 2 ust</w:t>
      </w:r>
      <w:r w:rsidR="00286D5B" w:rsidRPr="00A63C43">
        <w:rPr>
          <w:rFonts w:ascii="Montserrat" w:eastAsia="Times New Roman" w:hAnsi="Montserrat" w:cstheme="minorHAnsi"/>
        </w:rPr>
        <w:t>.</w:t>
      </w:r>
      <w:r w:rsidR="00213BC9" w:rsidRPr="00A63C43">
        <w:rPr>
          <w:rFonts w:ascii="Montserrat" w:eastAsia="Times New Roman" w:hAnsi="Montserrat" w:cstheme="minorHAnsi"/>
        </w:rPr>
        <w:t xml:space="preserve"> 1</w:t>
      </w:r>
      <w:r w:rsidR="00286D5B" w:rsidRPr="00A63C43">
        <w:rPr>
          <w:rFonts w:ascii="Montserrat" w:eastAsia="Times New Roman" w:hAnsi="Montserrat" w:cstheme="minorHAnsi"/>
        </w:rPr>
        <w:t xml:space="preserve"> </w:t>
      </w:r>
      <w:r w:rsidR="00213BC9" w:rsidRPr="00A63C43">
        <w:rPr>
          <w:rFonts w:ascii="Montserrat" w:eastAsia="Times New Roman" w:hAnsi="Montserrat" w:cstheme="minorHAnsi"/>
        </w:rPr>
        <w:t xml:space="preserve">Umowy, który jest podstawą wystawienia powyższej faktury. </w:t>
      </w:r>
    </w:p>
    <w:p w14:paraId="0EEA8896" w14:textId="5081B967" w:rsidR="005E3D47" w:rsidRPr="00A63C43" w:rsidRDefault="005E3D47"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Bank wyraża zgodę na przesyłanie faktur przez </w:t>
      </w:r>
      <w:r w:rsidR="00225F42" w:rsidRPr="00A63C43">
        <w:rPr>
          <w:rFonts w:ascii="Montserrat" w:eastAsia="Times New Roman" w:hAnsi="Montserrat" w:cstheme="minorHAnsi"/>
        </w:rPr>
        <w:t>Wykonawcę</w:t>
      </w:r>
      <w:r w:rsidRPr="00A63C43">
        <w:rPr>
          <w:rFonts w:ascii="Montserrat" w:eastAsia="Times New Roman" w:hAnsi="Montserrat" w:cstheme="minorHAnsi"/>
        </w:rPr>
        <w:t xml:space="preserve"> w formie elektronicznej, zgodnie z poniższymi warunkami:</w:t>
      </w:r>
    </w:p>
    <w:p w14:paraId="59631393" w14:textId="21BD4C97" w:rsidR="005E3D47" w:rsidRPr="00A63C43" w:rsidRDefault="00225F42"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Wykonawca</w:t>
      </w:r>
      <w:r w:rsidR="005E3D47" w:rsidRPr="00A63C43">
        <w:rPr>
          <w:rFonts w:ascii="Montserrat" w:eastAsia="Calibri" w:hAnsi="Montserrat" w:cstheme="minorHAnsi"/>
          <w:sz w:val="22"/>
          <w:szCs w:val="22"/>
          <w:lang w:eastAsia="pl-PL"/>
        </w:rPr>
        <w:t xml:space="preserve"> ma prawo przesyłać faktury (pod pojęciem tym rozumie się oryginał, duplikat, korektę faktury) drogą elektroniczną w formacie „pdf”.</w:t>
      </w:r>
    </w:p>
    <w:p w14:paraId="281BAFC5" w14:textId="77777777" w:rsidR="005E3D47" w:rsidRPr="00A63C43" w:rsidRDefault="005E3D47"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Przez format PDF rozumie się „Portable Document Format”.</w:t>
      </w:r>
    </w:p>
    <w:p w14:paraId="00F90F5F" w14:textId="3CF852F5" w:rsidR="005E3D47" w:rsidRPr="00A63C43" w:rsidRDefault="00225F42"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Wykonawca</w:t>
      </w:r>
      <w:r w:rsidR="005E3D47" w:rsidRPr="00A63C43">
        <w:rPr>
          <w:rFonts w:ascii="Montserrat" w:eastAsia="Calibri" w:hAnsi="Montserrat" w:cstheme="minorHAnsi"/>
          <w:sz w:val="22"/>
          <w:szCs w:val="22"/>
          <w:lang w:eastAsia="pl-PL"/>
        </w:rPr>
        <w:t xml:space="preserve"> zobowiązuje się podawać na fakturach dane identyfikujące </w:t>
      </w:r>
      <w:r w:rsidR="00FA2BED" w:rsidRPr="00A63C43">
        <w:rPr>
          <w:rFonts w:ascii="Montserrat" w:eastAsia="Calibri" w:hAnsi="Montserrat" w:cstheme="minorHAnsi"/>
          <w:sz w:val="22"/>
          <w:szCs w:val="22"/>
          <w:lang w:eastAsia="pl-PL"/>
        </w:rPr>
        <w:t>w</w:t>
      </w:r>
      <w:r w:rsidR="005E3D47" w:rsidRPr="00A63C43">
        <w:rPr>
          <w:rFonts w:ascii="Montserrat" w:eastAsia="Calibri" w:hAnsi="Montserrat" w:cstheme="minorHAnsi"/>
          <w:sz w:val="22"/>
          <w:szCs w:val="22"/>
          <w:lang w:eastAsia="pl-PL"/>
        </w:rPr>
        <w:t xml:space="preserve">ystawcę oraz </w:t>
      </w:r>
      <w:r w:rsidR="00FA2BED" w:rsidRPr="00A63C43">
        <w:rPr>
          <w:rFonts w:ascii="Montserrat" w:eastAsia="Calibri" w:hAnsi="Montserrat" w:cstheme="minorHAnsi"/>
          <w:sz w:val="22"/>
          <w:szCs w:val="22"/>
          <w:lang w:eastAsia="pl-PL"/>
        </w:rPr>
        <w:t>o</w:t>
      </w:r>
      <w:r w:rsidR="005E3D47" w:rsidRPr="00A63C43">
        <w:rPr>
          <w:rFonts w:ascii="Montserrat" w:eastAsia="Calibri" w:hAnsi="Montserrat" w:cstheme="minorHAnsi"/>
          <w:sz w:val="22"/>
          <w:szCs w:val="22"/>
          <w:lang w:eastAsia="pl-PL"/>
        </w:rPr>
        <w:t>dbiorcę faktur.</w:t>
      </w:r>
    </w:p>
    <w:p w14:paraId="0A97107D" w14:textId="77777777" w:rsidR="001137D2" w:rsidRPr="00A63C43" w:rsidRDefault="001137D2"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Każda faktura będzie przesyłana oddzielnym mailem wraz z wymaganymi dokumentami potwierdzającymi realizację usługi.</w:t>
      </w:r>
    </w:p>
    <w:p w14:paraId="5EFE3A6B" w14:textId="6C741DEC" w:rsidR="005E3D47" w:rsidRPr="00A63C43" w:rsidRDefault="005E3D47"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Faktury będą przesyłane z następując</w:t>
      </w:r>
      <w:r w:rsidR="00666D81" w:rsidRPr="00A63C43">
        <w:rPr>
          <w:rFonts w:ascii="Montserrat" w:eastAsia="Calibri" w:hAnsi="Montserrat" w:cstheme="minorHAnsi"/>
          <w:sz w:val="22"/>
          <w:szCs w:val="22"/>
          <w:lang w:eastAsia="pl-PL"/>
        </w:rPr>
        <w:t>ego</w:t>
      </w:r>
      <w:r w:rsidRPr="00A63C43">
        <w:rPr>
          <w:rFonts w:ascii="Montserrat" w:eastAsia="Calibri" w:hAnsi="Montserrat" w:cstheme="minorHAnsi"/>
          <w:sz w:val="22"/>
          <w:szCs w:val="22"/>
          <w:lang w:eastAsia="pl-PL"/>
        </w:rPr>
        <w:t xml:space="preserve"> adres</w:t>
      </w:r>
      <w:r w:rsidR="00666D81" w:rsidRPr="00A63C43">
        <w:rPr>
          <w:rFonts w:ascii="Montserrat" w:eastAsia="Calibri" w:hAnsi="Montserrat" w:cstheme="minorHAnsi"/>
          <w:sz w:val="22"/>
          <w:szCs w:val="22"/>
          <w:lang w:eastAsia="pl-PL"/>
        </w:rPr>
        <w:t>u</w:t>
      </w:r>
      <w:r w:rsidRPr="00A63C43">
        <w:rPr>
          <w:rFonts w:ascii="Montserrat" w:eastAsia="Calibri" w:hAnsi="Montserrat" w:cstheme="minorHAnsi"/>
          <w:sz w:val="22"/>
          <w:szCs w:val="22"/>
          <w:lang w:eastAsia="pl-PL"/>
        </w:rPr>
        <w:t xml:space="preserve"> poczty elektronicznej </w:t>
      </w:r>
      <w:r w:rsidR="002E530A">
        <w:rPr>
          <w:rFonts w:ascii="Montserrat" w:eastAsia="Calibri" w:hAnsi="Montserrat" w:cstheme="minorHAnsi"/>
          <w:sz w:val="22"/>
          <w:szCs w:val="22"/>
          <w:lang w:eastAsia="pl-PL"/>
        </w:rPr>
        <w:t>W</w:t>
      </w:r>
      <w:r w:rsidR="002E530A" w:rsidRPr="00A63C43">
        <w:rPr>
          <w:rFonts w:ascii="Montserrat" w:eastAsia="Calibri" w:hAnsi="Montserrat" w:cstheme="minorHAnsi"/>
          <w:sz w:val="22"/>
          <w:szCs w:val="22"/>
          <w:lang w:eastAsia="pl-PL"/>
        </w:rPr>
        <w:t>ystawcy</w:t>
      </w:r>
      <w:r w:rsidRPr="00A63C43">
        <w:rPr>
          <w:rFonts w:ascii="Montserrat" w:eastAsia="Calibri" w:hAnsi="Montserrat" w:cstheme="minorHAnsi"/>
          <w:sz w:val="22"/>
          <w:szCs w:val="22"/>
          <w:lang w:eastAsia="pl-PL"/>
        </w:rPr>
        <w:t xml:space="preserve">: </w:t>
      </w:r>
      <w:r w:rsidR="00FA2BED" w:rsidRPr="00A63C43">
        <w:rPr>
          <w:rFonts w:ascii="Montserrat" w:eastAsia="Calibri" w:hAnsi="Montserrat" w:cstheme="minorHAnsi"/>
          <w:sz w:val="22"/>
          <w:szCs w:val="22"/>
          <w:lang w:eastAsia="pl-PL"/>
        </w:rPr>
        <w:t>……………………….…</w:t>
      </w:r>
      <w:r w:rsidR="00666D81" w:rsidRPr="00A63C43">
        <w:rPr>
          <w:rFonts w:ascii="Montserrat" w:eastAsia="Calibri" w:hAnsi="Montserrat" w:cstheme="minorHAnsi"/>
          <w:sz w:val="22"/>
          <w:szCs w:val="22"/>
          <w:lang w:eastAsia="pl-PL"/>
        </w:rPr>
        <w:t>………</w:t>
      </w:r>
      <w:r w:rsidRPr="00A63C43">
        <w:rPr>
          <w:rFonts w:ascii="Montserrat" w:eastAsia="Calibri" w:hAnsi="Montserrat" w:cstheme="minorHAnsi"/>
          <w:sz w:val="22"/>
          <w:szCs w:val="22"/>
          <w:lang w:eastAsia="pl-PL"/>
        </w:rPr>
        <w:t xml:space="preserve"> na adres poczty elektronicznej </w:t>
      </w:r>
      <w:r w:rsidR="002E530A">
        <w:rPr>
          <w:rFonts w:ascii="Montserrat" w:eastAsia="Calibri" w:hAnsi="Montserrat" w:cstheme="minorHAnsi"/>
          <w:sz w:val="22"/>
          <w:szCs w:val="22"/>
          <w:lang w:eastAsia="pl-PL"/>
        </w:rPr>
        <w:t>O</w:t>
      </w:r>
      <w:r w:rsidR="002E530A" w:rsidRPr="00A63C43">
        <w:rPr>
          <w:rFonts w:ascii="Montserrat" w:eastAsia="Calibri" w:hAnsi="Montserrat" w:cstheme="minorHAnsi"/>
          <w:sz w:val="22"/>
          <w:szCs w:val="22"/>
          <w:lang w:eastAsia="pl-PL"/>
        </w:rPr>
        <w:t>dbiorcy</w:t>
      </w:r>
      <w:r w:rsidRPr="00A63C43">
        <w:rPr>
          <w:rFonts w:ascii="Montserrat" w:eastAsia="Calibri" w:hAnsi="Montserrat" w:cstheme="minorHAnsi"/>
          <w:sz w:val="22"/>
          <w:szCs w:val="22"/>
          <w:lang w:eastAsia="pl-PL"/>
        </w:rPr>
        <w:t>:</w:t>
      </w:r>
      <w:r w:rsidR="00FA2BED" w:rsidRPr="00A63C43">
        <w:rPr>
          <w:rFonts w:ascii="Montserrat" w:eastAsia="Calibri" w:hAnsi="Montserrat" w:cstheme="minorHAnsi"/>
          <w:sz w:val="22"/>
          <w:szCs w:val="22"/>
          <w:lang w:eastAsia="pl-PL"/>
        </w:rPr>
        <w:t xml:space="preserve"> </w:t>
      </w:r>
      <w:r w:rsidR="002E530A">
        <w:rPr>
          <w:rFonts w:ascii="Montserrat" w:eastAsia="Calibri" w:hAnsi="Montserrat" w:cstheme="minorHAnsi"/>
          <w:sz w:val="22"/>
          <w:szCs w:val="22"/>
          <w:lang w:eastAsia="pl-PL"/>
        </w:rPr>
        <w:t>efaktury@bosbank.pl</w:t>
      </w:r>
    </w:p>
    <w:p w14:paraId="43959B8A" w14:textId="283A7A17" w:rsidR="00666D81" w:rsidRPr="00A63C43" w:rsidRDefault="005E3D47"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Przesłanie faktury na adres e-mail inny niż wskazany w pkt </w:t>
      </w:r>
      <w:r w:rsidR="005B16F8" w:rsidRPr="00A63C43">
        <w:rPr>
          <w:rFonts w:ascii="Montserrat" w:eastAsia="Calibri" w:hAnsi="Montserrat" w:cstheme="minorHAnsi"/>
          <w:sz w:val="22"/>
          <w:szCs w:val="22"/>
          <w:lang w:eastAsia="pl-PL"/>
        </w:rPr>
        <w:t>d)</w:t>
      </w:r>
      <w:r w:rsidRPr="00A63C43">
        <w:rPr>
          <w:rFonts w:ascii="Montserrat" w:eastAsia="Calibri" w:hAnsi="Montserrat" w:cstheme="minorHAnsi"/>
          <w:sz w:val="22"/>
          <w:szCs w:val="22"/>
          <w:lang w:eastAsia="pl-PL"/>
        </w:rPr>
        <w:t xml:space="preserve"> nie stanowi w żadnym przypadku doręczenia faktury w formie elektronicznej.</w:t>
      </w:r>
    </w:p>
    <w:p w14:paraId="2ECEFA78" w14:textId="42DA9CD4" w:rsidR="00666D81" w:rsidRPr="00A63C43" w:rsidRDefault="00BC7ACA"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Bank oraz Wykonawca</w:t>
      </w:r>
      <w:r w:rsidR="005E3D47" w:rsidRPr="00A63C43">
        <w:rPr>
          <w:rFonts w:ascii="Montserrat" w:eastAsia="Calibri" w:hAnsi="Montserrat" w:cstheme="minorHAnsi"/>
          <w:sz w:val="22"/>
          <w:szCs w:val="22"/>
          <w:lang w:eastAsia="pl-PL"/>
        </w:rPr>
        <w:t xml:space="preserve"> zobowiązują się, co najmniej na 3 dni przed zmianą danych</w:t>
      </w:r>
      <w:r w:rsidR="00162705" w:rsidRPr="00A63C43">
        <w:rPr>
          <w:rFonts w:ascii="Montserrat" w:eastAsia="Calibri" w:hAnsi="Montserrat" w:cstheme="minorHAnsi"/>
          <w:sz w:val="22"/>
          <w:szCs w:val="22"/>
          <w:lang w:eastAsia="pl-PL"/>
        </w:rPr>
        <w:t xml:space="preserve"> identyfikujących oraz adresu poczty elektronicznej</w:t>
      </w:r>
      <w:r w:rsidR="005E3D47" w:rsidRPr="00A63C43">
        <w:rPr>
          <w:rFonts w:ascii="Montserrat" w:eastAsia="Calibri" w:hAnsi="Montserrat" w:cstheme="minorHAnsi"/>
          <w:sz w:val="22"/>
          <w:szCs w:val="22"/>
          <w:lang w:eastAsia="pl-PL"/>
        </w:rPr>
        <w:t xml:space="preserve">, poinformować o tym drugą </w:t>
      </w:r>
      <w:r w:rsidR="00761A5E" w:rsidRPr="00A63C43">
        <w:rPr>
          <w:rFonts w:ascii="Montserrat" w:eastAsia="Calibri" w:hAnsi="Montserrat" w:cstheme="minorHAnsi"/>
          <w:sz w:val="22"/>
          <w:szCs w:val="22"/>
          <w:lang w:eastAsia="pl-PL"/>
        </w:rPr>
        <w:t>S</w:t>
      </w:r>
      <w:r w:rsidR="005E3D47" w:rsidRPr="00A63C43">
        <w:rPr>
          <w:rFonts w:ascii="Montserrat" w:eastAsia="Calibri" w:hAnsi="Montserrat" w:cstheme="minorHAnsi"/>
          <w:sz w:val="22"/>
          <w:szCs w:val="22"/>
          <w:lang w:eastAsia="pl-PL"/>
        </w:rPr>
        <w:t>tronę</w:t>
      </w:r>
      <w:r w:rsidR="00162705" w:rsidRPr="00A63C43">
        <w:rPr>
          <w:rFonts w:ascii="Montserrat" w:eastAsia="Calibri" w:hAnsi="Montserrat" w:cstheme="minorHAnsi"/>
          <w:sz w:val="22"/>
          <w:szCs w:val="22"/>
          <w:lang w:eastAsia="pl-PL"/>
        </w:rPr>
        <w:t>,</w:t>
      </w:r>
      <w:r w:rsidR="005E3D47" w:rsidRPr="00A63C43">
        <w:rPr>
          <w:rFonts w:ascii="Montserrat" w:eastAsia="Calibri" w:hAnsi="Montserrat" w:cstheme="minorHAnsi"/>
          <w:sz w:val="22"/>
          <w:szCs w:val="22"/>
          <w:lang w:eastAsia="pl-PL"/>
        </w:rPr>
        <w:t xml:space="preserve"> drogą elektroniczną na wyżej wymienione adresy e-mailowe. Nowy adres e-mail będzie uwzględniany przy przesyłaniu faktur elektronicznych, począwszy od dnia następującego po dniu, w którym druga  </w:t>
      </w:r>
      <w:r w:rsidR="00761A5E" w:rsidRPr="00A63C43">
        <w:rPr>
          <w:rFonts w:ascii="Montserrat" w:eastAsia="Calibri" w:hAnsi="Montserrat" w:cstheme="minorHAnsi"/>
          <w:sz w:val="22"/>
          <w:szCs w:val="22"/>
          <w:lang w:eastAsia="pl-PL"/>
        </w:rPr>
        <w:t>S</w:t>
      </w:r>
      <w:r w:rsidR="005E3D47" w:rsidRPr="00A63C43">
        <w:rPr>
          <w:rFonts w:ascii="Montserrat" w:eastAsia="Calibri" w:hAnsi="Montserrat" w:cstheme="minorHAnsi"/>
          <w:sz w:val="22"/>
          <w:szCs w:val="22"/>
          <w:lang w:eastAsia="pl-PL"/>
        </w:rPr>
        <w:t>trona otrzyma powiadomienie o zmianie adresu e-mail.</w:t>
      </w:r>
    </w:p>
    <w:p w14:paraId="1D4389E5" w14:textId="6D714C90" w:rsidR="00666D81" w:rsidRPr="00A63C43" w:rsidRDefault="005E3D47"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Strona, która naruszy obowiązek informowania o zmianie adresu e-mail, będzie ponosić odpowiedzialność za negatywne skutki tego zaniechania, jakie faktycznie wystąpią dla drugiej </w:t>
      </w:r>
      <w:r w:rsidR="00761A5E" w:rsidRPr="00A63C43">
        <w:rPr>
          <w:rFonts w:ascii="Montserrat" w:eastAsia="Calibri" w:hAnsi="Montserrat" w:cstheme="minorHAnsi"/>
          <w:sz w:val="22"/>
          <w:szCs w:val="22"/>
          <w:lang w:eastAsia="pl-PL"/>
        </w:rPr>
        <w:t>S</w:t>
      </w:r>
      <w:r w:rsidRPr="00A63C43">
        <w:rPr>
          <w:rFonts w:ascii="Montserrat" w:eastAsia="Calibri" w:hAnsi="Montserrat" w:cstheme="minorHAnsi"/>
          <w:sz w:val="22"/>
          <w:szCs w:val="22"/>
          <w:lang w:eastAsia="pl-PL"/>
        </w:rPr>
        <w:t>trony.</w:t>
      </w:r>
    </w:p>
    <w:p w14:paraId="160D265F" w14:textId="0AE4A081" w:rsidR="00666D81" w:rsidRPr="00A63C43" w:rsidRDefault="005E3D47"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Akceptacja elektronicznej formy przesyłania faktur nie wyłącza możliwości przesyłania</w:t>
      </w:r>
      <w:r w:rsidR="00666D81" w:rsidRPr="00A63C43">
        <w:rPr>
          <w:rFonts w:ascii="Montserrat" w:eastAsia="Calibri" w:hAnsi="Montserrat" w:cstheme="minorHAnsi"/>
          <w:sz w:val="22"/>
          <w:szCs w:val="22"/>
          <w:lang w:eastAsia="pl-PL"/>
        </w:rPr>
        <w:t xml:space="preserve"> </w:t>
      </w:r>
      <w:r w:rsidRPr="00A63C43">
        <w:rPr>
          <w:rFonts w:ascii="Montserrat" w:eastAsia="Calibri" w:hAnsi="Montserrat" w:cstheme="minorHAnsi"/>
          <w:sz w:val="22"/>
          <w:szCs w:val="22"/>
          <w:lang w:eastAsia="pl-PL"/>
        </w:rPr>
        <w:t xml:space="preserve">w sytuacjach awaryjnych faktur w formie papierowej przez </w:t>
      </w:r>
      <w:r w:rsidR="00761A5E" w:rsidRPr="00A63C43">
        <w:rPr>
          <w:rFonts w:ascii="Montserrat" w:eastAsia="Calibri" w:hAnsi="Montserrat" w:cstheme="minorHAnsi"/>
          <w:sz w:val="22"/>
          <w:szCs w:val="22"/>
          <w:lang w:eastAsia="pl-PL"/>
        </w:rPr>
        <w:t>Wykonawcę</w:t>
      </w:r>
      <w:r w:rsidRPr="00A63C43">
        <w:rPr>
          <w:rFonts w:ascii="Montserrat" w:eastAsia="Calibri" w:hAnsi="Montserrat" w:cstheme="minorHAnsi"/>
          <w:sz w:val="22"/>
          <w:szCs w:val="22"/>
          <w:lang w:eastAsia="pl-PL"/>
        </w:rPr>
        <w:t xml:space="preserve">. W zaistniałej sytuacji </w:t>
      </w:r>
      <w:r w:rsidR="00761A5E" w:rsidRPr="00A63C43">
        <w:rPr>
          <w:rFonts w:ascii="Montserrat" w:eastAsia="Calibri" w:hAnsi="Montserrat" w:cstheme="minorHAnsi"/>
          <w:sz w:val="22"/>
          <w:szCs w:val="22"/>
          <w:lang w:eastAsia="pl-PL"/>
        </w:rPr>
        <w:t>Wykonawca</w:t>
      </w:r>
      <w:r w:rsidRPr="00A63C43">
        <w:rPr>
          <w:rFonts w:ascii="Montserrat" w:eastAsia="Calibri" w:hAnsi="Montserrat" w:cstheme="minorHAnsi"/>
          <w:sz w:val="22"/>
          <w:szCs w:val="22"/>
          <w:lang w:eastAsia="pl-PL"/>
        </w:rPr>
        <w:t xml:space="preserve"> dołącza do przesłanej faktury w formie papierowej, informację</w:t>
      </w:r>
      <w:r w:rsidR="00761A5E" w:rsidRPr="00A63C43">
        <w:rPr>
          <w:rFonts w:ascii="Montserrat" w:eastAsia="Calibri" w:hAnsi="Montserrat" w:cstheme="minorHAnsi"/>
          <w:sz w:val="22"/>
          <w:szCs w:val="22"/>
          <w:lang w:eastAsia="pl-PL"/>
        </w:rPr>
        <w:t xml:space="preserve"> </w:t>
      </w:r>
      <w:r w:rsidRPr="00A63C43">
        <w:rPr>
          <w:rFonts w:ascii="Montserrat" w:eastAsia="Calibri" w:hAnsi="Montserrat" w:cstheme="minorHAnsi"/>
          <w:sz w:val="22"/>
          <w:szCs w:val="22"/>
          <w:lang w:eastAsia="pl-PL"/>
        </w:rPr>
        <w:t>o przyczynie zmiany formy przesłania faktury za dany okres.</w:t>
      </w:r>
    </w:p>
    <w:p w14:paraId="2F5DE62B" w14:textId="33DD0117" w:rsidR="00666D81" w:rsidRPr="00A63C43" w:rsidRDefault="00761A5E"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Bank i Wykonawca</w:t>
      </w:r>
      <w:r w:rsidR="005E3D47" w:rsidRPr="00A63C43">
        <w:rPr>
          <w:rFonts w:ascii="Montserrat" w:eastAsia="Calibri" w:hAnsi="Montserrat" w:cstheme="minorHAnsi"/>
          <w:sz w:val="22"/>
          <w:szCs w:val="22"/>
          <w:lang w:eastAsia="pl-PL"/>
        </w:rPr>
        <w:t xml:space="preserve"> zobowiązują się przechowywać egzemplarze faktur w formie papierowej lub elektronicznej do upływu terminu przedawnienia zobowiązań podatkowych.</w:t>
      </w:r>
    </w:p>
    <w:p w14:paraId="7DFCAD40" w14:textId="6D760050" w:rsidR="00666D81" w:rsidRPr="00A63C43" w:rsidRDefault="005E3D47"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lastRenderedPageBreak/>
        <w:t xml:space="preserve">Faktury przesłane przez </w:t>
      </w:r>
      <w:r w:rsidR="00761A5E" w:rsidRPr="00A63C43">
        <w:rPr>
          <w:rFonts w:ascii="Montserrat" w:eastAsia="Calibri" w:hAnsi="Montserrat" w:cstheme="minorHAnsi"/>
          <w:sz w:val="22"/>
          <w:szCs w:val="22"/>
          <w:lang w:eastAsia="pl-PL"/>
        </w:rPr>
        <w:t>Wykonawcę</w:t>
      </w:r>
      <w:r w:rsidRPr="00A63C43">
        <w:rPr>
          <w:rFonts w:ascii="Montserrat" w:eastAsia="Calibri" w:hAnsi="Montserrat" w:cstheme="minorHAnsi"/>
          <w:sz w:val="22"/>
          <w:szCs w:val="22"/>
          <w:lang w:eastAsia="pl-PL"/>
        </w:rPr>
        <w:t xml:space="preserve"> z naruszeniem powyższych ustaleń zostaną uznane za przesłane bez akceptacji, z wyjątkiem sytuacji gdy </w:t>
      </w:r>
      <w:r w:rsidR="00761A5E" w:rsidRPr="00A63C43">
        <w:rPr>
          <w:rFonts w:ascii="Montserrat" w:eastAsia="Calibri" w:hAnsi="Montserrat" w:cstheme="minorHAnsi"/>
          <w:sz w:val="22"/>
          <w:szCs w:val="22"/>
          <w:lang w:eastAsia="pl-PL"/>
        </w:rPr>
        <w:t>Bank</w:t>
      </w:r>
      <w:r w:rsidRPr="00A63C43">
        <w:rPr>
          <w:rFonts w:ascii="Montserrat" w:eastAsia="Calibri" w:hAnsi="Montserrat" w:cstheme="minorHAnsi"/>
          <w:sz w:val="22"/>
          <w:szCs w:val="22"/>
          <w:lang w:eastAsia="pl-PL"/>
        </w:rPr>
        <w:t xml:space="preserve"> poinformuje </w:t>
      </w:r>
      <w:r w:rsidR="00761A5E" w:rsidRPr="00A63C43">
        <w:rPr>
          <w:rFonts w:ascii="Montserrat" w:eastAsia="Calibri" w:hAnsi="Montserrat" w:cstheme="minorHAnsi"/>
          <w:sz w:val="22"/>
          <w:szCs w:val="22"/>
          <w:lang w:eastAsia="pl-PL"/>
        </w:rPr>
        <w:t>Wykonawcę</w:t>
      </w:r>
      <w:r w:rsidRPr="00A63C43">
        <w:rPr>
          <w:rFonts w:ascii="Montserrat" w:eastAsia="Calibri" w:hAnsi="Montserrat" w:cstheme="minorHAnsi"/>
          <w:sz w:val="22"/>
          <w:szCs w:val="22"/>
          <w:lang w:eastAsia="pl-PL"/>
        </w:rPr>
        <w:t>, iż akceptuje faktury pomimo naruszenia powyższych ustaleń.</w:t>
      </w:r>
    </w:p>
    <w:p w14:paraId="18A9B6F9" w14:textId="3D2E666F" w:rsidR="00666D81" w:rsidRPr="00A63C43" w:rsidRDefault="00761A5E"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Bank</w:t>
      </w:r>
      <w:r w:rsidR="005E3D47" w:rsidRPr="00A63C43">
        <w:rPr>
          <w:rFonts w:ascii="Montserrat" w:eastAsia="Calibri" w:hAnsi="Montserrat" w:cstheme="minorHAnsi"/>
          <w:sz w:val="22"/>
          <w:szCs w:val="22"/>
          <w:lang w:eastAsia="pl-PL"/>
        </w:rPr>
        <w:t xml:space="preserve"> ma prawo rezygnacji z elektronicznej formy przesyłania faktur w dowolnym momencie, w szczególności w przypadku naruszenia któregokolwiek z powyższych ustaleń.</w:t>
      </w:r>
    </w:p>
    <w:p w14:paraId="2C3E3DDF" w14:textId="16C6B811" w:rsidR="00666D81" w:rsidRPr="00A63C43" w:rsidRDefault="005E3D47"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 xml:space="preserve">W przypadku cofnięcia przez </w:t>
      </w:r>
      <w:r w:rsidR="00761A5E" w:rsidRPr="00A63C43">
        <w:rPr>
          <w:rFonts w:ascii="Montserrat" w:eastAsia="Calibri" w:hAnsi="Montserrat" w:cstheme="minorHAnsi"/>
          <w:sz w:val="22"/>
          <w:szCs w:val="22"/>
          <w:lang w:eastAsia="pl-PL"/>
        </w:rPr>
        <w:t>Bank</w:t>
      </w:r>
      <w:r w:rsidRPr="00A63C43">
        <w:rPr>
          <w:rFonts w:ascii="Montserrat" w:eastAsia="Calibri" w:hAnsi="Montserrat" w:cstheme="minorHAnsi"/>
          <w:sz w:val="22"/>
          <w:szCs w:val="22"/>
          <w:lang w:eastAsia="pl-PL"/>
        </w:rPr>
        <w:t xml:space="preserve"> akceptacji dla fakturowania elektronicznego, </w:t>
      </w:r>
      <w:r w:rsidR="00761A5E" w:rsidRPr="00A63C43">
        <w:rPr>
          <w:rFonts w:ascii="Montserrat" w:eastAsia="Calibri" w:hAnsi="Montserrat" w:cstheme="minorHAnsi"/>
          <w:sz w:val="22"/>
          <w:szCs w:val="22"/>
          <w:lang w:eastAsia="pl-PL"/>
        </w:rPr>
        <w:t>Wykonawca</w:t>
      </w:r>
      <w:r w:rsidRPr="00A63C43">
        <w:rPr>
          <w:rFonts w:ascii="Montserrat" w:eastAsia="Calibri" w:hAnsi="Montserrat" w:cstheme="minorHAnsi"/>
          <w:sz w:val="22"/>
          <w:szCs w:val="22"/>
          <w:lang w:eastAsia="pl-PL"/>
        </w:rPr>
        <w:t xml:space="preserve"> utraci możliwość przesyłania faktur w formie elektronicznej ze skutkiem od dnia następującego po dniu, w którym otrzyma powiadomienie o cofnięciu zgody. Wycofanie zgody na elektroniczne przesyłanie faktur zostanie przesłane w formacie „pdf” na adres e-mail wskazany przez </w:t>
      </w:r>
      <w:r w:rsidR="00761A5E" w:rsidRPr="00A63C43">
        <w:rPr>
          <w:rFonts w:ascii="Montserrat" w:eastAsia="Calibri" w:hAnsi="Montserrat" w:cstheme="minorHAnsi"/>
          <w:sz w:val="22"/>
          <w:szCs w:val="22"/>
          <w:lang w:eastAsia="pl-PL"/>
        </w:rPr>
        <w:t>Wykonawcę</w:t>
      </w:r>
      <w:r w:rsidRPr="00A63C43">
        <w:rPr>
          <w:rFonts w:ascii="Montserrat" w:eastAsia="Calibri" w:hAnsi="Montserrat" w:cstheme="minorHAnsi"/>
          <w:sz w:val="22"/>
          <w:szCs w:val="22"/>
          <w:lang w:eastAsia="pl-PL"/>
        </w:rPr>
        <w:t xml:space="preserve"> w pkt </w:t>
      </w:r>
      <w:r w:rsidR="00162705" w:rsidRPr="00A63C43">
        <w:rPr>
          <w:rFonts w:ascii="Montserrat" w:eastAsia="Calibri" w:hAnsi="Montserrat" w:cstheme="minorHAnsi"/>
          <w:sz w:val="22"/>
          <w:szCs w:val="22"/>
          <w:lang w:eastAsia="pl-PL"/>
        </w:rPr>
        <w:t>d)</w:t>
      </w:r>
      <w:r w:rsidR="00666D81" w:rsidRPr="00A63C43">
        <w:rPr>
          <w:rFonts w:ascii="Montserrat" w:eastAsia="Calibri" w:hAnsi="Montserrat" w:cstheme="minorHAnsi"/>
          <w:sz w:val="22"/>
          <w:szCs w:val="22"/>
          <w:lang w:eastAsia="pl-PL"/>
        </w:rPr>
        <w:t>.</w:t>
      </w:r>
    </w:p>
    <w:p w14:paraId="0F321208" w14:textId="1442DD2D" w:rsidR="005E3D47" w:rsidRPr="00A63C43" w:rsidRDefault="00761A5E" w:rsidP="002E530A">
      <w:pPr>
        <w:pStyle w:val="Default"/>
        <w:numPr>
          <w:ilvl w:val="0"/>
          <w:numId w:val="34"/>
        </w:numPr>
        <w:spacing w:before="60"/>
        <w:ind w:left="993"/>
        <w:jc w:val="both"/>
        <w:rPr>
          <w:rFonts w:ascii="Montserrat" w:eastAsia="Calibri" w:hAnsi="Montserrat" w:cstheme="minorHAnsi"/>
          <w:sz w:val="22"/>
          <w:szCs w:val="22"/>
          <w:lang w:eastAsia="pl-PL"/>
        </w:rPr>
      </w:pPr>
      <w:r w:rsidRPr="00A63C43">
        <w:rPr>
          <w:rFonts w:ascii="Montserrat" w:eastAsia="Calibri" w:hAnsi="Montserrat" w:cstheme="minorHAnsi"/>
          <w:sz w:val="22"/>
          <w:szCs w:val="22"/>
          <w:lang w:eastAsia="pl-PL"/>
        </w:rPr>
        <w:t>Wykonawca</w:t>
      </w:r>
      <w:r w:rsidR="005E3D47" w:rsidRPr="00A63C43">
        <w:rPr>
          <w:rFonts w:ascii="Montserrat" w:eastAsia="Calibri" w:hAnsi="Montserrat" w:cstheme="minorHAnsi"/>
          <w:sz w:val="22"/>
          <w:szCs w:val="22"/>
          <w:lang w:eastAsia="pl-PL"/>
        </w:rPr>
        <w:t xml:space="preserve"> każdorazowo w e-mailu występuje z prośbą o przesłanie zwrotnej wiadomości zawierającej jednoznaczne potwierdzenie otrzymania przez </w:t>
      </w:r>
      <w:r w:rsidRPr="00A63C43">
        <w:rPr>
          <w:rFonts w:ascii="Montserrat" w:eastAsia="Calibri" w:hAnsi="Montserrat" w:cstheme="minorHAnsi"/>
          <w:sz w:val="22"/>
          <w:szCs w:val="22"/>
          <w:lang w:eastAsia="pl-PL"/>
        </w:rPr>
        <w:t>Bank</w:t>
      </w:r>
      <w:r w:rsidR="005E3D47" w:rsidRPr="00A63C43">
        <w:rPr>
          <w:rFonts w:ascii="Montserrat" w:eastAsia="Calibri" w:hAnsi="Montserrat" w:cstheme="minorHAnsi"/>
          <w:sz w:val="22"/>
          <w:szCs w:val="22"/>
          <w:lang w:eastAsia="pl-PL"/>
        </w:rPr>
        <w:t xml:space="preserve"> korygującej zmniejszającej kwotę podatku należnego.</w:t>
      </w:r>
    </w:p>
    <w:p w14:paraId="4FAD2092" w14:textId="044CD7C7"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Każda faktura lub jej załącznik powinny zawierać </w:t>
      </w:r>
      <w:r w:rsidR="00893436" w:rsidRPr="00A63C43">
        <w:rPr>
          <w:rFonts w:ascii="Montserrat" w:eastAsia="Times New Roman" w:hAnsi="Montserrat" w:cstheme="minorHAnsi"/>
        </w:rPr>
        <w:t>nazwę</w:t>
      </w:r>
      <w:r w:rsidRPr="00A63C43">
        <w:rPr>
          <w:rFonts w:ascii="Montserrat" w:eastAsia="Times New Roman" w:hAnsi="Montserrat" w:cstheme="minorHAnsi"/>
        </w:rPr>
        <w:t xml:space="preserve"> świadczon</w:t>
      </w:r>
      <w:r w:rsidR="00893436" w:rsidRPr="00A63C43">
        <w:rPr>
          <w:rFonts w:ascii="Montserrat" w:eastAsia="Times New Roman" w:hAnsi="Montserrat" w:cstheme="minorHAnsi"/>
        </w:rPr>
        <w:t>ej</w:t>
      </w:r>
      <w:r w:rsidRPr="00A63C43">
        <w:rPr>
          <w:rFonts w:ascii="Montserrat" w:eastAsia="Times New Roman" w:hAnsi="Montserrat" w:cstheme="minorHAnsi"/>
        </w:rPr>
        <w:t xml:space="preserve"> Usług</w:t>
      </w:r>
      <w:r w:rsidR="00893436" w:rsidRPr="00A63C43">
        <w:rPr>
          <w:rFonts w:ascii="Montserrat" w:eastAsia="Times New Roman" w:hAnsi="Montserrat" w:cstheme="minorHAnsi"/>
        </w:rPr>
        <w:t>i</w:t>
      </w:r>
      <w:r w:rsidRPr="00A63C43">
        <w:rPr>
          <w:rFonts w:ascii="Montserrat" w:eastAsia="Times New Roman" w:hAnsi="Montserrat" w:cstheme="minorHAnsi"/>
        </w:rPr>
        <w:t>, za któr</w:t>
      </w:r>
      <w:r w:rsidR="00C82B9E" w:rsidRPr="00A63C43">
        <w:rPr>
          <w:rFonts w:ascii="Montserrat" w:eastAsia="Times New Roman" w:hAnsi="Montserrat" w:cstheme="minorHAnsi"/>
        </w:rPr>
        <w:t>ą</w:t>
      </w:r>
      <w:r w:rsidRPr="00A63C43">
        <w:rPr>
          <w:rFonts w:ascii="Montserrat" w:eastAsia="Times New Roman" w:hAnsi="Montserrat" w:cstheme="minorHAnsi"/>
        </w:rPr>
        <w:t xml:space="preserve"> są naliczane</w:t>
      </w:r>
      <w:r w:rsidR="00C82B9E" w:rsidRPr="00A63C43">
        <w:rPr>
          <w:rFonts w:ascii="Montserrat" w:eastAsia="Times New Roman" w:hAnsi="Montserrat" w:cstheme="minorHAnsi"/>
        </w:rPr>
        <w:t xml:space="preserve"> miesięczne opłaty</w:t>
      </w:r>
      <w:r w:rsidRPr="00A63C43">
        <w:rPr>
          <w:rFonts w:ascii="Montserrat" w:eastAsia="Times New Roman" w:hAnsi="Montserrat" w:cstheme="minorHAnsi"/>
        </w:rPr>
        <w:t xml:space="preserve">, a także raport z dostępności Usług w danym miesiącu. </w:t>
      </w:r>
    </w:p>
    <w:p w14:paraId="3FC76E23" w14:textId="6EFBDBBB"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Wszelkie płatności będą dokonywane w złotych polskich. </w:t>
      </w:r>
    </w:p>
    <w:p w14:paraId="60D8FA2C" w14:textId="77777777"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Terminem dokonania płatności będzie data obciążenia rachunku bankowego Banku. </w:t>
      </w:r>
    </w:p>
    <w:p w14:paraId="7F02526E" w14:textId="54498B2F"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Bank wyraża zgodę na wystawianie faktur bez jego podpisu. </w:t>
      </w:r>
    </w:p>
    <w:p w14:paraId="17214E1C" w14:textId="2EA13567"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Wykonawca do pierwszej faktury załączy pismo wskazujące osobę upoważnioną przez Wykonawcę do kontaktów</w:t>
      </w:r>
      <w:r w:rsidR="00BC4881" w:rsidRPr="00A63C43">
        <w:rPr>
          <w:rFonts w:ascii="Montserrat" w:eastAsia="Times New Roman" w:hAnsi="Montserrat" w:cstheme="minorHAnsi"/>
        </w:rPr>
        <w:t xml:space="preserve"> z przedstawicielami Banku</w:t>
      </w:r>
      <w:r w:rsidRPr="00A63C43">
        <w:rPr>
          <w:rFonts w:ascii="Montserrat" w:eastAsia="Times New Roman" w:hAnsi="Montserrat" w:cstheme="minorHAnsi"/>
        </w:rPr>
        <w:t xml:space="preserve"> w sprawach związanych z rozliczeniami finansowymi po stronie Wykonawcy. Zmiana osoby, o której mowa w zdaniu wyżej, nie wymaga zmiany w formie aneksu, a jedynie potwierdzenia w formie pisemnej. </w:t>
      </w:r>
    </w:p>
    <w:p w14:paraId="73BE3D4B" w14:textId="77777777"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Wynagrodzenie za niepełne miesięczne okresy rozliczeniowe będzie naliczane proporcjonalnie do długości okresu świadczenia Usług w danym miesiącu. Wynagrodzenie za taki okres stanowić będzie iloczyn 1/30 miesięcznego wynagrodzenia i liczby dni, w których Usługi będą świadczone, z zastrzeżeniem faktycznego zużycia energii elektrycznej przez Bank. </w:t>
      </w:r>
    </w:p>
    <w:p w14:paraId="64425E21" w14:textId="77777777" w:rsidR="00213BC9" w:rsidRPr="00A63C43" w:rsidRDefault="00213BC9" w:rsidP="002E530A">
      <w:pPr>
        <w:numPr>
          <w:ilvl w:val="0"/>
          <w:numId w:val="30"/>
        </w:numPr>
        <w:spacing w:before="120" w:after="0" w:line="240" w:lineRule="auto"/>
        <w:ind w:left="567" w:hanging="425"/>
        <w:jc w:val="both"/>
        <w:rPr>
          <w:rFonts w:ascii="Montserrat" w:eastAsia="Times New Roman" w:hAnsi="Montserrat" w:cstheme="minorHAnsi"/>
        </w:rPr>
      </w:pPr>
      <w:r w:rsidRPr="00A63C43">
        <w:rPr>
          <w:rFonts w:ascii="Montserrat" w:eastAsia="Times New Roman" w:hAnsi="Montserrat" w:cstheme="minorHAnsi"/>
        </w:rPr>
        <w:t xml:space="preserve">Faktury wystawiane będą przy wykorzystaniu następujących danych Banku: Bank Ochrony Środowiska S.A., ul. Żelazna 32, 00-832 Warszawa, NIP: 5270203313. </w:t>
      </w:r>
    </w:p>
    <w:p w14:paraId="12354D58"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8</w:t>
      </w:r>
    </w:p>
    <w:p w14:paraId="21E4D5B4"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xml:space="preserve">Poufność </w:t>
      </w:r>
    </w:p>
    <w:p w14:paraId="62E71EB9" w14:textId="15F14176" w:rsidR="00213BC9" w:rsidRPr="00A63C43" w:rsidRDefault="00213BC9" w:rsidP="002E530A">
      <w:pPr>
        <w:pStyle w:val="Akapitzlist"/>
        <w:numPr>
          <w:ilvl w:val="0"/>
          <w:numId w:val="6"/>
        </w:numPr>
        <w:spacing w:before="120" w:after="0" w:line="240" w:lineRule="auto"/>
        <w:ind w:left="567" w:hanging="425"/>
        <w:contextualSpacing w:val="0"/>
        <w:rPr>
          <w:rFonts w:ascii="Montserrat" w:hAnsi="Montserrat" w:cstheme="minorHAnsi"/>
        </w:rPr>
      </w:pPr>
      <w:r w:rsidRPr="00A63C43">
        <w:rPr>
          <w:rFonts w:ascii="Montserrat" w:hAnsi="Montserrat" w:cstheme="minorHAnsi"/>
        </w:rPr>
        <w:t>Każda ze Stron zobowiązuje się do zachowania w tajemnicy wszelkich informacji dotyczących drugiej Strony (</w:t>
      </w:r>
      <w:r w:rsidR="004029BB" w:rsidRPr="00A63C43">
        <w:rPr>
          <w:rFonts w:ascii="Montserrat" w:hAnsi="Montserrat" w:cstheme="minorHAnsi"/>
        </w:rPr>
        <w:t>„</w:t>
      </w:r>
      <w:r w:rsidRPr="00A63C43">
        <w:rPr>
          <w:rFonts w:ascii="Montserrat" w:hAnsi="Montserrat" w:cstheme="minorHAnsi"/>
        </w:rPr>
        <w:t>Informacje Chronione”), pozyskanych w związku z zawarciem i wykonaniem Umowy, a w szczególności:</w:t>
      </w:r>
    </w:p>
    <w:p w14:paraId="57929239" w14:textId="77777777" w:rsidR="00213BC9" w:rsidRPr="00A63C43" w:rsidRDefault="00213BC9" w:rsidP="002E530A">
      <w:pPr>
        <w:pStyle w:val="Akapitzlist"/>
        <w:numPr>
          <w:ilvl w:val="0"/>
          <w:numId w:val="7"/>
        </w:numPr>
        <w:spacing w:before="60" w:after="0" w:line="240" w:lineRule="auto"/>
        <w:ind w:left="993" w:hanging="357"/>
        <w:contextualSpacing w:val="0"/>
        <w:rPr>
          <w:rFonts w:ascii="Montserrat" w:hAnsi="Montserrat" w:cstheme="minorHAnsi"/>
        </w:rPr>
      </w:pPr>
      <w:r w:rsidRPr="00A63C43">
        <w:rPr>
          <w:rFonts w:ascii="Montserrat" w:hAnsi="Montserrat" w:cstheme="minorHAnsi"/>
        </w:rPr>
        <w:t>informacji, których ujawnienie mogłoby narazić interes publiczny lub prawnie chroniony interes obywateli albo narazić drugą Stronę na straty materialne lub utratę reputacji;</w:t>
      </w:r>
    </w:p>
    <w:p w14:paraId="2D006794" w14:textId="77777777" w:rsidR="00213BC9" w:rsidRPr="00A63C43" w:rsidRDefault="00213BC9" w:rsidP="002E530A">
      <w:pPr>
        <w:pStyle w:val="Akapitzlist"/>
        <w:numPr>
          <w:ilvl w:val="0"/>
          <w:numId w:val="7"/>
        </w:numPr>
        <w:spacing w:before="60" w:after="0" w:line="240" w:lineRule="auto"/>
        <w:ind w:left="993" w:hanging="357"/>
        <w:contextualSpacing w:val="0"/>
        <w:rPr>
          <w:rFonts w:ascii="Montserrat" w:hAnsi="Montserrat" w:cstheme="minorHAnsi"/>
        </w:rPr>
      </w:pPr>
      <w:r w:rsidRPr="00A63C43">
        <w:rPr>
          <w:rFonts w:ascii="Montserrat" w:hAnsi="Montserrat" w:cstheme="minorHAnsi"/>
        </w:rPr>
        <w:lastRenderedPageBreak/>
        <w:t>informacji dotyczących struktury organizacyjnej drugiej Strony, w tym informacji dotyczących schematów organizacyjnych, struktury stanowisk pracowników, opisu stanowisk pracy i wewnętrznych regulacji dotyczących określenia zakresu odpowiedzialności;</w:t>
      </w:r>
    </w:p>
    <w:p w14:paraId="03926E90" w14:textId="77777777" w:rsidR="00213BC9" w:rsidRPr="00A63C43" w:rsidRDefault="00213BC9" w:rsidP="002E530A">
      <w:pPr>
        <w:pStyle w:val="Akapitzlist"/>
        <w:numPr>
          <w:ilvl w:val="0"/>
          <w:numId w:val="7"/>
        </w:numPr>
        <w:spacing w:before="60" w:after="0" w:line="240" w:lineRule="auto"/>
        <w:ind w:left="993" w:hanging="357"/>
        <w:contextualSpacing w:val="0"/>
        <w:rPr>
          <w:rFonts w:ascii="Montserrat" w:hAnsi="Montserrat" w:cstheme="minorHAnsi"/>
        </w:rPr>
      </w:pPr>
      <w:r w:rsidRPr="00A63C43">
        <w:rPr>
          <w:rFonts w:ascii="Montserrat" w:hAnsi="Montserrat" w:cstheme="minorHAnsi"/>
        </w:rPr>
        <w:t>informacji o charakterze technicznym lub objętych tajemnicą handlową drugiej Strony, dotyczących w szczególności produktów, procedur i cen, działalności, sytuacji finansowej, rodzaju oferowanych produktów oraz sposobu wykonywania czynności produkcyjnych;</w:t>
      </w:r>
    </w:p>
    <w:p w14:paraId="23A83CF7" w14:textId="77777777" w:rsidR="00213BC9" w:rsidRPr="00A63C43" w:rsidRDefault="00213BC9" w:rsidP="002E530A">
      <w:pPr>
        <w:pStyle w:val="Akapitzlist"/>
        <w:numPr>
          <w:ilvl w:val="0"/>
          <w:numId w:val="7"/>
        </w:numPr>
        <w:spacing w:before="60" w:after="0" w:line="240" w:lineRule="auto"/>
        <w:ind w:left="993" w:hanging="357"/>
        <w:contextualSpacing w:val="0"/>
        <w:rPr>
          <w:rFonts w:ascii="Montserrat" w:hAnsi="Montserrat" w:cstheme="minorHAnsi"/>
        </w:rPr>
      </w:pPr>
      <w:r w:rsidRPr="00A63C43">
        <w:rPr>
          <w:rFonts w:ascii="Montserrat" w:hAnsi="Montserrat" w:cstheme="minorHAnsi"/>
        </w:rPr>
        <w:t>postanowień Umowy, informacji dotyczących przebiegu negocjacji i wykonania Umowy;</w:t>
      </w:r>
    </w:p>
    <w:p w14:paraId="0837A17B" w14:textId="77777777" w:rsidR="00213BC9" w:rsidRPr="00A63C43" w:rsidRDefault="00213BC9" w:rsidP="002E530A">
      <w:pPr>
        <w:pStyle w:val="Akapitzlist"/>
        <w:numPr>
          <w:ilvl w:val="0"/>
          <w:numId w:val="7"/>
        </w:numPr>
        <w:spacing w:before="60" w:after="0" w:line="240" w:lineRule="auto"/>
        <w:ind w:left="993" w:hanging="357"/>
        <w:contextualSpacing w:val="0"/>
        <w:rPr>
          <w:rFonts w:ascii="Montserrat" w:hAnsi="Montserrat" w:cstheme="minorHAnsi"/>
        </w:rPr>
      </w:pPr>
      <w:r w:rsidRPr="00A63C43">
        <w:rPr>
          <w:rFonts w:ascii="Montserrat" w:hAnsi="Montserrat" w:cstheme="minorHAnsi"/>
        </w:rPr>
        <w:t>danych osobowych pracowników, podwykonawców i wszelkich innych osób, którymi druga Strona posługuje się przy wykonywaniu Umowy.</w:t>
      </w:r>
    </w:p>
    <w:p w14:paraId="1A64A10B" w14:textId="77777777" w:rsidR="00213BC9" w:rsidRPr="00A63C43" w:rsidRDefault="00213BC9" w:rsidP="002E530A">
      <w:pPr>
        <w:pStyle w:val="Akapitzlist"/>
        <w:numPr>
          <w:ilvl w:val="0"/>
          <w:numId w:val="6"/>
        </w:numPr>
        <w:spacing w:before="120" w:after="0" w:line="240" w:lineRule="auto"/>
        <w:ind w:left="567" w:hanging="425"/>
        <w:contextualSpacing w:val="0"/>
        <w:rPr>
          <w:rFonts w:ascii="Montserrat" w:hAnsi="Montserrat" w:cstheme="minorHAnsi"/>
        </w:rPr>
      </w:pPr>
      <w:r w:rsidRPr="00A63C43">
        <w:rPr>
          <w:rFonts w:ascii="Montserrat" w:hAnsi="Montserrat" w:cstheme="minorHAnsi"/>
        </w:rPr>
        <w:t>Strony zobowiązują się do nieujawniania objętych tajemnicą informacji dotyczących drugiej Strony osobom trzecim bez wyraźnego pisemnego polecenia drugiej Strony lub jej pisemnej zgody. Powyższe nie dotyczy ujawniania informacji pracownikom i stałym współpracownikom, w celu prawidłowej realizacji Umowy. Strony zobowiązują się do wykorzystywania uzyskanych informacji jedynie w zakresie niezbędnym do należytego wykonania Umowy.</w:t>
      </w:r>
    </w:p>
    <w:p w14:paraId="2182EF46" w14:textId="77777777" w:rsidR="00213BC9" w:rsidRPr="00A63C43" w:rsidRDefault="00213BC9" w:rsidP="002E530A">
      <w:pPr>
        <w:pStyle w:val="Akapitzlist"/>
        <w:numPr>
          <w:ilvl w:val="0"/>
          <w:numId w:val="6"/>
        </w:numPr>
        <w:spacing w:before="120" w:after="0" w:line="240" w:lineRule="auto"/>
        <w:ind w:left="567" w:hanging="425"/>
        <w:contextualSpacing w:val="0"/>
        <w:rPr>
          <w:rFonts w:ascii="Montserrat" w:hAnsi="Montserrat" w:cstheme="minorHAnsi"/>
        </w:rPr>
      </w:pPr>
      <w:r w:rsidRPr="00A63C43">
        <w:rPr>
          <w:rFonts w:ascii="Montserrat" w:hAnsi="Montserrat" w:cstheme="minorHAnsi"/>
        </w:rPr>
        <w:t>Strony zobowiązują się do ochrony objętych tajemnicą informacji dotyczących drugiej Strony, w tym do zabezpieczenia tych informacji w taki sposób, by osoby nieupoważnione nie miały do nich dostępu.</w:t>
      </w:r>
    </w:p>
    <w:p w14:paraId="372226D3" w14:textId="77777777" w:rsidR="00213BC9" w:rsidRPr="00A63C43" w:rsidRDefault="00213BC9" w:rsidP="002E530A">
      <w:pPr>
        <w:pStyle w:val="Akapitzlist"/>
        <w:numPr>
          <w:ilvl w:val="0"/>
          <w:numId w:val="6"/>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Obowiązek zachowania tajemnicy informacji nie dotyczy informacji publicznie dostępnych lub uzyskanych przez Stronę od osoby trzeciej w sposób zgodny z prawem i niesprzeczny z postanowieniami Umowy. Strony zwolnione są z obowiązku zachowania tajemnicy w przypadku, gdy ujawnienia informacji żąda uprawniony organ w zakresie wymaganym przepisami prawa. Strony mają prawo podania informacji objętych tajemnicą  do wiadomości publicznej w zakresie wymaganym przez przepisy prawa. O takim obowiązku ujawnienia lub przekazania na wezwanie organu informacji Wykonawca niezwłocznie poinformuje Bank. </w:t>
      </w:r>
    </w:p>
    <w:p w14:paraId="343830B0" w14:textId="4DF2C025" w:rsidR="00213BC9" w:rsidRPr="00A63C43" w:rsidRDefault="00213BC9" w:rsidP="002E530A">
      <w:pPr>
        <w:pStyle w:val="Akapitzlist"/>
        <w:numPr>
          <w:ilvl w:val="0"/>
          <w:numId w:val="6"/>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W przypadku naruszenia przez Stronę powyższych postanowień jest ona odpowiedzialna za naprawienie szkody poniesionej przez drugą Stronę wskutek tego naruszenia. W szczególności, jakiekolwiek ujawnienie lub przekazanie przez Wykonawcę osobom trzecim informacji, o którym mowa w ust. </w:t>
      </w:r>
      <w:r w:rsidR="00087F61" w:rsidRPr="00A63C43">
        <w:rPr>
          <w:rFonts w:ascii="Montserrat" w:hAnsi="Montserrat" w:cstheme="minorHAnsi"/>
        </w:rPr>
        <w:t>1</w:t>
      </w:r>
      <w:r w:rsidRPr="00A63C43">
        <w:rPr>
          <w:rFonts w:ascii="Montserrat" w:hAnsi="Montserrat" w:cstheme="minorHAnsi"/>
        </w:rPr>
        <w:t xml:space="preserve">, niniejszego paragrafu, objętych tajemnicą informacji, użycie ich do celów innych, niż dla rzetelnego wykonywania Umowy, jak również skopiowanie ich bez zgody Banku, traktowane będzie jako naruszenie postanowień Umowy powodujące powstanie po stronie Wykonawcy obowiązku naprawienia wszelkich szkód i kosztów poniesionych w związku z tym naruszeniem przez Bank. </w:t>
      </w:r>
    </w:p>
    <w:p w14:paraId="6AB0A714" w14:textId="77777777" w:rsidR="00213BC9" w:rsidRPr="00A63C43" w:rsidRDefault="00213BC9" w:rsidP="002E530A">
      <w:pPr>
        <w:pStyle w:val="Akapitzlist"/>
        <w:numPr>
          <w:ilvl w:val="0"/>
          <w:numId w:val="6"/>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Strony ponoszą odpowiedzialność za zachowanie tajemnicy  przez swoich pracowników, podwykonawców i wszelkie inne osoby, którymi posługują się przy wykonywaniu Umowy. </w:t>
      </w:r>
    </w:p>
    <w:p w14:paraId="16068DA0" w14:textId="26573742" w:rsidR="00213BC9" w:rsidRPr="00A63C43" w:rsidRDefault="00213BC9" w:rsidP="002E530A">
      <w:pPr>
        <w:pStyle w:val="Akapitzlist"/>
        <w:numPr>
          <w:ilvl w:val="0"/>
          <w:numId w:val="6"/>
        </w:numPr>
        <w:spacing w:before="120" w:after="0" w:line="240" w:lineRule="auto"/>
        <w:ind w:left="567" w:hanging="425"/>
        <w:contextualSpacing w:val="0"/>
        <w:rPr>
          <w:rFonts w:ascii="Montserrat" w:hAnsi="Montserrat" w:cstheme="minorHAnsi"/>
        </w:rPr>
      </w:pPr>
      <w:r w:rsidRPr="00A63C43">
        <w:rPr>
          <w:rFonts w:ascii="Montserrat" w:hAnsi="Montserrat" w:cstheme="minorHAnsi"/>
        </w:rPr>
        <w:t>Strony mogą ujawnić informacje objęte tajemnicą,  swoim doradcom prawnym, ekonomicznym, finansowym i informatycznym po odebraniu od nich stosownego oświadczenia o zachowaniu poufności.</w:t>
      </w:r>
    </w:p>
    <w:p w14:paraId="2F8A9EA7" w14:textId="7224E1CE" w:rsidR="00FA23B1" w:rsidRPr="00A63C43" w:rsidRDefault="00FA23B1" w:rsidP="002E530A">
      <w:pPr>
        <w:pStyle w:val="Akapitzlist"/>
        <w:numPr>
          <w:ilvl w:val="0"/>
          <w:numId w:val="6"/>
        </w:numPr>
        <w:spacing w:before="120" w:after="0" w:line="240" w:lineRule="auto"/>
        <w:ind w:left="567" w:hanging="425"/>
        <w:contextualSpacing w:val="0"/>
        <w:rPr>
          <w:rFonts w:ascii="Montserrat" w:hAnsi="Montserrat" w:cstheme="minorHAnsi"/>
        </w:rPr>
      </w:pPr>
      <w:r w:rsidRPr="00A63C43">
        <w:rPr>
          <w:rFonts w:ascii="Montserrat" w:hAnsi="Montserrat" w:cstheme="minorHAnsi"/>
        </w:rPr>
        <w:lastRenderedPageBreak/>
        <w:t xml:space="preserve">Strony zgodnie potwierdzają, że </w:t>
      </w:r>
      <w:r w:rsidR="00E16576" w:rsidRPr="00A63C43">
        <w:rPr>
          <w:rFonts w:ascii="Montserrat" w:hAnsi="Montserrat" w:cstheme="minorHAnsi"/>
        </w:rPr>
        <w:t xml:space="preserve">w związku z </w:t>
      </w:r>
      <w:r w:rsidRPr="00A63C43">
        <w:rPr>
          <w:rFonts w:ascii="Montserrat" w:hAnsi="Montserrat" w:cstheme="minorHAnsi"/>
        </w:rPr>
        <w:t>realizacj</w:t>
      </w:r>
      <w:r w:rsidR="00E16576" w:rsidRPr="00A63C43">
        <w:rPr>
          <w:rFonts w:ascii="Montserrat" w:hAnsi="Montserrat" w:cstheme="minorHAnsi"/>
        </w:rPr>
        <w:t>ą</w:t>
      </w:r>
      <w:r w:rsidRPr="00A63C43">
        <w:rPr>
          <w:rFonts w:ascii="Montserrat" w:hAnsi="Montserrat" w:cstheme="minorHAnsi"/>
        </w:rPr>
        <w:t xml:space="preserve"> niniejszej Umowy Bank nie </w:t>
      </w:r>
      <w:r w:rsidR="00E16576" w:rsidRPr="00A63C43">
        <w:rPr>
          <w:rFonts w:ascii="Montserrat" w:hAnsi="Montserrat" w:cstheme="minorHAnsi"/>
        </w:rPr>
        <w:t xml:space="preserve">będzie </w:t>
      </w:r>
      <w:r w:rsidRPr="00A63C43">
        <w:rPr>
          <w:rFonts w:ascii="Montserrat" w:hAnsi="Montserrat" w:cstheme="minorHAnsi"/>
        </w:rPr>
        <w:t>przeka</w:t>
      </w:r>
      <w:r w:rsidR="00E16576" w:rsidRPr="00A63C43">
        <w:rPr>
          <w:rFonts w:ascii="Montserrat" w:hAnsi="Montserrat" w:cstheme="minorHAnsi"/>
        </w:rPr>
        <w:t>zywał</w:t>
      </w:r>
      <w:r w:rsidRPr="00A63C43">
        <w:rPr>
          <w:rFonts w:ascii="Montserrat" w:hAnsi="Montserrat" w:cstheme="minorHAnsi"/>
        </w:rPr>
        <w:t xml:space="preserve"> Wykonawcy </w:t>
      </w:r>
      <w:r w:rsidR="00E16576" w:rsidRPr="00A63C43">
        <w:rPr>
          <w:rFonts w:ascii="Montserrat" w:hAnsi="Montserrat" w:cstheme="minorHAnsi"/>
        </w:rPr>
        <w:t xml:space="preserve">jakichkolwiek </w:t>
      </w:r>
      <w:r w:rsidRPr="00A63C43">
        <w:rPr>
          <w:rFonts w:ascii="Montserrat" w:hAnsi="Montserrat" w:cstheme="minorHAnsi"/>
        </w:rPr>
        <w:t>informacji objętych tajemnicą bankową.</w:t>
      </w:r>
    </w:p>
    <w:p w14:paraId="1473E10F" w14:textId="77777777" w:rsidR="00213BC9" w:rsidRPr="00A63C43" w:rsidRDefault="00213BC9" w:rsidP="002E530A">
      <w:pPr>
        <w:pStyle w:val="Akapitzlist"/>
        <w:numPr>
          <w:ilvl w:val="0"/>
          <w:numId w:val="6"/>
        </w:numPr>
        <w:spacing w:before="120" w:after="0" w:line="240" w:lineRule="auto"/>
        <w:ind w:left="567" w:hanging="425"/>
        <w:contextualSpacing w:val="0"/>
        <w:rPr>
          <w:rFonts w:ascii="Montserrat" w:hAnsi="Montserrat" w:cstheme="minorHAnsi"/>
        </w:rPr>
      </w:pPr>
      <w:r w:rsidRPr="00A63C43">
        <w:rPr>
          <w:rFonts w:ascii="Montserrat" w:hAnsi="Montserrat" w:cstheme="minorHAnsi"/>
        </w:rPr>
        <w:t>Strona zobowiązana jest uprzedzić każdego pracownika Strony lub inną osobę, której ujawniane są informacje poufne, o ich poufnym charakterze i obowiązkach z tym związanych.</w:t>
      </w:r>
    </w:p>
    <w:p w14:paraId="3C8DBD30" w14:textId="7B3EAD97" w:rsidR="00213BC9" w:rsidRPr="00A63C43" w:rsidRDefault="00213BC9" w:rsidP="002E530A">
      <w:pPr>
        <w:pStyle w:val="Akapitzlist"/>
        <w:numPr>
          <w:ilvl w:val="0"/>
          <w:numId w:val="6"/>
        </w:numPr>
        <w:spacing w:before="120" w:after="0" w:line="240" w:lineRule="auto"/>
        <w:ind w:left="567" w:hanging="425"/>
        <w:contextualSpacing w:val="0"/>
        <w:rPr>
          <w:rFonts w:ascii="Montserrat" w:hAnsi="Montserrat" w:cstheme="minorHAnsi"/>
        </w:rPr>
      </w:pPr>
      <w:r w:rsidRPr="00A63C43">
        <w:rPr>
          <w:rFonts w:ascii="Montserrat" w:hAnsi="Montserrat" w:cstheme="minorHAnsi"/>
        </w:rPr>
        <w:t>Bank ma prawo na własny koszt zlecić firmie zewnętrznej dokonanie audytu bezpieczeństwa u Wykonawcy w zakresie przestrzegania zasad i procedur dotyczących ochrony informacji objętych tajemnicą. Wykonawca udostępni audytorowi dokumenty i informacje niezbędne dla przeprowadzenia audytu. W przypadku wystąpienia zastrzeżeń poaudytowych Strony ustalą zakres i termin  do zastosowania się przez Wykonawcę do zaleceń audytora, chyba że wskazane zalecenia wykraczają poza zobowiązania umowne Wykonawcy oraz zakres prac potwierdzony Protokołem Zdawczo-Odbiorczym.</w:t>
      </w:r>
    </w:p>
    <w:p w14:paraId="249FB1E1" w14:textId="77777777" w:rsidR="00213BC9" w:rsidRPr="00A63C43" w:rsidRDefault="00213BC9" w:rsidP="002E530A">
      <w:pPr>
        <w:pStyle w:val="Akapitzlist"/>
        <w:numPr>
          <w:ilvl w:val="0"/>
          <w:numId w:val="6"/>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Do Umowy załącza się: </w:t>
      </w:r>
    </w:p>
    <w:p w14:paraId="1D77DD9B" w14:textId="58977FDC" w:rsidR="00213BC9" w:rsidRPr="00A63C43" w:rsidRDefault="00213BC9" w:rsidP="002E530A">
      <w:pPr>
        <w:pStyle w:val="Akapitzlist"/>
        <w:numPr>
          <w:ilvl w:val="0"/>
          <w:numId w:val="35"/>
        </w:numPr>
        <w:spacing w:before="60" w:after="0" w:line="240" w:lineRule="auto"/>
        <w:ind w:left="993"/>
        <w:contextualSpacing w:val="0"/>
        <w:rPr>
          <w:rFonts w:ascii="Montserrat" w:hAnsi="Montserrat" w:cstheme="minorHAnsi"/>
        </w:rPr>
      </w:pPr>
      <w:r w:rsidRPr="00A63C43">
        <w:rPr>
          <w:rFonts w:ascii="Montserrat" w:hAnsi="Montserrat" w:cstheme="minorHAnsi"/>
        </w:rPr>
        <w:t>listę pracowników podmiotu zewnętrznego, którzy planowo będą wykonywać Umowę w zakresie Migracji zasobów Banku. Zmiana listy, o której mowa powyżej, nie pociąga za sobą konieczności zmiany Umowy-  lista pracowników stanowi Załącznik nr 6 do Umowy;</w:t>
      </w:r>
    </w:p>
    <w:p w14:paraId="1A7D471F" w14:textId="3E43A9F3" w:rsidR="00213BC9" w:rsidRPr="00A63C43" w:rsidRDefault="00213BC9" w:rsidP="002E530A">
      <w:pPr>
        <w:pStyle w:val="Akapitzlist"/>
        <w:numPr>
          <w:ilvl w:val="0"/>
          <w:numId w:val="35"/>
        </w:numPr>
        <w:spacing w:before="60" w:after="0" w:line="240" w:lineRule="auto"/>
        <w:ind w:left="993"/>
        <w:contextualSpacing w:val="0"/>
        <w:rPr>
          <w:rFonts w:ascii="Montserrat" w:hAnsi="Montserrat" w:cstheme="minorHAnsi"/>
        </w:rPr>
      </w:pPr>
      <w:r w:rsidRPr="00A63C43">
        <w:rPr>
          <w:rFonts w:ascii="Montserrat" w:hAnsi="Montserrat" w:cstheme="minorHAnsi"/>
        </w:rPr>
        <w:t>wzór Zobowiązania do zachowania poufności, które podlega podpisaniu przez pracowników Wykonawcy wykonujących Umowę w obiektach Banku; wzór Zobowiązania do zachowania poufności stanowi Załącznik nr 7 do Umowy.</w:t>
      </w:r>
    </w:p>
    <w:p w14:paraId="1013A1BB"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9</w:t>
      </w:r>
    </w:p>
    <w:p w14:paraId="5C304E3C"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Ubezpieczenie</w:t>
      </w:r>
    </w:p>
    <w:p w14:paraId="70A9538B" w14:textId="29706A40" w:rsidR="00213BC9" w:rsidRPr="00A63C43" w:rsidRDefault="698A2EDB" w:rsidP="002E530A">
      <w:pPr>
        <w:numPr>
          <w:ilvl w:val="0"/>
          <w:numId w:val="8"/>
        </w:numPr>
        <w:spacing w:before="120" w:after="0" w:line="240" w:lineRule="auto"/>
        <w:ind w:left="567" w:hanging="425"/>
        <w:jc w:val="both"/>
        <w:rPr>
          <w:rFonts w:ascii="Montserrat" w:eastAsia="Calibri" w:hAnsi="Montserrat" w:cstheme="minorHAnsi"/>
          <w:lang w:eastAsia="pl-PL"/>
        </w:rPr>
      </w:pPr>
      <w:r w:rsidRPr="00A63C43">
        <w:rPr>
          <w:rFonts w:ascii="Montserrat" w:eastAsia="Calibri" w:hAnsi="Montserrat" w:cstheme="minorHAnsi"/>
          <w:lang w:eastAsia="pl-PL"/>
        </w:rPr>
        <w:t xml:space="preserve">Wykonawca zobowiązany jest do posiadania, przynajmniej do zakończenia wykonywania obowiązków wynikających z Umowy, ubezpieczenia od odpowiedzialności cywilnej w wysokości nie mniejszej niż 10.000.000,00 </w:t>
      </w:r>
      <w:r w:rsidR="002D6ED1" w:rsidRPr="00A63C43">
        <w:rPr>
          <w:rFonts w:ascii="Montserrat" w:eastAsia="Calibri" w:hAnsi="Montserrat" w:cstheme="minorHAnsi"/>
          <w:lang w:eastAsia="pl-PL"/>
        </w:rPr>
        <w:t xml:space="preserve">złotych </w:t>
      </w:r>
      <w:r w:rsidRPr="00A63C43">
        <w:rPr>
          <w:rFonts w:ascii="Montserrat" w:eastAsia="Calibri" w:hAnsi="Montserrat" w:cstheme="minorHAnsi"/>
          <w:lang w:eastAsia="pl-PL"/>
        </w:rPr>
        <w:t>(słownie: dziesięć milionów</w:t>
      </w:r>
      <w:r w:rsidR="002D6ED1" w:rsidRPr="00A63C43">
        <w:rPr>
          <w:rFonts w:ascii="Montserrat" w:eastAsia="Calibri" w:hAnsi="Montserrat" w:cstheme="minorHAnsi"/>
          <w:lang w:eastAsia="pl-PL"/>
        </w:rPr>
        <w:t xml:space="preserve"> złotych</w:t>
      </w:r>
      <w:r w:rsidRPr="00A63C43">
        <w:rPr>
          <w:rFonts w:ascii="Montserrat" w:eastAsia="Calibri" w:hAnsi="Montserrat" w:cstheme="minorHAnsi"/>
          <w:lang w:eastAsia="pl-PL"/>
        </w:rPr>
        <w:t xml:space="preserve">) w zakresie prowadzonej działalności gospodarczej. </w:t>
      </w:r>
    </w:p>
    <w:p w14:paraId="5F0080E9" w14:textId="6A117B1F" w:rsidR="00213BC9" w:rsidRPr="00A63C43" w:rsidRDefault="00213BC9" w:rsidP="002E530A">
      <w:pPr>
        <w:numPr>
          <w:ilvl w:val="0"/>
          <w:numId w:val="8"/>
        </w:numPr>
        <w:spacing w:before="120" w:after="0" w:line="240" w:lineRule="auto"/>
        <w:ind w:left="567" w:hanging="425"/>
        <w:jc w:val="both"/>
        <w:rPr>
          <w:rFonts w:ascii="Montserrat" w:eastAsia="Calibri" w:hAnsi="Montserrat" w:cstheme="minorHAnsi"/>
          <w:lang w:eastAsia="pl-PL"/>
        </w:rPr>
      </w:pPr>
      <w:r w:rsidRPr="00A63C43">
        <w:rPr>
          <w:rFonts w:ascii="Montserrat" w:eastAsia="Calibri" w:hAnsi="Montserrat" w:cstheme="minorHAnsi"/>
          <w:lang w:eastAsia="pl-PL"/>
        </w:rPr>
        <w:t xml:space="preserve"> W przypadku, kiedy okres ważności polisy ubezpieczeniowej nie obejmuje w całości okresu obowiązywania Umowy, Wykonawca zobowiązuje się odnawiać polisę w taki sposób, aby zapewniona była ciągłość ubezpieczenia przez cały okres obowiązywania Umowy. Kopie kolejnych polis Wykonawca przedstawi na żądanie Banku w terminie 14 dni od dnia wystąpienia z żądaniem przez Bank. W przypadku braku przedstawiania kopii polisy Bank może naliczyć Wykonawcy karę umowną w wysokości 300,00 </w:t>
      </w:r>
      <w:r w:rsidR="002D6ED1" w:rsidRPr="00A63C43">
        <w:rPr>
          <w:rFonts w:ascii="Montserrat" w:eastAsia="Calibri" w:hAnsi="Montserrat" w:cstheme="minorHAnsi"/>
          <w:lang w:eastAsia="pl-PL"/>
        </w:rPr>
        <w:t xml:space="preserve">złotych </w:t>
      </w:r>
      <w:r w:rsidRPr="00A63C43">
        <w:rPr>
          <w:rFonts w:ascii="Montserrat" w:eastAsia="Calibri" w:hAnsi="Montserrat" w:cstheme="minorHAnsi"/>
          <w:lang w:eastAsia="pl-PL"/>
        </w:rPr>
        <w:t>(słownie: trzysta</w:t>
      </w:r>
      <w:r w:rsidR="002D6ED1" w:rsidRPr="00A63C43">
        <w:rPr>
          <w:rFonts w:ascii="Montserrat" w:eastAsia="Calibri" w:hAnsi="Montserrat" w:cstheme="minorHAnsi"/>
          <w:lang w:eastAsia="pl-PL"/>
        </w:rPr>
        <w:t xml:space="preserve"> złotych</w:t>
      </w:r>
      <w:r w:rsidRPr="00A63C43">
        <w:rPr>
          <w:rFonts w:ascii="Montserrat" w:eastAsia="Calibri" w:hAnsi="Montserrat" w:cstheme="minorHAnsi"/>
          <w:lang w:eastAsia="pl-PL"/>
        </w:rPr>
        <w:t xml:space="preserve">) za każdy dzień opóźnienia oraz karę umowną w wysokości 500,00 </w:t>
      </w:r>
      <w:r w:rsidR="002D6ED1" w:rsidRPr="00A63C43">
        <w:rPr>
          <w:rFonts w:ascii="Montserrat" w:eastAsia="Calibri" w:hAnsi="Montserrat" w:cstheme="minorHAnsi"/>
          <w:lang w:eastAsia="pl-PL"/>
        </w:rPr>
        <w:t xml:space="preserve">złotych </w:t>
      </w:r>
      <w:r w:rsidRPr="00A63C43">
        <w:rPr>
          <w:rFonts w:ascii="Montserrat" w:eastAsia="Calibri" w:hAnsi="Montserrat" w:cstheme="minorHAnsi"/>
          <w:lang w:eastAsia="pl-PL"/>
        </w:rPr>
        <w:t>(słownie: pięćset</w:t>
      </w:r>
      <w:r w:rsidR="002D6ED1" w:rsidRPr="00A63C43">
        <w:rPr>
          <w:rFonts w:ascii="Montserrat" w:eastAsia="Calibri" w:hAnsi="Montserrat" w:cstheme="minorHAnsi"/>
          <w:lang w:eastAsia="pl-PL"/>
        </w:rPr>
        <w:t xml:space="preserve"> złotych</w:t>
      </w:r>
      <w:r w:rsidRPr="00A63C43">
        <w:rPr>
          <w:rFonts w:ascii="Montserrat" w:eastAsia="Calibri" w:hAnsi="Montserrat" w:cstheme="minorHAnsi"/>
          <w:lang w:eastAsia="pl-PL"/>
        </w:rPr>
        <w:t xml:space="preserve">) za każdy dzień przerwy w ubezpieczeniu. </w:t>
      </w:r>
      <w:r w:rsidR="00D27269" w:rsidRPr="00A63C43">
        <w:rPr>
          <w:rFonts w:ascii="Montserrat" w:eastAsia="Calibri" w:hAnsi="Montserrat" w:cstheme="minorHAnsi"/>
          <w:lang w:eastAsia="pl-PL"/>
        </w:rPr>
        <w:t>Kary</w:t>
      </w:r>
      <w:r w:rsidR="002D6ED1" w:rsidRPr="00A63C43">
        <w:rPr>
          <w:rFonts w:ascii="Montserrat" w:eastAsia="Calibri" w:hAnsi="Montserrat" w:cstheme="minorHAnsi"/>
          <w:lang w:eastAsia="pl-PL"/>
        </w:rPr>
        <w:t>,</w:t>
      </w:r>
      <w:r w:rsidR="00D27269" w:rsidRPr="00A63C43">
        <w:rPr>
          <w:rFonts w:ascii="Montserrat" w:eastAsia="Calibri" w:hAnsi="Montserrat" w:cstheme="minorHAnsi"/>
          <w:lang w:eastAsia="pl-PL"/>
        </w:rPr>
        <w:t xml:space="preserve"> o których mowa wyżej</w:t>
      </w:r>
      <w:r w:rsidR="002D6ED1" w:rsidRPr="00A63C43">
        <w:rPr>
          <w:rFonts w:ascii="Montserrat" w:eastAsia="Calibri" w:hAnsi="Montserrat" w:cstheme="minorHAnsi"/>
          <w:lang w:eastAsia="pl-PL"/>
        </w:rPr>
        <w:t>,</w:t>
      </w:r>
      <w:r w:rsidR="00D27269" w:rsidRPr="00A63C43">
        <w:rPr>
          <w:rFonts w:ascii="Montserrat" w:eastAsia="Calibri" w:hAnsi="Montserrat" w:cstheme="minorHAnsi"/>
          <w:lang w:eastAsia="pl-PL"/>
        </w:rPr>
        <w:t xml:space="preserve"> płatne będą na podstawie noty obciążeniowej wystawionej przez Bank</w:t>
      </w:r>
      <w:r w:rsidR="006574DF" w:rsidRPr="00A63C43">
        <w:rPr>
          <w:rFonts w:ascii="Montserrat" w:eastAsia="Calibri" w:hAnsi="Montserrat" w:cstheme="minorHAnsi"/>
          <w:lang w:eastAsia="pl-PL"/>
        </w:rPr>
        <w:t>,</w:t>
      </w:r>
      <w:r w:rsidR="00D27269" w:rsidRPr="00A63C43">
        <w:rPr>
          <w:rFonts w:ascii="Montserrat" w:eastAsia="Calibri" w:hAnsi="Montserrat" w:cstheme="minorHAnsi"/>
          <w:lang w:eastAsia="pl-PL"/>
        </w:rPr>
        <w:t xml:space="preserve"> w terminie 14 dni od daty otrzymania noty</w:t>
      </w:r>
      <w:r w:rsidR="001376F6" w:rsidRPr="00A63C43">
        <w:rPr>
          <w:rFonts w:ascii="Montserrat" w:eastAsia="Calibri" w:hAnsi="Montserrat" w:cstheme="minorHAnsi"/>
          <w:lang w:eastAsia="pl-PL"/>
        </w:rPr>
        <w:t>,</w:t>
      </w:r>
      <w:r w:rsidR="00D27269" w:rsidRPr="00A63C43">
        <w:rPr>
          <w:rFonts w:ascii="Montserrat" w:eastAsia="Calibri" w:hAnsi="Montserrat" w:cstheme="minorHAnsi"/>
          <w:lang w:eastAsia="pl-PL"/>
        </w:rPr>
        <w:t xml:space="preserve"> na rachunek </w:t>
      </w:r>
      <w:r w:rsidR="005250AB" w:rsidRPr="00A63C43">
        <w:rPr>
          <w:rFonts w:ascii="Montserrat" w:eastAsia="Calibri" w:hAnsi="Montserrat" w:cstheme="minorHAnsi"/>
          <w:lang w:eastAsia="pl-PL"/>
        </w:rPr>
        <w:t xml:space="preserve">Banku </w:t>
      </w:r>
      <w:r w:rsidR="00D27269" w:rsidRPr="00A63C43">
        <w:rPr>
          <w:rFonts w:ascii="Montserrat" w:eastAsia="Calibri" w:hAnsi="Montserrat" w:cstheme="minorHAnsi"/>
          <w:lang w:eastAsia="pl-PL"/>
        </w:rPr>
        <w:t>wskazany w nocie.</w:t>
      </w:r>
    </w:p>
    <w:p w14:paraId="315E4C34" w14:textId="3BAD3FEF" w:rsidR="00213BC9" w:rsidRPr="00A63C43" w:rsidRDefault="00213BC9" w:rsidP="002E530A">
      <w:pPr>
        <w:numPr>
          <w:ilvl w:val="0"/>
          <w:numId w:val="8"/>
        </w:numPr>
        <w:spacing w:before="120" w:after="0" w:line="240" w:lineRule="auto"/>
        <w:ind w:left="567" w:hanging="425"/>
        <w:jc w:val="both"/>
        <w:rPr>
          <w:rFonts w:ascii="Montserrat" w:eastAsia="Calibri" w:hAnsi="Montserrat" w:cstheme="minorHAnsi"/>
          <w:lang w:eastAsia="pl-PL"/>
        </w:rPr>
      </w:pPr>
      <w:r w:rsidRPr="00A63C43">
        <w:rPr>
          <w:rFonts w:ascii="Montserrat" w:eastAsia="Calibri" w:hAnsi="Montserrat" w:cstheme="minorHAnsi"/>
          <w:lang w:eastAsia="pl-PL"/>
        </w:rPr>
        <w:t xml:space="preserve">Wykonawca zobowiązany jest dysponować ważną polisą ubezpieczenia odpowiedzialności cywilnej przewoźnika (OCP) obejmującą zakresem przedmiot Umowy z minimalną sumą gwarancyjną równą, co najmniej 2.500.000,00 </w:t>
      </w:r>
      <w:r w:rsidR="002D6ED1" w:rsidRPr="00A63C43">
        <w:rPr>
          <w:rFonts w:ascii="Montserrat" w:eastAsia="Calibri" w:hAnsi="Montserrat" w:cstheme="minorHAnsi"/>
          <w:lang w:eastAsia="pl-PL"/>
        </w:rPr>
        <w:t xml:space="preserve">złotych </w:t>
      </w:r>
      <w:r w:rsidRPr="00A63C43">
        <w:rPr>
          <w:rFonts w:ascii="Montserrat" w:eastAsia="Calibri" w:hAnsi="Montserrat" w:cstheme="minorHAnsi"/>
          <w:lang w:eastAsia="pl-PL"/>
        </w:rPr>
        <w:t>(słownie: dwa miliony pięćset tysięcy</w:t>
      </w:r>
      <w:r w:rsidR="002D6ED1" w:rsidRPr="00A63C43">
        <w:rPr>
          <w:rFonts w:ascii="Montserrat" w:eastAsia="Calibri" w:hAnsi="Montserrat" w:cstheme="minorHAnsi"/>
          <w:lang w:eastAsia="pl-PL"/>
        </w:rPr>
        <w:t xml:space="preserve"> złotych</w:t>
      </w:r>
      <w:r w:rsidRPr="00A63C43">
        <w:rPr>
          <w:rFonts w:ascii="Montserrat" w:eastAsia="Calibri" w:hAnsi="Montserrat" w:cstheme="minorHAnsi"/>
          <w:lang w:eastAsia="pl-PL"/>
        </w:rPr>
        <w:t xml:space="preserve">) na pojedynczy środek transportu i przekazać Bankowi, na co najmniej 21 dni kalendarzowych przed  terminem rozpoczęcia Migracji zasobów zgodnie z </w:t>
      </w:r>
      <w:r w:rsidRPr="00A63C43">
        <w:rPr>
          <w:rFonts w:ascii="Montserrat" w:eastAsia="Calibri" w:hAnsi="Montserrat" w:cstheme="minorHAnsi"/>
          <w:lang w:eastAsia="pl-PL"/>
        </w:rPr>
        <w:lastRenderedPageBreak/>
        <w:t>Harmonogramem, jej kopię oraz potwierdzenie opłacenia wskazanego wyżej ubezpieczenia.</w:t>
      </w:r>
    </w:p>
    <w:p w14:paraId="086DB6E9"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10</w:t>
      </w:r>
    </w:p>
    <w:p w14:paraId="740EC2F0"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Dostęp do przedmiotu kolokacji</w:t>
      </w:r>
    </w:p>
    <w:p w14:paraId="7F71C856" w14:textId="77777777" w:rsidR="00213BC9" w:rsidRPr="00A63C43" w:rsidRDefault="00213BC9" w:rsidP="002E530A">
      <w:pPr>
        <w:pStyle w:val="Akapitzlist"/>
        <w:numPr>
          <w:ilvl w:val="0"/>
          <w:numId w:val="9"/>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Bank uprawniony jest do dostępu w każdej chwili do miejsca/pomieszczenia kolokacji (CK). Upoważnienie stanowi podstawę do udostępnienia osobie upoważnionej wejścia do miejsca/pomieszczenia kolokacji. </w:t>
      </w:r>
    </w:p>
    <w:p w14:paraId="4B1F829A" w14:textId="77777777" w:rsidR="00213BC9" w:rsidRPr="00A63C43" w:rsidRDefault="00213BC9" w:rsidP="002E530A">
      <w:pPr>
        <w:pStyle w:val="Akapitzlist"/>
        <w:numPr>
          <w:ilvl w:val="0"/>
          <w:numId w:val="9"/>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Wykonawca zapewnia całodobowy dostęp w trybie ciągłym 24h/7dni w tygodniu/365 dni w roku dla Banku. </w:t>
      </w:r>
    </w:p>
    <w:p w14:paraId="12E2356D" w14:textId="6E83A38A" w:rsidR="00213BC9" w:rsidRPr="00A63C43" w:rsidRDefault="00213BC9" w:rsidP="002E530A">
      <w:pPr>
        <w:pStyle w:val="Akapitzlist"/>
        <w:numPr>
          <w:ilvl w:val="0"/>
          <w:numId w:val="9"/>
        </w:numPr>
        <w:spacing w:before="120" w:after="0" w:line="240" w:lineRule="auto"/>
        <w:ind w:left="567" w:hanging="425"/>
        <w:contextualSpacing w:val="0"/>
        <w:rPr>
          <w:rFonts w:ascii="Montserrat" w:hAnsi="Montserrat" w:cstheme="minorHAnsi"/>
        </w:rPr>
      </w:pPr>
      <w:r w:rsidRPr="00A63C43">
        <w:rPr>
          <w:rFonts w:ascii="Montserrat" w:hAnsi="Montserrat" w:cstheme="minorHAnsi"/>
        </w:rPr>
        <w:t>Wykonawca ma obowiązek umożliwienia osobom upoważnionym przez Bank uzyskania  niezwłoczn</w:t>
      </w:r>
      <w:r w:rsidR="00E16576" w:rsidRPr="00A63C43">
        <w:rPr>
          <w:rFonts w:ascii="Montserrat" w:hAnsi="Montserrat" w:cstheme="minorHAnsi"/>
        </w:rPr>
        <w:t>ie</w:t>
      </w:r>
      <w:r w:rsidRPr="00A63C43">
        <w:rPr>
          <w:rFonts w:ascii="Montserrat" w:hAnsi="Montserrat" w:cstheme="minorHAnsi"/>
        </w:rPr>
        <w:t xml:space="preserve"> dostępu do urządzeń Banku w CK, w szczególności w celu wykonania naprawy sprzętu, a także świadczenia usług gwarancyjnych i innych</w:t>
      </w:r>
      <w:r w:rsidR="002D6ED1" w:rsidRPr="00A63C43">
        <w:rPr>
          <w:rFonts w:ascii="Montserrat" w:hAnsi="Montserrat" w:cstheme="minorHAnsi"/>
        </w:rPr>
        <w:t xml:space="preserve"> usług</w:t>
      </w:r>
      <w:r w:rsidRPr="00A63C43">
        <w:rPr>
          <w:rFonts w:ascii="Montserrat" w:hAnsi="Montserrat" w:cstheme="minorHAnsi"/>
        </w:rPr>
        <w:t>. Bank</w:t>
      </w:r>
      <w:r w:rsidR="002D6ED1" w:rsidRPr="00A63C43">
        <w:rPr>
          <w:rFonts w:ascii="Montserrat" w:hAnsi="Montserrat" w:cstheme="minorHAnsi"/>
        </w:rPr>
        <w:t xml:space="preserve">, w terminie </w:t>
      </w:r>
      <w:r w:rsidR="001137D2" w:rsidRPr="00A63C43">
        <w:rPr>
          <w:rFonts w:ascii="Montserrat" w:hAnsi="Montserrat" w:cstheme="minorHAnsi"/>
        </w:rPr>
        <w:t>7</w:t>
      </w:r>
      <w:r w:rsidR="002D6ED1" w:rsidRPr="00A63C43">
        <w:rPr>
          <w:rFonts w:ascii="Montserrat" w:hAnsi="Montserrat" w:cstheme="minorHAnsi"/>
        </w:rPr>
        <w:t xml:space="preserve"> dni od </w:t>
      </w:r>
      <w:r w:rsidRPr="00A63C43">
        <w:rPr>
          <w:rFonts w:ascii="Montserrat" w:hAnsi="Montserrat" w:cstheme="minorHAnsi"/>
        </w:rPr>
        <w:t xml:space="preserve"> podpisania </w:t>
      </w:r>
      <w:r w:rsidR="00C82B9E" w:rsidRPr="00A63C43">
        <w:rPr>
          <w:rFonts w:ascii="Montserrat" w:hAnsi="Montserrat" w:cstheme="minorHAnsi"/>
        </w:rPr>
        <w:t>U</w:t>
      </w:r>
      <w:r w:rsidRPr="00A63C43">
        <w:rPr>
          <w:rFonts w:ascii="Montserrat" w:hAnsi="Montserrat" w:cstheme="minorHAnsi"/>
        </w:rPr>
        <w:t>mowy</w:t>
      </w:r>
      <w:r w:rsidR="00C82B9E" w:rsidRPr="00A63C43">
        <w:rPr>
          <w:rFonts w:ascii="Montserrat" w:hAnsi="Montserrat" w:cstheme="minorHAnsi"/>
        </w:rPr>
        <w:t>,</w:t>
      </w:r>
      <w:r w:rsidRPr="00A63C43">
        <w:rPr>
          <w:rFonts w:ascii="Montserrat" w:hAnsi="Montserrat" w:cstheme="minorHAnsi"/>
        </w:rPr>
        <w:t xml:space="preserve"> przekaże Wykonawcy na piśmie listę osób upoważnionych do  dostępu do urządzeń Banku. O każdej zmianie w składzie osób upoważnionych Bank poinformuje Wykonawcę poprzez przedłożenie na piśmie aktualnej listy. Zmiana listy osób upoważnionych do  dostępu do urządzeń Banku nie wymaga podpisania aneksu do Umowy.</w:t>
      </w:r>
    </w:p>
    <w:p w14:paraId="22CB76CB"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11</w:t>
      </w:r>
    </w:p>
    <w:p w14:paraId="72990F6D"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Kontrola</w:t>
      </w:r>
    </w:p>
    <w:p w14:paraId="7A43F721" w14:textId="77777777" w:rsidR="00213BC9" w:rsidRPr="00A63C43" w:rsidRDefault="00213BC9" w:rsidP="002E530A">
      <w:pPr>
        <w:pStyle w:val="Akapitzlist"/>
        <w:numPr>
          <w:ilvl w:val="0"/>
          <w:numId w:val="10"/>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Bank ma prawo kontrolowania w każdym czasie sposobu wykonywania Umowy oraz powierzenia wykonywania tej kontroli innym podmiotom. W tym celu Wykonawca zobowiązuje się zapewnić Bankowi i wskazanym przez Bank podmiotom wgląd w sposób wykonywania Umowy, na każdym jej etapie. </w:t>
      </w:r>
    </w:p>
    <w:p w14:paraId="1C6CB6EF" w14:textId="77777777" w:rsidR="00213BC9" w:rsidRPr="00A63C43" w:rsidRDefault="00213BC9" w:rsidP="002E530A">
      <w:pPr>
        <w:pStyle w:val="Akapitzlist"/>
        <w:numPr>
          <w:ilvl w:val="0"/>
          <w:numId w:val="10"/>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Wykonawca zobowiązuje się do udzielania Bankowi, na jego pisemne żądanie, niezbędnych konsultacji i wyjaśnień, dotyczących realizacji Umowy w terminie nie dłuższym niż 3 Dni Robocze od dnia otrzymania żądania. </w:t>
      </w:r>
    </w:p>
    <w:p w14:paraId="11B2B1BD" w14:textId="77777777" w:rsidR="00213BC9" w:rsidRPr="00A63C43" w:rsidRDefault="00213BC9" w:rsidP="002E530A">
      <w:pPr>
        <w:pStyle w:val="Akapitzlist"/>
        <w:numPr>
          <w:ilvl w:val="0"/>
          <w:numId w:val="10"/>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O zamiarze dokonania kontroli sposobu wykonywania Umowy, o której mowa w ust. 1 powyżej, powierzonej przez Bank innemu podmiotowi (podmiotom), Bank zawiadomi Wykonawcę najpóźniej na 3 Dni Robocze przed planowanym terminem jej rozpoczęcia. </w:t>
      </w:r>
    </w:p>
    <w:p w14:paraId="465618E0"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12</w:t>
      </w:r>
    </w:p>
    <w:p w14:paraId="700518B9"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Kary umowne</w:t>
      </w:r>
    </w:p>
    <w:p w14:paraId="1F63E584" w14:textId="4C6842EC" w:rsidR="00213BC9" w:rsidRPr="00A63C43" w:rsidRDefault="698A2EDB"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W przypadku naruszenia zobowiązania do zachowania tajemnicy Informacji Chronionych Bank będzie uprawniony do żądania kary umownej w wysokości 100.000,00 złotych (słownie: sto tysięcy</w:t>
      </w:r>
      <w:r w:rsidR="002D6ED1" w:rsidRPr="00A63C43">
        <w:rPr>
          <w:rFonts w:ascii="Montserrat" w:hAnsi="Montserrat" w:cstheme="minorHAnsi"/>
        </w:rPr>
        <w:t xml:space="preserve"> złotych</w:t>
      </w:r>
      <w:r w:rsidRPr="00A63C43">
        <w:rPr>
          <w:rFonts w:ascii="Montserrat" w:hAnsi="Montserrat" w:cstheme="minorHAnsi"/>
        </w:rPr>
        <w:t xml:space="preserve">), za każdy przypadek naruszenia. </w:t>
      </w:r>
      <w:bookmarkStart w:id="10" w:name="_Hlk34830958"/>
    </w:p>
    <w:bookmarkEnd w:id="10"/>
    <w:p w14:paraId="5668C707" w14:textId="6003C3E9" w:rsidR="00213BC9" w:rsidRPr="00A63C43" w:rsidRDefault="00213BC9"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W przypadku opóźnienia w rozpoczęciu świadczenia Usługi kolokacji (§ 1 ust.</w:t>
      </w:r>
      <w:r w:rsidR="00742620" w:rsidRPr="00A63C43">
        <w:rPr>
          <w:rFonts w:ascii="Montserrat" w:hAnsi="Montserrat" w:cstheme="minorHAnsi"/>
        </w:rPr>
        <w:t xml:space="preserve"> </w:t>
      </w:r>
      <w:r w:rsidRPr="00A63C43">
        <w:rPr>
          <w:rFonts w:ascii="Montserrat" w:hAnsi="Montserrat" w:cstheme="minorHAnsi"/>
        </w:rPr>
        <w:t xml:space="preserve">1) Umowy w stosunku do terminu wskazanego w  § </w:t>
      </w:r>
      <w:r w:rsidR="00010340" w:rsidRPr="00A63C43">
        <w:rPr>
          <w:rFonts w:ascii="Montserrat" w:hAnsi="Montserrat" w:cstheme="minorHAnsi"/>
        </w:rPr>
        <w:t>1</w:t>
      </w:r>
      <w:r w:rsidRPr="00A63C43">
        <w:rPr>
          <w:rFonts w:ascii="Montserrat" w:hAnsi="Montserrat" w:cstheme="minorHAnsi"/>
        </w:rPr>
        <w:t xml:space="preserve"> ust. </w:t>
      </w:r>
      <w:r w:rsidR="00350BFA" w:rsidRPr="00A63C43">
        <w:rPr>
          <w:rFonts w:ascii="Montserrat" w:hAnsi="Montserrat" w:cstheme="minorHAnsi"/>
        </w:rPr>
        <w:t>7</w:t>
      </w:r>
      <w:r w:rsidRPr="00A63C43">
        <w:rPr>
          <w:rFonts w:ascii="Montserrat" w:hAnsi="Montserrat" w:cstheme="minorHAnsi"/>
        </w:rPr>
        <w:t xml:space="preserve"> Umowy Wykonawca zapłaci Bankowi karę umowną za niedotrzymanie terminu rozpoczęcia świadczenia Usługi kolokacji w wysokości </w:t>
      </w:r>
      <w:r w:rsidR="005D747F" w:rsidRPr="00A63C43">
        <w:rPr>
          <w:rFonts w:ascii="Montserrat" w:hAnsi="Montserrat" w:cstheme="minorHAnsi"/>
        </w:rPr>
        <w:t>10</w:t>
      </w:r>
      <w:r w:rsidRPr="00A63C43">
        <w:rPr>
          <w:rFonts w:ascii="Montserrat" w:hAnsi="Montserrat" w:cstheme="minorHAnsi"/>
        </w:rPr>
        <w:t xml:space="preserve">.000,00 złotych (słownie: </w:t>
      </w:r>
      <w:r w:rsidR="00F3287F" w:rsidRPr="00A63C43">
        <w:rPr>
          <w:rFonts w:ascii="Montserrat" w:hAnsi="Montserrat" w:cstheme="minorHAnsi"/>
        </w:rPr>
        <w:t xml:space="preserve">dziesięć </w:t>
      </w:r>
      <w:r w:rsidRPr="00A63C43">
        <w:rPr>
          <w:rFonts w:ascii="Montserrat" w:hAnsi="Montserrat" w:cstheme="minorHAnsi"/>
        </w:rPr>
        <w:t>tysięcy złotych) za każdy rozpoczęty dzień kalendarzowy opóźnienia w świadczeniu Usługi kolokacji, chyba że opóźnienie jest wynikiem działania siły wyższej lub wyłącznej winy Banku</w:t>
      </w:r>
      <w:r w:rsidR="00FD58C1" w:rsidRPr="00A63C43">
        <w:rPr>
          <w:rFonts w:ascii="Montserrat" w:hAnsi="Montserrat" w:cstheme="minorHAnsi"/>
        </w:rPr>
        <w:t>.</w:t>
      </w:r>
    </w:p>
    <w:p w14:paraId="0CA83BBA" w14:textId="77777777" w:rsidR="00213BC9" w:rsidRPr="00A63C43" w:rsidRDefault="00213BC9"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lastRenderedPageBreak/>
        <w:t xml:space="preserve"> W przypadku obniżenia współczynnika dostępności danej Usługi poniżej wartości określonej w Załączniku nr 1, Bank może żądać od Wykonawcy zapłaty kary umownej za niedotrzymanie warunków wskazanych w Załączniku nr 1 w wysokości zgodnej z poniższą tabelą: </w:t>
      </w:r>
    </w:p>
    <w:p w14:paraId="2D07FC6E" w14:textId="77777777" w:rsidR="00213BC9" w:rsidRPr="00A63C43" w:rsidRDefault="00213BC9" w:rsidP="00213BC9">
      <w:pPr>
        <w:pStyle w:val="Akapitzlist"/>
        <w:spacing w:after="0" w:line="240" w:lineRule="auto"/>
        <w:ind w:left="370" w:firstLine="0"/>
        <w:rPr>
          <w:rFonts w:ascii="Montserrat" w:hAnsi="Montserrat" w:cstheme="minorHAnsi"/>
        </w:rPr>
      </w:pPr>
    </w:p>
    <w:tbl>
      <w:tblPr>
        <w:tblStyle w:val="TableGrid0"/>
        <w:tblW w:w="8647" w:type="dxa"/>
        <w:tblInd w:w="562" w:type="dxa"/>
        <w:tblCellMar>
          <w:top w:w="48" w:type="dxa"/>
          <w:left w:w="108" w:type="dxa"/>
          <w:right w:w="58" w:type="dxa"/>
        </w:tblCellMar>
        <w:tblLook w:val="04A0" w:firstRow="1" w:lastRow="0" w:firstColumn="1" w:lastColumn="0" w:noHBand="0" w:noVBand="1"/>
      </w:tblPr>
      <w:tblGrid>
        <w:gridCol w:w="567"/>
        <w:gridCol w:w="2268"/>
        <w:gridCol w:w="3622"/>
        <w:gridCol w:w="2190"/>
      </w:tblGrid>
      <w:tr w:rsidR="00213BC9" w:rsidRPr="00A63C43" w14:paraId="08C2DB23" w14:textId="77777777" w:rsidTr="001921FF">
        <w:trPr>
          <w:trHeight w:val="1185"/>
        </w:trPr>
        <w:tc>
          <w:tcPr>
            <w:tcW w:w="567" w:type="dxa"/>
            <w:tcBorders>
              <w:top w:val="single" w:sz="4" w:space="0" w:color="000000"/>
              <w:left w:val="single" w:sz="4" w:space="0" w:color="000000"/>
              <w:bottom w:val="single" w:sz="4" w:space="0" w:color="000000"/>
              <w:right w:val="single" w:sz="4" w:space="0" w:color="000000"/>
            </w:tcBorders>
            <w:hideMark/>
          </w:tcPr>
          <w:p w14:paraId="266BC1BC" w14:textId="4EF425CC" w:rsidR="00213BC9" w:rsidRPr="00A63C43" w:rsidRDefault="00213BC9">
            <w:pPr>
              <w:spacing w:line="240" w:lineRule="auto"/>
              <w:rPr>
                <w:rFonts w:ascii="Montserrat" w:eastAsia="Calibri" w:hAnsi="Montserrat" w:cstheme="minorHAnsi"/>
                <w:color w:val="000000"/>
                <w:lang w:eastAsia="pl-PL"/>
              </w:rPr>
            </w:pPr>
            <w:r w:rsidRPr="00A63C43">
              <w:rPr>
                <w:rFonts w:ascii="Montserrat" w:eastAsia="Calibri" w:hAnsi="Montserrat" w:cstheme="minorHAnsi"/>
                <w:b/>
                <w:color w:val="000000"/>
                <w:lang w:eastAsia="pl-PL"/>
              </w:rPr>
              <w:t>L</w:t>
            </w:r>
            <w:r w:rsidR="001921FF" w:rsidRPr="00A63C43">
              <w:rPr>
                <w:rFonts w:ascii="Montserrat" w:eastAsia="Calibri" w:hAnsi="Montserrat" w:cstheme="minorHAnsi"/>
                <w:b/>
                <w:color w:val="000000"/>
                <w:lang w:eastAsia="pl-PL"/>
              </w:rPr>
              <w:t>p</w:t>
            </w:r>
            <w:r w:rsidRPr="00A63C43">
              <w:rPr>
                <w:rFonts w:ascii="Montserrat" w:eastAsia="Calibri" w:hAnsi="Montserrat" w:cstheme="minorHAnsi"/>
                <w:b/>
                <w:color w:val="000000"/>
                <w:lang w:eastAsia="pl-PL"/>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0EF3FE80" w14:textId="77777777" w:rsidR="00213BC9" w:rsidRPr="00A63C43" w:rsidRDefault="00213BC9">
            <w:pPr>
              <w:spacing w:line="240" w:lineRule="auto"/>
              <w:ind w:left="10" w:right="13"/>
              <w:jc w:val="center"/>
              <w:rPr>
                <w:rFonts w:ascii="Montserrat" w:eastAsia="Calibri" w:hAnsi="Montserrat" w:cstheme="minorHAnsi"/>
                <w:color w:val="000000"/>
                <w:lang w:eastAsia="pl-PL"/>
              </w:rPr>
            </w:pPr>
            <w:r w:rsidRPr="00A63C43">
              <w:rPr>
                <w:rFonts w:ascii="Montserrat" w:eastAsia="Calibri" w:hAnsi="Montserrat" w:cstheme="minorHAnsi"/>
                <w:b/>
                <w:color w:val="000000"/>
                <w:lang w:eastAsia="pl-PL"/>
              </w:rPr>
              <w:t xml:space="preserve">Całkowity maksymalny roczny czas niedostępności Usług </w:t>
            </w:r>
          </w:p>
        </w:tc>
        <w:tc>
          <w:tcPr>
            <w:tcW w:w="3622" w:type="dxa"/>
            <w:tcBorders>
              <w:top w:val="single" w:sz="4" w:space="0" w:color="000000"/>
              <w:left w:val="single" w:sz="4" w:space="0" w:color="000000"/>
              <w:bottom w:val="single" w:sz="4" w:space="0" w:color="000000"/>
              <w:right w:val="single" w:sz="4" w:space="0" w:color="000000"/>
            </w:tcBorders>
            <w:hideMark/>
          </w:tcPr>
          <w:p w14:paraId="246CAFD6" w14:textId="103D256E" w:rsidR="00213BC9" w:rsidRPr="00A63C43" w:rsidRDefault="00213BC9" w:rsidP="00695431">
            <w:pPr>
              <w:spacing w:line="276" w:lineRule="auto"/>
              <w:jc w:val="center"/>
              <w:rPr>
                <w:rFonts w:ascii="Montserrat" w:eastAsia="Calibri" w:hAnsi="Montserrat" w:cstheme="minorHAnsi"/>
                <w:color w:val="000000"/>
                <w:lang w:eastAsia="pl-PL"/>
              </w:rPr>
            </w:pPr>
            <w:r w:rsidRPr="00A63C43">
              <w:rPr>
                <w:rFonts w:ascii="Montserrat" w:eastAsia="Calibri" w:hAnsi="Montserrat" w:cstheme="minorHAnsi"/>
                <w:b/>
                <w:color w:val="000000"/>
                <w:lang w:eastAsia="pl-PL"/>
              </w:rPr>
              <w:t xml:space="preserve">Kara umowna </w:t>
            </w:r>
          </w:p>
        </w:tc>
        <w:tc>
          <w:tcPr>
            <w:tcW w:w="2190" w:type="dxa"/>
            <w:tcBorders>
              <w:top w:val="single" w:sz="4" w:space="0" w:color="000000"/>
              <w:left w:val="single" w:sz="4" w:space="0" w:color="000000"/>
              <w:bottom w:val="single" w:sz="4" w:space="0" w:color="000000"/>
              <w:right w:val="single" w:sz="4" w:space="0" w:color="000000"/>
            </w:tcBorders>
            <w:hideMark/>
          </w:tcPr>
          <w:p w14:paraId="78A26328" w14:textId="77777777" w:rsidR="00213BC9" w:rsidRPr="00A63C43" w:rsidRDefault="00213BC9">
            <w:pPr>
              <w:spacing w:line="240" w:lineRule="auto"/>
              <w:jc w:val="center"/>
              <w:rPr>
                <w:rFonts w:ascii="Montserrat" w:eastAsia="Calibri" w:hAnsi="Montserrat" w:cstheme="minorHAnsi"/>
                <w:color w:val="000000"/>
                <w:lang w:eastAsia="pl-PL"/>
              </w:rPr>
            </w:pPr>
            <w:r w:rsidRPr="00A63C43">
              <w:rPr>
                <w:rFonts w:ascii="Montserrat" w:eastAsia="Calibri" w:hAnsi="Montserrat" w:cstheme="minorHAnsi"/>
                <w:b/>
                <w:color w:val="000000"/>
                <w:lang w:eastAsia="pl-PL"/>
              </w:rPr>
              <w:t xml:space="preserve">Jednostka obniżenia jakości, za którą naliczana jest kara </w:t>
            </w:r>
          </w:p>
        </w:tc>
      </w:tr>
      <w:tr w:rsidR="00213BC9" w:rsidRPr="00A63C43" w14:paraId="577AE635" w14:textId="77777777" w:rsidTr="001921FF">
        <w:trPr>
          <w:trHeight w:val="749"/>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B6B50C6" w14:textId="77777777" w:rsidR="00213BC9" w:rsidRPr="00A63C43" w:rsidRDefault="00213BC9">
            <w:pPr>
              <w:spacing w:line="240" w:lineRule="auto"/>
              <w:ind w:right="30"/>
              <w:jc w:val="center"/>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1.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F068E21" w14:textId="77777777" w:rsidR="00213BC9" w:rsidRPr="00A63C43" w:rsidRDefault="00213BC9">
            <w:pPr>
              <w:spacing w:line="240" w:lineRule="auto"/>
              <w:jc w:val="center"/>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Kolokacja – 105 min. </w:t>
            </w:r>
          </w:p>
        </w:tc>
        <w:tc>
          <w:tcPr>
            <w:tcW w:w="3622" w:type="dxa"/>
            <w:tcBorders>
              <w:top w:val="single" w:sz="4" w:space="0" w:color="000000"/>
              <w:left w:val="single" w:sz="4" w:space="0" w:color="000000"/>
              <w:bottom w:val="single" w:sz="4" w:space="0" w:color="000000"/>
              <w:right w:val="single" w:sz="4" w:space="0" w:color="000000"/>
            </w:tcBorders>
            <w:hideMark/>
          </w:tcPr>
          <w:p w14:paraId="3BA0AB6A" w14:textId="77777777" w:rsidR="002C7665" w:rsidRPr="00A63C43" w:rsidRDefault="00213BC9" w:rsidP="002C7665">
            <w:pPr>
              <w:spacing w:after="18" w:line="240" w:lineRule="auto"/>
              <w:ind w:right="44"/>
              <w:jc w:val="center"/>
              <w:rPr>
                <w:rFonts w:ascii="Montserrat" w:eastAsia="Calibri" w:hAnsi="Montserrat" w:cstheme="minorHAnsi"/>
                <w:lang w:eastAsia="pl-PL"/>
              </w:rPr>
            </w:pPr>
            <w:r w:rsidRPr="00A63C43">
              <w:rPr>
                <w:rFonts w:ascii="Montserrat" w:eastAsia="Calibri" w:hAnsi="Montserrat" w:cstheme="minorHAnsi"/>
                <w:lang w:eastAsia="pl-PL"/>
              </w:rPr>
              <w:t xml:space="preserve">100% </w:t>
            </w:r>
            <w:r w:rsidR="002C7665" w:rsidRPr="00A63C43">
              <w:rPr>
                <w:rFonts w:ascii="Montserrat" w:eastAsia="Calibri" w:hAnsi="Montserrat" w:cstheme="minorHAnsi"/>
                <w:lang w:eastAsia="pl-PL"/>
              </w:rPr>
              <w:t>miesięcznego całkowitego</w:t>
            </w:r>
          </w:p>
          <w:p w14:paraId="59875C6E" w14:textId="407716A5" w:rsidR="00213BC9" w:rsidRPr="00A63C43" w:rsidRDefault="002C7665" w:rsidP="002C7665">
            <w:pPr>
              <w:spacing w:line="240" w:lineRule="auto"/>
              <w:ind w:right="31"/>
              <w:jc w:val="center"/>
              <w:rPr>
                <w:rFonts w:ascii="Montserrat" w:eastAsia="Calibri" w:hAnsi="Montserrat" w:cstheme="minorHAnsi"/>
                <w:color w:val="000000"/>
                <w:lang w:eastAsia="pl-PL"/>
              </w:rPr>
            </w:pPr>
            <w:r w:rsidRPr="00A63C43">
              <w:rPr>
                <w:rFonts w:ascii="Montserrat" w:eastAsia="Calibri" w:hAnsi="Montserrat" w:cstheme="minorHAnsi"/>
                <w:lang w:eastAsia="pl-PL"/>
              </w:rPr>
              <w:t>wynagrodzenia określonego w</w:t>
            </w:r>
            <w:r w:rsidR="007E274A" w:rsidRPr="00A63C43">
              <w:rPr>
                <w:rFonts w:ascii="Montserrat" w:eastAsia="Calibri" w:hAnsi="Montserrat" w:cstheme="minorHAnsi"/>
                <w:lang w:eastAsia="pl-PL"/>
              </w:rPr>
              <w:t xml:space="preserve"> </w:t>
            </w:r>
            <w:r w:rsidR="007E274A" w:rsidRPr="00A63C43">
              <w:rPr>
                <w:rFonts w:ascii="Montserrat" w:hAnsi="Montserrat" w:cstheme="minorHAnsi"/>
              </w:rPr>
              <w:t>§</w:t>
            </w:r>
            <w:r w:rsidRPr="00A63C43">
              <w:rPr>
                <w:rFonts w:ascii="Montserrat" w:eastAsia="Calibri" w:hAnsi="Montserrat" w:cstheme="minorHAnsi"/>
                <w:lang w:eastAsia="pl-PL"/>
              </w:rPr>
              <w:t xml:space="preserve"> 7 </w:t>
            </w:r>
            <w:r w:rsidR="00FD0648" w:rsidRPr="00A63C43">
              <w:rPr>
                <w:rFonts w:ascii="Montserrat" w:eastAsia="Calibri" w:hAnsi="Montserrat" w:cstheme="minorHAnsi"/>
                <w:lang w:eastAsia="pl-PL"/>
              </w:rPr>
              <w:t>ust.</w:t>
            </w:r>
            <w:r w:rsidRPr="00A63C43">
              <w:rPr>
                <w:rFonts w:ascii="Montserrat" w:eastAsia="Calibri" w:hAnsi="Montserrat" w:cstheme="minorHAnsi"/>
                <w:lang w:eastAsia="pl-PL"/>
              </w:rPr>
              <w:t xml:space="preserve"> 2 </w:t>
            </w:r>
            <w:r w:rsidR="00FD0648" w:rsidRPr="00A63C43">
              <w:rPr>
                <w:rFonts w:ascii="Montserrat" w:eastAsia="Calibri" w:hAnsi="Montserrat" w:cstheme="minorHAnsi"/>
                <w:lang w:eastAsia="pl-PL"/>
              </w:rPr>
              <w:t xml:space="preserve">pkt </w:t>
            </w:r>
            <w:r w:rsidR="002F04CF" w:rsidRPr="00A63C43">
              <w:rPr>
                <w:rFonts w:ascii="Montserrat" w:eastAsia="Calibri" w:hAnsi="Montserrat" w:cstheme="minorHAnsi"/>
                <w:lang w:eastAsia="pl-PL"/>
              </w:rPr>
              <w:t>a</w:t>
            </w:r>
            <w:r w:rsidRPr="00A63C43">
              <w:rPr>
                <w:rFonts w:ascii="Montserrat" w:eastAsia="Calibri" w:hAnsi="Montserrat" w:cstheme="minorHAnsi"/>
                <w:lang w:eastAsia="pl-PL"/>
              </w:rPr>
              <w:t>)</w:t>
            </w:r>
            <w:r w:rsidR="00FD0648" w:rsidRPr="00A63C43">
              <w:rPr>
                <w:rFonts w:ascii="Montserrat" w:eastAsia="Calibri" w:hAnsi="Montserrat" w:cstheme="minorHAnsi"/>
                <w:lang w:eastAsia="pl-PL"/>
              </w:rPr>
              <w:t xml:space="preserve"> Umowy</w:t>
            </w:r>
          </w:p>
        </w:tc>
        <w:tc>
          <w:tcPr>
            <w:tcW w:w="2190" w:type="dxa"/>
            <w:vMerge w:val="restart"/>
            <w:tcBorders>
              <w:top w:val="single" w:sz="4" w:space="0" w:color="000000"/>
              <w:left w:val="single" w:sz="4" w:space="0" w:color="000000"/>
              <w:bottom w:val="single" w:sz="4" w:space="0" w:color="000000"/>
              <w:right w:val="single" w:sz="4" w:space="0" w:color="000000"/>
            </w:tcBorders>
          </w:tcPr>
          <w:p w14:paraId="38F1DD00" w14:textId="77777777" w:rsidR="00213BC9" w:rsidRPr="00A63C43" w:rsidRDefault="00213BC9">
            <w:pPr>
              <w:spacing w:line="276" w:lineRule="auto"/>
              <w:jc w:val="center"/>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 xml:space="preserve">Za każdą rozpoczętą godzinę zegarową </w:t>
            </w:r>
          </w:p>
          <w:p w14:paraId="31B81833" w14:textId="4B7D1DE8" w:rsidR="00213BC9" w:rsidRPr="00A63C43" w:rsidRDefault="002C7665">
            <w:pPr>
              <w:spacing w:line="240" w:lineRule="auto"/>
              <w:jc w:val="center"/>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niedostępności</w:t>
            </w:r>
            <w:r w:rsidR="0049042C" w:rsidRPr="00A63C43">
              <w:rPr>
                <w:rFonts w:ascii="Montserrat" w:eastAsia="Calibri" w:hAnsi="Montserrat" w:cstheme="minorHAnsi"/>
                <w:color w:val="000000"/>
                <w:lang w:eastAsia="pl-PL"/>
              </w:rPr>
              <w:t xml:space="preserve">, która wystąpiła po przekroczeniu </w:t>
            </w:r>
            <w:r w:rsidR="00D223B1" w:rsidRPr="00A63C43">
              <w:rPr>
                <w:rFonts w:ascii="Montserrat" w:eastAsia="Calibri" w:hAnsi="Montserrat" w:cstheme="minorHAnsi"/>
                <w:color w:val="000000"/>
                <w:lang w:eastAsia="pl-PL"/>
              </w:rPr>
              <w:t xml:space="preserve">całkowitej </w:t>
            </w:r>
            <w:r w:rsidR="0049042C" w:rsidRPr="00A63C43">
              <w:rPr>
                <w:rFonts w:ascii="Montserrat" w:eastAsia="Calibri" w:hAnsi="Montserrat" w:cstheme="minorHAnsi"/>
                <w:color w:val="000000"/>
                <w:lang w:eastAsia="pl-PL"/>
              </w:rPr>
              <w:t>maksymalnej rocznej niedostępności</w:t>
            </w:r>
            <w:r w:rsidR="00D223B1" w:rsidRPr="00A63C43">
              <w:rPr>
                <w:rFonts w:ascii="Montserrat" w:eastAsia="Calibri" w:hAnsi="Montserrat" w:cstheme="minorHAnsi"/>
                <w:color w:val="000000"/>
                <w:lang w:eastAsia="pl-PL"/>
              </w:rPr>
              <w:t xml:space="preserve"> Usług</w:t>
            </w:r>
            <w:r w:rsidR="0049042C" w:rsidRPr="00A63C43">
              <w:rPr>
                <w:rFonts w:ascii="Montserrat" w:eastAsia="Calibri" w:hAnsi="Montserrat" w:cstheme="minorHAnsi"/>
                <w:color w:val="000000"/>
                <w:lang w:eastAsia="pl-PL"/>
              </w:rPr>
              <w:t>.</w:t>
            </w:r>
          </w:p>
          <w:p w14:paraId="7E853623" w14:textId="77777777" w:rsidR="00213BC9" w:rsidRPr="00A63C43" w:rsidRDefault="00213BC9">
            <w:pPr>
              <w:spacing w:line="240" w:lineRule="auto"/>
              <w:jc w:val="center"/>
              <w:rPr>
                <w:rFonts w:ascii="Montserrat" w:eastAsia="Calibri" w:hAnsi="Montserrat" w:cstheme="minorHAnsi"/>
                <w:color w:val="000000"/>
                <w:lang w:eastAsia="pl-PL"/>
              </w:rPr>
            </w:pPr>
          </w:p>
        </w:tc>
      </w:tr>
      <w:tr w:rsidR="002F04CF" w:rsidRPr="00A63C43" w14:paraId="7F3A4E54" w14:textId="77777777" w:rsidTr="001921FF">
        <w:trPr>
          <w:trHeight w:val="1056"/>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0DE6515" w14:textId="33C6466F" w:rsidR="002F04CF" w:rsidRPr="00A63C43" w:rsidRDefault="001921FF" w:rsidP="002F04CF">
            <w:pPr>
              <w:spacing w:line="240" w:lineRule="auto"/>
              <w:ind w:right="30"/>
              <w:jc w:val="center"/>
              <w:rPr>
                <w:rFonts w:ascii="Montserrat" w:eastAsia="Calibri" w:hAnsi="Montserrat" w:cstheme="minorHAnsi"/>
                <w:color w:val="000000"/>
                <w:lang w:eastAsia="pl-PL"/>
              </w:rPr>
            </w:pPr>
            <w:r w:rsidRPr="00A63C43">
              <w:rPr>
                <w:rFonts w:ascii="Montserrat" w:eastAsia="Calibri" w:hAnsi="Montserrat" w:cstheme="minorHAnsi"/>
                <w:color w:val="000000"/>
                <w:lang w:eastAsia="pl-PL"/>
              </w:rPr>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0ED8AAB4" w14:textId="7C9C9FD4" w:rsidR="002F04CF" w:rsidRPr="00A63C43" w:rsidRDefault="002F04CF" w:rsidP="002F04CF">
            <w:pPr>
              <w:spacing w:line="240" w:lineRule="auto"/>
              <w:jc w:val="center"/>
              <w:rPr>
                <w:rFonts w:ascii="Montserrat" w:eastAsia="Calibri" w:hAnsi="Montserrat" w:cstheme="minorHAnsi"/>
                <w:color w:val="000000"/>
                <w:lang w:eastAsia="pl-PL"/>
              </w:rPr>
            </w:pPr>
            <w:r w:rsidRPr="00A63C43">
              <w:rPr>
                <w:rFonts w:ascii="Montserrat" w:hAnsi="Montserrat" w:cstheme="minorHAnsi"/>
              </w:rPr>
              <w:t>Redundantn</w:t>
            </w:r>
            <w:r w:rsidR="00C46196" w:rsidRPr="00A63C43">
              <w:rPr>
                <w:rFonts w:ascii="Montserrat" w:hAnsi="Montserrat" w:cstheme="minorHAnsi"/>
              </w:rPr>
              <w:t xml:space="preserve">a </w:t>
            </w:r>
            <w:r w:rsidRPr="00A63C43">
              <w:rPr>
                <w:rFonts w:ascii="Montserrat" w:hAnsi="Montserrat" w:cstheme="minorHAnsi"/>
              </w:rPr>
              <w:t>infrastruktur</w:t>
            </w:r>
            <w:r w:rsidR="00C46196" w:rsidRPr="00A63C43">
              <w:rPr>
                <w:rFonts w:ascii="Montserrat" w:hAnsi="Montserrat" w:cstheme="minorHAnsi"/>
              </w:rPr>
              <w:t xml:space="preserve">a </w:t>
            </w:r>
            <w:r w:rsidRPr="00A63C43">
              <w:rPr>
                <w:rFonts w:ascii="Montserrat" w:hAnsi="Montserrat" w:cstheme="minorHAnsi"/>
              </w:rPr>
              <w:t>(łączników) – 157 minut</w:t>
            </w:r>
          </w:p>
        </w:tc>
        <w:tc>
          <w:tcPr>
            <w:tcW w:w="3622" w:type="dxa"/>
            <w:tcBorders>
              <w:top w:val="single" w:sz="4" w:space="0" w:color="000000"/>
              <w:left w:val="single" w:sz="4" w:space="0" w:color="000000"/>
              <w:bottom w:val="single" w:sz="4" w:space="0" w:color="000000"/>
              <w:right w:val="single" w:sz="4" w:space="0" w:color="000000"/>
            </w:tcBorders>
          </w:tcPr>
          <w:p w14:paraId="5155DAF5" w14:textId="77777777" w:rsidR="002F04CF" w:rsidRPr="00A63C43" w:rsidRDefault="002F04CF" w:rsidP="002F04CF">
            <w:pPr>
              <w:spacing w:after="18" w:line="240" w:lineRule="auto"/>
              <w:ind w:right="44"/>
              <w:jc w:val="center"/>
              <w:rPr>
                <w:rFonts w:ascii="Montserrat" w:eastAsia="Calibri" w:hAnsi="Montserrat" w:cstheme="minorHAnsi"/>
                <w:lang w:eastAsia="pl-PL"/>
              </w:rPr>
            </w:pPr>
            <w:r w:rsidRPr="00A63C43">
              <w:rPr>
                <w:rFonts w:ascii="Montserrat" w:eastAsia="Calibri" w:hAnsi="Montserrat" w:cstheme="minorHAnsi"/>
                <w:lang w:eastAsia="pl-PL"/>
              </w:rPr>
              <w:t>100% miesięcznego całkowitego</w:t>
            </w:r>
          </w:p>
          <w:p w14:paraId="2919673A" w14:textId="4643DD3C" w:rsidR="002F04CF" w:rsidRPr="00A63C43" w:rsidRDefault="002F04CF" w:rsidP="002F04CF">
            <w:pPr>
              <w:spacing w:line="240" w:lineRule="auto"/>
              <w:jc w:val="center"/>
              <w:rPr>
                <w:rFonts w:ascii="Montserrat" w:eastAsia="Calibri" w:hAnsi="Montserrat" w:cstheme="minorHAnsi"/>
                <w:color w:val="000000"/>
                <w:lang w:eastAsia="pl-PL"/>
              </w:rPr>
            </w:pPr>
            <w:r w:rsidRPr="00A63C43">
              <w:rPr>
                <w:rFonts w:ascii="Montserrat" w:eastAsia="Calibri" w:hAnsi="Montserrat" w:cstheme="minorHAnsi"/>
                <w:lang w:eastAsia="pl-PL"/>
              </w:rPr>
              <w:t xml:space="preserve">wynagrodzenia określonego w </w:t>
            </w:r>
            <w:r w:rsidRPr="00A63C43">
              <w:rPr>
                <w:rFonts w:ascii="Montserrat" w:hAnsi="Montserrat" w:cstheme="minorHAnsi"/>
              </w:rPr>
              <w:t>§</w:t>
            </w:r>
            <w:r w:rsidRPr="00A63C43">
              <w:rPr>
                <w:rFonts w:ascii="Montserrat" w:eastAsia="Calibri" w:hAnsi="Montserrat" w:cstheme="minorHAnsi"/>
                <w:lang w:eastAsia="pl-PL"/>
              </w:rPr>
              <w:t xml:space="preserve"> 7 ust. 2 pkt a) Umowy</w:t>
            </w:r>
          </w:p>
        </w:tc>
        <w:tc>
          <w:tcPr>
            <w:tcW w:w="2190" w:type="dxa"/>
            <w:vMerge/>
            <w:tcBorders>
              <w:top w:val="single" w:sz="4" w:space="0" w:color="000000"/>
              <w:left w:val="single" w:sz="4" w:space="0" w:color="000000"/>
              <w:bottom w:val="single" w:sz="4" w:space="0" w:color="000000"/>
              <w:right w:val="single" w:sz="4" w:space="0" w:color="000000"/>
            </w:tcBorders>
            <w:vAlign w:val="center"/>
            <w:hideMark/>
          </w:tcPr>
          <w:p w14:paraId="4E99D983" w14:textId="77777777" w:rsidR="002F04CF" w:rsidRPr="00A63C43" w:rsidRDefault="002F04CF" w:rsidP="002F04CF">
            <w:pPr>
              <w:spacing w:line="240" w:lineRule="auto"/>
              <w:rPr>
                <w:rFonts w:ascii="Montserrat" w:eastAsia="Calibri" w:hAnsi="Montserrat" w:cstheme="minorHAnsi"/>
                <w:color w:val="000000"/>
                <w:lang w:eastAsia="pl-PL"/>
              </w:rPr>
            </w:pPr>
          </w:p>
        </w:tc>
      </w:tr>
    </w:tbl>
    <w:p w14:paraId="27364979" w14:textId="5BB78497" w:rsidR="00DF49BD" w:rsidRPr="00A63C43" w:rsidRDefault="00DF49BD"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W celu uniknięcia wątpliwości Strony ustalają, że</w:t>
      </w:r>
      <w:r w:rsidR="001921FF" w:rsidRPr="00A63C43">
        <w:rPr>
          <w:rFonts w:ascii="Montserrat" w:hAnsi="Montserrat" w:cstheme="minorHAnsi"/>
        </w:rPr>
        <w:t xml:space="preserve"> </w:t>
      </w:r>
      <w:r w:rsidRPr="00A63C43">
        <w:rPr>
          <w:rFonts w:ascii="Montserrat" w:hAnsi="Montserrat" w:cstheme="minorHAnsi"/>
        </w:rPr>
        <w:t>niedostępności nie stanowią sytuacje, które nie skutkują utratą podstawowej funkcjonalności Usługi, w szczególności  gdy:</w:t>
      </w:r>
    </w:p>
    <w:p w14:paraId="68AD6A8A" w14:textId="09F9536C" w:rsidR="00DF49BD" w:rsidRPr="00A63C43" w:rsidRDefault="00DF49BD" w:rsidP="002E530A">
      <w:pPr>
        <w:pStyle w:val="Akapitzlist"/>
        <w:numPr>
          <w:ilvl w:val="1"/>
          <w:numId w:val="36"/>
        </w:numPr>
        <w:spacing w:before="40" w:after="0" w:line="240" w:lineRule="auto"/>
        <w:ind w:left="993"/>
        <w:contextualSpacing w:val="0"/>
        <w:rPr>
          <w:rFonts w:ascii="Montserrat" w:hAnsi="Montserrat" w:cstheme="minorHAnsi"/>
        </w:rPr>
      </w:pPr>
      <w:r w:rsidRPr="00A63C43">
        <w:rPr>
          <w:rFonts w:ascii="Montserrat" w:hAnsi="Montserrat" w:cstheme="minorHAnsi"/>
        </w:rPr>
        <w:t>występuje brak zasilania tylko na jednym torze zasilającym lub</w:t>
      </w:r>
    </w:p>
    <w:p w14:paraId="5FDD2A30" w14:textId="5FDE5A83" w:rsidR="00DF49BD" w:rsidRPr="00A63C43" w:rsidRDefault="00DF49BD" w:rsidP="002E530A">
      <w:pPr>
        <w:pStyle w:val="Akapitzlist"/>
        <w:numPr>
          <w:ilvl w:val="1"/>
          <w:numId w:val="36"/>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przekroczenie temperatury poza zakres 18’C-27’C nie trwa dłużej niż 15 minut lub </w:t>
      </w:r>
    </w:p>
    <w:p w14:paraId="42A86F85" w14:textId="59FA9C70" w:rsidR="00DF49BD" w:rsidRPr="00A63C43" w:rsidRDefault="00DF49BD" w:rsidP="002E530A">
      <w:pPr>
        <w:pStyle w:val="Akapitzlist"/>
        <w:numPr>
          <w:ilvl w:val="1"/>
          <w:numId w:val="36"/>
        </w:numPr>
        <w:spacing w:before="40" w:after="0" w:line="240" w:lineRule="auto"/>
        <w:ind w:left="993"/>
        <w:contextualSpacing w:val="0"/>
        <w:rPr>
          <w:rFonts w:ascii="Montserrat" w:hAnsi="Montserrat" w:cstheme="minorHAnsi"/>
        </w:rPr>
      </w:pPr>
      <w:r w:rsidRPr="00A63C43">
        <w:rPr>
          <w:rFonts w:ascii="Montserrat" w:hAnsi="Montserrat" w:cstheme="minorHAnsi"/>
        </w:rPr>
        <w:t>przekroczenie wilgotności względnej od 30% do 70% nie trwa dłużej niż 120 min lub</w:t>
      </w:r>
    </w:p>
    <w:p w14:paraId="52CB135D" w14:textId="7EEE51CB" w:rsidR="00DF49BD" w:rsidRPr="00A63C43" w:rsidRDefault="00DF49BD" w:rsidP="002E530A">
      <w:pPr>
        <w:pStyle w:val="Akapitzlist"/>
        <w:numPr>
          <w:ilvl w:val="1"/>
          <w:numId w:val="36"/>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przekroczenie zakresu temperatury lub wilgotności ma miejsce punktowo tj. na pojedynczym punkcie pomiaru przy założeniu, że w każdej szafie jest co najmniej jeden czujnik temperatury lub </w:t>
      </w:r>
      <w:r w:rsidR="00A54F0D" w:rsidRPr="00A63C43">
        <w:rPr>
          <w:rFonts w:ascii="Montserrat" w:hAnsi="Montserrat" w:cstheme="minorHAnsi"/>
        </w:rPr>
        <w:t>e</w:t>
      </w:r>
      <w:r w:rsidRPr="00A63C43">
        <w:rPr>
          <w:rFonts w:ascii="Montserrat" w:hAnsi="Montserrat" w:cstheme="minorHAnsi"/>
        </w:rPr>
        <w:t>) brak jest możliwości dostępu do CK, w szczególności spowodowany nieprawidłowym działaniem części lub całości SKD lub SSWiN i brak możliwości dostępu nie trwa dłużej niż 30 minut lub</w:t>
      </w:r>
    </w:p>
    <w:p w14:paraId="089662A8" w14:textId="3EB41D80" w:rsidR="00DF49BD" w:rsidRPr="00A63C43" w:rsidRDefault="00DF49BD" w:rsidP="002E530A">
      <w:pPr>
        <w:pStyle w:val="Akapitzlist"/>
        <w:numPr>
          <w:ilvl w:val="1"/>
          <w:numId w:val="36"/>
        </w:numPr>
        <w:spacing w:before="40" w:after="0" w:line="240" w:lineRule="auto"/>
        <w:ind w:left="993"/>
        <w:contextualSpacing w:val="0"/>
        <w:rPr>
          <w:rFonts w:ascii="Montserrat" w:hAnsi="Montserrat" w:cstheme="minorHAnsi"/>
        </w:rPr>
      </w:pPr>
      <w:r w:rsidRPr="00A63C43">
        <w:rPr>
          <w:rFonts w:ascii="Montserrat" w:hAnsi="Montserrat" w:cstheme="minorHAnsi"/>
        </w:rPr>
        <w:t>niedostępny jest pojedynczy łącznik lub jeden z redundantnych względem siebie łączników lub</w:t>
      </w:r>
      <w:r w:rsidR="001921FF" w:rsidRPr="00A63C43">
        <w:rPr>
          <w:rFonts w:ascii="Montserrat" w:hAnsi="Montserrat" w:cstheme="minorHAnsi"/>
        </w:rPr>
        <w:t xml:space="preserve"> </w:t>
      </w:r>
      <w:r w:rsidRPr="00A63C43">
        <w:rPr>
          <w:rFonts w:ascii="Montserrat" w:hAnsi="Montserrat" w:cstheme="minorHAnsi"/>
        </w:rPr>
        <w:t>niedostępne jest pojedyncze łącze światłowodowe lub jedno z redundantnych względem siebie łączy światłowodowych</w:t>
      </w:r>
      <w:r w:rsidR="00330A9F" w:rsidRPr="00A63C43">
        <w:rPr>
          <w:rFonts w:ascii="Montserrat" w:hAnsi="Montserrat" w:cstheme="minorHAnsi"/>
        </w:rPr>
        <w:t>;</w:t>
      </w:r>
    </w:p>
    <w:p w14:paraId="0C536E4C" w14:textId="77777777" w:rsidR="00DF49BD" w:rsidRPr="00A63C43" w:rsidRDefault="00DF49BD" w:rsidP="00DF49BD">
      <w:pPr>
        <w:spacing w:after="0" w:line="240" w:lineRule="auto"/>
        <w:rPr>
          <w:rFonts w:ascii="Montserrat" w:hAnsi="Montserrat" w:cstheme="minorHAnsi"/>
        </w:rPr>
      </w:pPr>
    </w:p>
    <w:p w14:paraId="77BB13FA" w14:textId="238B3DAD" w:rsidR="00DF49BD" w:rsidRPr="00A63C43" w:rsidRDefault="001921FF"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W</w:t>
      </w:r>
      <w:r w:rsidR="00DF49BD" w:rsidRPr="00A63C43">
        <w:rPr>
          <w:rFonts w:ascii="Montserrat" w:hAnsi="Montserrat" w:cstheme="minorHAnsi"/>
        </w:rPr>
        <w:t xml:space="preserve"> sytuacji, gdy występują inne nieprawidłowości dotyczące Usług, stanowiące odstępstwo w stosunku do wymagań Banku zawartych w Umowie, w szczególności w Załączniku nr 1, Strony postanawiają, że:</w:t>
      </w:r>
    </w:p>
    <w:p w14:paraId="5EFA4AC4" w14:textId="3BBC75FA" w:rsidR="00DF49BD" w:rsidRPr="00A63C43" w:rsidRDefault="00DF49BD" w:rsidP="002E530A">
      <w:pPr>
        <w:pStyle w:val="Akapitzlist"/>
        <w:numPr>
          <w:ilvl w:val="0"/>
          <w:numId w:val="37"/>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o ile nieprawidłowość nie wpływa na utratę podstawowej funkcjonalności Usługi sytuacja ta nie stanowi niedostępności. W takim przypadku Strony każdorazowo uzgodnią okres usunięcia tej nieprawidłowości, z uwzględnieniem jej zakresu oraz wagi, przy czym okres usunięcia </w:t>
      </w:r>
      <w:r w:rsidRPr="00A63C43">
        <w:rPr>
          <w:rFonts w:ascii="Montserrat" w:hAnsi="Montserrat" w:cstheme="minorHAnsi"/>
        </w:rPr>
        <w:lastRenderedPageBreak/>
        <w:t>nieprawidłowości będzie nie dłuższy niż 5 (pięć) Dni Roboczych. Po przekroczeniu przez Wykonawcę okresu usunięcia nieprawidłowości uzgodnionego przez Strony, Bank będzie uprawniony do naliczenia kary umownej wskazanej w ust. 8 niniejszego paragrafu, chyba że Wykonawca, na czas przywrócenia podstawowej funkcjonalności, zapewni równoważne rozwiązanie zastępcze uzgodnione z Bankiem</w:t>
      </w:r>
      <w:r w:rsidR="00CB56AF" w:rsidRPr="00A63C43">
        <w:rPr>
          <w:rFonts w:ascii="Montserrat" w:hAnsi="Montserrat" w:cstheme="minorHAnsi"/>
        </w:rPr>
        <w:t>;</w:t>
      </w:r>
    </w:p>
    <w:p w14:paraId="43131F3D" w14:textId="70C41021" w:rsidR="00DF49BD" w:rsidRPr="00A63C43" w:rsidRDefault="00DF49BD" w:rsidP="002E530A">
      <w:pPr>
        <w:pStyle w:val="Akapitzlist"/>
        <w:numPr>
          <w:ilvl w:val="0"/>
          <w:numId w:val="37"/>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o ile nieprawidłowość pogarsza podstawową funkcjonalność Usługi nie powodując jej niedostępności, Bank będzie uprawniony do naliczenia kary umownej wskazanej w ust. 8 niniejszego paragrafu. </w:t>
      </w:r>
    </w:p>
    <w:p w14:paraId="1E681164" w14:textId="4C33D716" w:rsidR="00DF49BD" w:rsidRPr="00A63C43" w:rsidRDefault="00DF49BD"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Strony ustalają, że w przypadkach szczegółowo określonych w pkt 2) nie mają zastosowania postanowienia § 12 ust. 3 oraz § 15 ust. 5</w:t>
      </w:r>
      <w:r w:rsidR="00330A9F" w:rsidRPr="00A63C43">
        <w:rPr>
          <w:rFonts w:ascii="Montserrat" w:hAnsi="Montserrat" w:cstheme="minorHAnsi"/>
        </w:rPr>
        <w:t xml:space="preserve"> niniejszej Umowy</w:t>
      </w:r>
      <w:r w:rsidRPr="00A63C43">
        <w:rPr>
          <w:rFonts w:ascii="Montserrat" w:hAnsi="Montserrat" w:cstheme="minorHAnsi"/>
        </w:rPr>
        <w:t>.</w:t>
      </w:r>
    </w:p>
    <w:p w14:paraId="777DB7E2" w14:textId="77777777" w:rsidR="00213BC9" w:rsidRPr="00A63C43" w:rsidRDefault="00213BC9"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Kary określone w ust.3 naliczane będą po każdym miesiącu, jeżeli zostanie przekroczony maksymalny limit rocznej niedostępności. Każda niedostępność Usługi rozpoczyna się z chwilą jej zaistnienia. W razie wątpliwości, w przypadku niemożliwości określenia dokładnej daty niedostępności, niedostępność jest liczona od momentu jej zgłoszenia do Wykonawcy. </w:t>
      </w:r>
    </w:p>
    <w:p w14:paraId="2D045FD3" w14:textId="77777777" w:rsidR="00213BC9" w:rsidRPr="00A63C43" w:rsidRDefault="00213BC9"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Ponadto Bankowi przysługuje prawo żądania od Wykonawcy zapłaty kary umownej: </w:t>
      </w:r>
    </w:p>
    <w:p w14:paraId="1BDCEBE9" w14:textId="185A6617" w:rsidR="00213BC9" w:rsidRPr="00A63C43" w:rsidRDefault="00330A9F" w:rsidP="002E530A">
      <w:pPr>
        <w:pStyle w:val="Akapitzlist"/>
        <w:numPr>
          <w:ilvl w:val="0"/>
          <w:numId w:val="38"/>
        </w:numPr>
        <w:spacing w:before="40" w:after="0" w:line="240" w:lineRule="auto"/>
        <w:ind w:left="993"/>
        <w:contextualSpacing w:val="0"/>
        <w:rPr>
          <w:rFonts w:ascii="Montserrat" w:hAnsi="Montserrat" w:cstheme="minorHAnsi"/>
        </w:rPr>
      </w:pPr>
      <w:r w:rsidRPr="00A63C43">
        <w:rPr>
          <w:rFonts w:ascii="Montserrat" w:hAnsi="Montserrat" w:cstheme="minorHAnsi"/>
        </w:rPr>
        <w:t>w</w:t>
      </w:r>
      <w:r w:rsidR="00213BC9" w:rsidRPr="00A63C43">
        <w:rPr>
          <w:rFonts w:ascii="Montserrat" w:hAnsi="Montserrat" w:cstheme="minorHAnsi"/>
        </w:rPr>
        <w:t xml:space="preserve"> przypadku przekroczenia 2 (dwóch) nieplanowanych przerw, o których mowa w § 6 ust. 7 Umowy, w ciągu każdego roku obowiązywania Umowy w wysokości 10% miesięcznego wynagrodzenia brutto z tytułu świadczenia Usługi kolokacji</w:t>
      </w:r>
      <w:r w:rsidR="00FD0648" w:rsidRPr="00A63C43">
        <w:rPr>
          <w:rFonts w:ascii="Montserrat" w:hAnsi="Montserrat" w:cstheme="minorHAnsi"/>
        </w:rPr>
        <w:t xml:space="preserve"> wskazanego w § 7 ust. 2 pkt </w:t>
      </w:r>
      <w:r w:rsidR="00F91678" w:rsidRPr="00A63C43">
        <w:rPr>
          <w:rFonts w:ascii="Montserrat" w:hAnsi="Montserrat" w:cstheme="minorHAnsi"/>
        </w:rPr>
        <w:t>a</w:t>
      </w:r>
      <w:r w:rsidR="00FD0648" w:rsidRPr="00A63C43">
        <w:rPr>
          <w:rFonts w:ascii="Montserrat" w:hAnsi="Montserrat" w:cstheme="minorHAnsi"/>
        </w:rPr>
        <w:t>) Umowy,</w:t>
      </w:r>
      <w:r w:rsidR="00213BC9" w:rsidRPr="00A63C43">
        <w:rPr>
          <w:rFonts w:ascii="Montserrat" w:hAnsi="Montserrat" w:cstheme="minorHAnsi"/>
        </w:rPr>
        <w:t xml:space="preserve"> (dla miesiąca, w którym doszło do nieplanowanej przerwy) za każdą przerwę powyżej dwóch nieplanowanych przerw</w:t>
      </w:r>
      <w:r w:rsidR="00894BCD" w:rsidRPr="00A63C43">
        <w:rPr>
          <w:rFonts w:ascii="Montserrat" w:hAnsi="Montserrat" w:cstheme="minorHAnsi"/>
        </w:rPr>
        <w:t>,</w:t>
      </w:r>
    </w:p>
    <w:p w14:paraId="0552FD59" w14:textId="7F7F1C3B" w:rsidR="00213BC9" w:rsidRPr="00A63C43" w:rsidRDefault="00894BCD" w:rsidP="002E530A">
      <w:pPr>
        <w:pStyle w:val="Akapitzlist"/>
        <w:numPr>
          <w:ilvl w:val="0"/>
          <w:numId w:val="38"/>
        </w:numPr>
        <w:spacing w:before="40" w:after="0" w:line="240" w:lineRule="auto"/>
        <w:ind w:left="993"/>
        <w:contextualSpacing w:val="0"/>
        <w:rPr>
          <w:rFonts w:ascii="Montserrat" w:hAnsi="Montserrat" w:cstheme="minorHAnsi"/>
        </w:rPr>
      </w:pPr>
      <w:r w:rsidRPr="00A63C43">
        <w:rPr>
          <w:rFonts w:ascii="Montserrat" w:hAnsi="Montserrat" w:cstheme="minorHAnsi"/>
        </w:rPr>
        <w:t>w</w:t>
      </w:r>
      <w:r w:rsidR="00213BC9" w:rsidRPr="00A63C43">
        <w:rPr>
          <w:rFonts w:ascii="Montserrat" w:hAnsi="Montserrat" w:cstheme="minorHAnsi"/>
        </w:rPr>
        <w:t xml:space="preserve"> przypadku, gdy czas trwania przerwy, o której mowa w § 6 ust. 7 Umowy, przekroczy 3 (trzy) godziny w wysokości 1.000,00</w:t>
      </w:r>
      <w:r w:rsidR="00330A9F" w:rsidRPr="00A63C43">
        <w:rPr>
          <w:rFonts w:ascii="Montserrat" w:hAnsi="Montserrat" w:cstheme="minorHAnsi"/>
        </w:rPr>
        <w:t xml:space="preserve"> złotych </w:t>
      </w:r>
      <w:r w:rsidR="00213BC9" w:rsidRPr="00A63C43">
        <w:rPr>
          <w:rFonts w:ascii="Montserrat" w:hAnsi="Montserrat" w:cstheme="minorHAnsi"/>
        </w:rPr>
        <w:t xml:space="preserve">(słownie: </w:t>
      </w:r>
      <w:r w:rsidRPr="00A63C43">
        <w:rPr>
          <w:rFonts w:ascii="Montserrat" w:hAnsi="Montserrat" w:cstheme="minorHAnsi"/>
        </w:rPr>
        <w:t xml:space="preserve">jeden </w:t>
      </w:r>
      <w:r w:rsidR="00213BC9" w:rsidRPr="00A63C43">
        <w:rPr>
          <w:rFonts w:ascii="Montserrat" w:hAnsi="Montserrat" w:cstheme="minorHAnsi"/>
        </w:rPr>
        <w:t>tysiąc</w:t>
      </w:r>
      <w:r w:rsidR="00330A9F" w:rsidRPr="00A63C43">
        <w:rPr>
          <w:rFonts w:ascii="Montserrat" w:hAnsi="Montserrat" w:cstheme="minorHAnsi"/>
        </w:rPr>
        <w:t xml:space="preserve"> złotych</w:t>
      </w:r>
      <w:r w:rsidR="00213BC9" w:rsidRPr="00A63C43">
        <w:rPr>
          <w:rFonts w:ascii="Montserrat" w:hAnsi="Montserrat" w:cstheme="minorHAnsi"/>
        </w:rPr>
        <w:t>) za każdą rozpoczętą godzinę przerwy powyżej 3 (trzech) godzin</w:t>
      </w:r>
      <w:r w:rsidRPr="00A63C43">
        <w:rPr>
          <w:rFonts w:ascii="Montserrat" w:hAnsi="Montserrat" w:cstheme="minorHAnsi"/>
        </w:rPr>
        <w:t>,</w:t>
      </w:r>
    </w:p>
    <w:p w14:paraId="5BCDFF8B" w14:textId="075A6BD3" w:rsidR="00213BC9" w:rsidRPr="00A63C43" w:rsidRDefault="00894BCD" w:rsidP="002E530A">
      <w:pPr>
        <w:pStyle w:val="Akapitzlist"/>
        <w:numPr>
          <w:ilvl w:val="0"/>
          <w:numId w:val="38"/>
        </w:numPr>
        <w:spacing w:before="40" w:after="0" w:line="240" w:lineRule="auto"/>
        <w:ind w:left="993"/>
        <w:contextualSpacing w:val="0"/>
        <w:rPr>
          <w:rFonts w:ascii="Montserrat" w:hAnsi="Montserrat" w:cstheme="minorHAnsi"/>
        </w:rPr>
      </w:pPr>
      <w:r w:rsidRPr="00A63C43">
        <w:rPr>
          <w:rFonts w:ascii="Montserrat" w:hAnsi="Montserrat" w:cstheme="minorHAnsi"/>
        </w:rPr>
        <w:t>z</w:t>
      </w:r>
      <w:r w:rsidR="00213BC9" w:rsidRPr="00A63C43">
        <w:rPr>
          <w:rFonts w:ascii="Montserrat" w:hAnsi="Montserrat" w:cstheme="minorHAnsi"/>
        </w:rPr>
        <w:t>a opóźnienie w wykonaniu obowiązku przedstawienia Harmonogramu do akceptacji przez Bank w terminie wskazanym w § 2 ust. 1 a) Umowy w wysokości 1 000,00</w:t>
      </w:r>
      <w:r w:rsidR="00330A9F" w:rsidRPr="00A63C43">
        <w:rPr>
          <w:rFonts w:ascii="Montserrat" w:hAnsi="Montserrat" w:cstheme="minorHAnsi"/>
        </w:rPr>
        <w:t xml:space="preserve"> złotych</w:t>
      </w:r>
      <w:r w:rsidR="00213BC9" w:rsidRPr="00A63C43">
        <w:rPr>
          <w:rFonts w:ascii="Montserrat" w:hAnsi="Montserrat" w:cstheme="minorHAnsi"/>
        </w:rPr>
        <w:t xml:space="preserve"> (słownie: </w:t>
      </w:r>
      <w:r w:rsidR="00330A9F" w:rsidRPr="00A63C43">
        <w:rPr>
          <w:rFonts w:ascii="Montserrat" w:hAnsi="Montserrat" w:cstheme="minorHAnsi"/>
        </w:rPr>
        <w:t xml:space="preserve">jeden </w:t>
      </w:r>
      <w:r w:rsidR="00213BC9" w:rsidRPr="00A63C43">
        <w:rPr>
          <w:rFonts w:ascii="Montserrat" w:hAnsi="Montserrat" w:cstheme="minorHAnsi"/>
        </w:rPr>
        <w:t>tysiąc</w:t>
      </w:r>
      <w:r w:rsidR="00330A9F" w:rsidRPr="00A63C43">
        <w:rPr>
          <w:rFonts w:ascii="Montserrat" w:hAnsi="Montserrat" w:cstheme="minorHAnsi"/>
        </w:rPr>
        <w:t xml:space="preserve"> złotych</w:t>
      </w:r>
      <w:r w:rsidR="00213BC9" w:rsidRPr="00A63C43">
        <w:rPr>
          <w:rFonts w:ascii="Montserrat" w:hAnsi="Montserrat" w:cstheme="minorHAnsi"/>
        </w:rPr>
        <w:t>) za każdy rozpoczęty dzień kalendarzowy opóźnienia.</w:t>
      </w:r>
    </w:p>
    <w:p w14:paraId="67001D12" w14:textId="488A0807" w:rsidR="00750691" w:rsidRPr="00A63C43" w:rsidRDefault="00750691"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W przypadku wypowiedzenia Umowy z powodu okoliczności, za które odpowiada Wykonawca, Wykonawca na wezwanie zapłaci Bankowi karę umowną w wysokości </w:t>
      </w:r>
      <w:r w:rsidR="008F0129" w:rsidRPr="00A63C43">
        <w:rPr>
          <w:rFonts w:ascii="Montserrat" w:hAnsi="Montserrat" w:cstheme="minorHAnsi"/>
        </w:rPr>
        <w:t>20</w:t>
      </w:r>
      <w:r w:rsidRPr="00A63C43">
        <w:rPr>
          <w:rFonts w:ascii="Montserrat" w:hAnsi="Montserrat" w:cstheme="minorHAnsi"/>
        </w:rPr>
        <w:t>%  wartości</w:t>
      </w:r>
      <w:r w:rsidR="00F311A7" w:rsidRPr="00A63C43">
        <w:rPr>
          <w:rFonts w:ascii="Montserrat" w:hAnsi="Montserrat" w:cstheme="minorHAnsi"/>
        </w:rPr>
        <w:t xml:space="preserve"> </w:t>
      </w:r>
      <w:r w:rsidR="00AE5ABB" w:rsidRPr="00A63C43">
        <w:rPr>
          <w:rFonts w:ascii="Montserrat" w:hAnsi="Montserrat" w:cstheme="minorHAnsi"/>
        </w:rPr>
        <w:t>łącznego wynagrodzenia z tytułu świadczenia usługi kolokacji w całym okresie trwania Umowy</w:t>
      </w:r>
      <w:r w:rsidR="00E31D55" w:rsidRPr="00A63C43">
        <w:rPr>
          <w:rFonts w:ascii="Montserrat" w:hAnsi="Montserrat" w:cstheme="minorHAnsi"/>
        </w:rPr>
        <w:t xml:space="preserve">, </w:t>
      </w:r>
      <w:r w:rsidR="00E31D55" w:rsidRPr="00A63C43" w:rsidDel="00E31D55">
        <w:rPr>
          <w:rFonts w:ascii="Montserrat" w:hAnsi="Montserrat" w:cstheme="minorHAnsi"/>
        </w:rPr>
        <w:t xml:space="preserve"> </w:t>
      </w:r>
      <w:r w:rsidRPr="00A63C43">
        <w:rPr>
          <w:rFonts w:ascii="Montserrat" w:hAnsi="Montserrat" w:cstheme="minorHAnsi"/>
        </w:rPr>
        <w:t xml:space="preserve"> niezależnie od obowiązku zapłaty innych kar umownych. Wypowiedzenie Umowy pozostaje bez wpływu na kary umowne naliczone przed wypowiedzeniem, chociażby do chwili wypowiedzenia nie zostały zapłacone.</w:t>
      </w:r>
    </w:p>
    <w:p w14:paraId="64FE55D0" w14:textId="7EA62DC4" w:rsidR="00213BC9" w:rsidRPr="00A63C43" w:rsidRDefault="00213BC9"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Bankowi przysługuje prawo naliczenia Wykonawcy kary umownej w wysokości 1.000,00</w:t>
      </w:r>
      <w:r w:rsidR="00894BCD" w:rsidRPr="00A63C43">
        <w:rPr>
          <w:rFonts w:ascii="Montserrat" w:hAnsi="Montserrat" w:cstheme="minorHAnsi"/>
        </w:rPr>
        <w:t xml:space="preserve"> złotych</w:t>
      </w:r>
      <w:r w:rsidRPr="00A63C43">
        <w:rPr>
          <w:rFonts w:ascii="Montserrat" w:hAnsi="Montserrat" w:cstheme="minorHAnsi"/>
        </w:rPr>
        <w:t xml:space="preserve"> (słownie: </w:t>
      </w:r>
      <w:r w:rsidR="00894BCD" w:rsidRPr="00A63C43">
        <w:rPr>
          <w:rFonts w:ascii="Montserrat" w:hAnsi="Montserrat" w:cstheme="minorHAnsi"/>
        </w:rPr>
        <w:t xml:space="preserve">jeden </w:t>
      </w:r>
      <w:r w:rsidRPr="00A63C43">
        <w:rPr>
          <w:rFonts w:ascii="Montserrat" w:hAnsi="Montserrat" w:cstheme="minorHAnsi"/>
        </w:rPr>
        <w:t>tysiąc</w:t>
      </w:r>
      <w:r w:rsidR="00894BCD" w:rsidRPr="00A63C43">
        <w:rPr>
          <w:rFonts w:ascii="Montserrat" w:hAnsi="Montserrat" w:cstheme="minorHAnsi"/>
        </w:rPr>
        <w:t xml:space="preserve"> złotych</w:t>
      </w:r>
      <w:r w:rsidRPr="00A63C43">
        <w:rPr>
          <w:rFonts w:ascii="Montserrat" w:hAnsi="Montserrat" w:cstheme="minorHAnsi"/>
        </w:rPr>
        <w:t xml:space="preserve">) złotych za każde opóźnienie w realizacji zobowiązań lub spełniania wymagań, zgodnie z opisem wymagań zawartym w Umowie,  w szczególności w Załączniku nr 1, za każdy rozpoczęty dzień kalendarzowy odstępstwa od spełnienia takiego wymagania, chyba że Umowa przewiduje inną karę. </w:t>
      </w:r>
    </w:p>
    <w:p w14:paraId="0C2EF41E" w14:textId="309555D2" w:rsidR="00213BC9" w:rsidRPr="00A63C43" w:rsidRDefault="00213BC9"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W każdym przypadku, gdy postanowienia Umowy przewidują obowiązek zapłacenia kar umownych przez Wykonawcę, w tym również kar umownych wskazanych w § 9 ust. 2 Umowy,</w:t>
      </w:r>
      <w:r w:rsidR="00AF365D" w:rsidRPr="00A63C43">
        <w:rPr>
          <w:rFonts w:ascii="Montserrat" w:hAnsi="Montserrat" w:cstheme="minorHAnsi"/>
        </w:rPr>
        <w:t xml:space="preserve"> </w:t>
      </w:r>
    </w:p>
    <w:p w14:paraId="0057D76D" w14:textId="5E8C3C20" w:rsidR="00213BC9" w:rsidRPr="00A63C43" w:rsidRDefault="00213BC9"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lastRenderedPageBreak/>
        <w:t>Bank</w:t>
      </w:r>
      <w:r w:rsidR="00F8355F" w:rsidRPr="00A63C43">
        <w:rPr>
          <w:rFonts w:ascii="Montserrat" w:hAnsi="Montserrat" w:cstheme="minorHAnsi"/>
        </w:rPr>
        <w:t xml:space="preserve"> </w:t>
      </w:r>
      <w:r w:rsidRPr="00A63C43">
        <w:rPr>
          <w:rFonts w:ascii="Montserrat" w:hAnsi="Montserrat" w:cstheme="minorHAnsi"/>
        </w:rPr>
        <w:t xml:space="preserve">jest uprawniony do dochodzenia odszkodowania uzupełniającego, przewyższającego wartość zastrzeżonych kar umownych. </w:t>
      </w:r>
    </w:p>
    <w:p w14:paraId="081C4842" w14:textId="0E4035DC" w:rsidR="00DB60B6" w:rsidRPr="00A63C43" w:rsidRDefault="006A10C3"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Całkowity limit odpowiedzialności ze wszystkich tytułów przewidzianych w Umowie (kary umowne, odszkodowanie) nie może przekroczyć kwoty odpowiadającej 100 % wartości netto </w:t>
      </w:r>
      <w:r w:rsidR="00AE5ABB" w:rsidRPr="00A63C43">
        <w:rPr>
          <w:rFonts w:ascii="Montserrat" w:hAnsi="Montserrat" w:cstheme="minorHAnsi"/>
        </w:rPr>
        <w:t xml:space="preserve"> łącznego </w:t>
      </w:r>
      <w:r w:rsidRPr="00A63C43">
        <w:rPr>
          <w:rFonts w:ascii="Montserrat" w:hAnsi="Montserrat" w:cstheme="minorHAnsi"/>
        </w:rPr>
        <w:t xml:space="preserve">wynagrodzenia </w:t>
      </w:r>
      <w:r w:rsidR="00AE5ABB" w:rsidRPr="00A63C43">
        <w:rPr>
          <w:rFonts w:ascii="Montserrat" w:hAnsi="Montserrat" w:cstheme="minorHAnsi"/>
        </w:rPr>
        <w:t xml:space="preserve">z tytułu świadczenia usługi kolokacji w całym okresie trwania Umowy wskazanym w § 2 niniejszej </w:t>
      </w:r>
      <w:r w:rsidRPr="00A63C43">
        <w:rPr>
          <w:rFonts w:ascii="Montserrat" w:hAnsi="Montserrat" w:cstheme="minorHAnsi"/>
        </w:rPr>
        <w:t xml:space="preserve"> Umowy, przy czym łączna wysokość kar umownych nie może przekroczyć kwoty odpowiadającej 30% wartości netto </w:t>
      </w:r>
      <w:r w:rsidR="00AE5ABB" w:rsidRPr="00A63C43">
        <w:rPr>
          <w:rFonts w:ascii="Montserrat" w:hAnsi="Montserrat" w:cstheme="minorHAnsi"/>
        </w:rPr>
        <w:t xml:space="preserve">ww. </w:t>
      </w:r>
      <w:r w:rsidRPr="00A63C43">
        <w:rPr>
          <w:rFonts w:ascii="Montserrat" w:hAnsi="Montserrat" w:cstheme="minorHAnsi"/>
        </w:rPr>
        <w:t>wynagrodzenia</w:t>
      </w:r>
      <w:r w:rsidR="00AE5ABB" w:rsidRPr="00A63C43">
        <w:rPr>
          <w:rFonts w:ascii="Montserrat" w:hAnsi="Montserrat" w:cstheme="minorHAnsi"/>
        </w:rPr>
        <w:t>.</w:t>
      </w:r>
      <w:r w:rsidRPr="00A63C43">
        <w:rPr>
          <w:rFonts w:ascii="Montserrat" w:hAnsi="Montserrat" w:cstheme="minorHAnsi"/>
        </w:rPr>
        <w:t xml:space="preserve"> </w:t>
      </w:r>
      <w:r w:rsidR="00AE5ABB" w:rsidRPr="00A63C43" w:rsidDel="00AE5ABB">
        <w:rPr>
          <w:rFonts w:ascii="Montserrat" w:hAnsi="Montserrat" w:cstheme="minorHAnsi"/>
        </w:rPr>
        <w:t xml:space="preserve"> </w:t>
      </w:r>
    </w:p>
    <w:p w14:paraId="4D8A88B8" w14:textId="77777777" w:rsidR="00213BC9" w:rsidRPr="00A63C43" w:rsidRDefault="00213BC9"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Zapłata kar umownych nie zwalnia Wykonawcy od obowiązku realizacji Umowy zgodnie z jej postanowieniami. </w:t>
      </w:r>
    </w:p>
    <w:p w14:paraId="56ABDCB3" w14:textId="7DFDE30D" w:rsidR="00213BC9" w:rsidRPr="00A63C43" w:rsidRDefault="00213BC9" w:rsidP="002E530A">
      <w:pPr>
        <w:pStyle w:val="Akapitzlist"/>
        <w:numPr>
          <w:ilvl w:val="0"/>
          <w:numId w:val="11"/>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Kwoty kar umownych przewidziane Umową płatne będą </w:t>
      </w:r>
      <w:r w:rsidR="00DE05BC" w:rsidRPr="00A63C43">
        <w:rPr>
          <w:rFonts w:ascii="Montserrat" w:hAnsi="Montserrat" w:cstheme="minorHAnsi"/>
        </w:rPr>
        <w:t>na podstawie noty obciążeniowej wystawionej przez Bank</w:t>
      </w:r>
      <w:r w:rsidR="001376F6" w:rsidRPr="00A63C43">
        <w:rPr>
          <w:rFonts w:ascii="Montserrat" w:hAnsi="Montserrat" w:cstheme="minorHAnsi"/>
        </w:rPr>
        <w:t>,</w:t>
      </w:r>
      <w:r w:rsidR="00DE05BC" w:rsidRPr="00A63C43">
        <w:rPr>
          <w:rFonts w:ascii="Montserrat" w:hAnsi="Montserrat" w:cstheme="minorHAnsi"/>
        </w:rPr>
        <w:t xml:space="preserve"> w terminie 14 dni od daty otrzymania noty</w:t>
      </w:r>
      <w:r w:rsidR="001376F6" w:rsidRPr="00A63C43">
        <w:rPr>
          <w:rFonts w:ascii="Montserrat" w:hAnsi="Montserrat" w:cstheme="minorHAnsi"/>
        </w:rPr>
        <w:t>,</w:t>
      </w:r>
      <w:r w:rsidR="00DE05BC" w:rsidRPr="00A63C43">
        <w:rPr>
          <w:rFonts w:ascii="Montserrat" w:hAnsi="Montserrat" w:cstheme="minorHAnsi"/>
        </w:rPr>
        <w:t xml:space="preserve"> na rachunek Banku wskazany w nocie.</w:t>
      </w:r>
      <w:r w:rsidRPr="00A63C43">
        <w:rPr>
          <w:rFonts w:ascii="Montserrat" w:hAnsi="Montserrat" w:cstheme="minorHAnsi"/>
        </w:rPr>
        <w:t xml:space="preserve"> Kwoty kar umownych przewidziane Umową mogą też zostać potrącone z wynagrodzenia należnego Wykonawcy, na co Wykonawca wyraża niniejszym zgodę. </w:t>
      </w:r>
    </w:p>
    <w:p w14:paraId="26D3A0B7"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13</w:t>
      </w:r>
    </w:p>
    <w:p w14:paraId="1FC95F21"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Siła wyższa</w:t>
      </w:r>
    </w:p>
    <w:p w14:paraId="1246B7C2" w14:textId="77777777" w:rsidR="00213BC9" w:rsidRPr="00A63C43" w:rsidRDefault="00213BC9" w:rsidP="002E530A">
      <w:pPr>
        <w:pStyle w:val="Akapitzlist"/>
        <w:numPr>
          <w:ilvl w:val="0"/>
          <w:numId w:val="39"/>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Strony nie odpowiadają za niewykonanie lub nienależyte wykonanie Umowy spowodowane siłą wyższą. </w:t>
      </w:r>
    </w:p>
    <w:p w14:paraId="3E0437BD" w14:textId="67294FCF" w:rsidR="00213BC9" w:rsidRPr="00A63C43" w:rsidRDefault="00213BC9" w:rsidP="002E530A">
      <w:pPr>
        <w:pStyle w:val="Akapitzlist"/>
        <w:numPr>
          <w:ilvl w:val="0"/>
          <w:numId w:val="39"/>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Siłą wyższą w rozumieniu Umowy są zdarzenia zewnętrzne, nadzwyczajne, niezależne od Stron, których nie dało się przewidzieć przed podpisaniem Umowy, w szczególności: wojna, powódź, huragan i inne niszczycielskie działania sił przyrody, konflikty zbrojne, mobilizacje, strajki, akty władz państwowych, </w:t>
      </w:r>
      <w:r w:rsidR="00F672B5" w:rsidRPr="00A63C43">
        <w:rPr>
          <w:rFonts w:ascii="Montserrat" w:hAnsi="Montserrat" w:cstheme="minorHAnsi"/>
        </w:rPr>
        <w:t xml:space="preserve">decyzje administracyjne, </w:t>
      </w:r>
      <w:r w:rsidRPr="00A63C43">
        <w:rPr>
          <w:rFonts w:ascii="Montserrat" w:hAnsi="Montserrat" w:cstheme="minorHAnsi"/>
        </w:rPr>
        <w:t>stany</w:t>
      </w:r>
      <w:r w:rsidR="00F32CBC" w:rsidRPr="00A63C43">
        <w:rPr>
          <w:rFonts w:ascii="Montserrat" w:hAnsi="Montserrat" w:cstheme="minorHAnsi"/>
        </w:rPr>
        <w:t xml:space="preserve"> nadzwyczajne (w rozumieniu właściwych przepisów).</w:t>
      </w:r>
      <w:r w:rsidRPr="00A63C43">
        <w:rPr>
          <w:rFonts w:ascii="Montserrat" w:hAnsi="Montserrat" w:cstheme="minorHAnsi"/>
        </w:rPr>
        <w:t xml:space="preserve"> </w:t>
      </w:r>
    </w:p>
    <w:p w14:paraId="42DB1238" w14:textId="77777777" w:rsidR="00213BC9" w:rsidRPr="00A63C43" w:rsidRDefault="00213BC9" w:rsidP="002E530A">
      <w:pPr>
        <w:pStyle w:val="Akapitzlist"/>
        <w:numPr>
          <w:ilvl w:val="0"/>
          <w:numId w:val="39"/>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Strony zobowiązują się do wzajemnego powiadamiania się o zaistnieniu zdarzenia, uniemożliwiającego wykonanie Umowy bądź przyczyniającego się do nienależytego wykonania Umowy, spowodowanego siłą wyższą, nie później niż w ciągu 2 (dwóch) dni od dnia wystąpienia takiego zdarzenia. Jeżeli zaistnienie siły wyższej uniemożliwi powiadomienie drugiej strony w ww. terminie Strona dotknięta działaniem siły wyższej zobowiązana jest powiadomić drugą Stronę o zaistnieniu zdarzenia uniemożliwiającego wykonanie Umowy w terminie 2 dni od chwili, gdy takie powiadomienie stało się możliwe i wykonalne. </w:t>
      </w:r>
    </w:p>
    <w:p w14:paraId="6956CFE6" w14:textId="77777777" w:rsidR="00213BC9" w:rsidRPr="00A63C43" w:rsidRDefault="00213BC9" w:rsidP="002E530A">
      <w:pPr>
        <w:pStyle w:val="Akapitzlist"/>
        <w:numPr>
          <w:ilvl w:val="0"/>
          <w:numId w:val="39"/>
        </w:numPr>
        <w:spacing w:before="120" w:after="0" w:line="240" w:lineRule="auto"/>
        <w:ind w:left="567" w:hanging="425"/>
        <w:contextualSpacing w:val="0"/>
        <w:rPr>
          <w:rFonts w:ascii="Montserrat" w:hAnsi="Montserrat" w:cstheme="minorHAnsi"/>
        </w:rPr>
      </w:pPr>
      <w:r w:rsidRPr="00A63C43">
        <w:rPr>
          <w:rFonts w:ascii="Montserrat" w:hAnsi="Montserrat" w:cstheme="minorHAnsi"/>
        </w:rPr>
        <w:t>Strony oświadczają, iż w przypadku wystąpienia siły wyższej dołożą starań, aby ewentualne zakłócenia w wykonywaniu Umowy były ograniczone w maksymalnym stopniu i w razie potrzeby, w ramach zgodnego porozumienia, ustalą ponownie terminy wykonania Umowy.</w:t>
      </w:r>
    </w:p>
    <w:p w14:paraId="3ACF4D13"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14</w:t>
      </w:r>
    </w:p>
    <w:p w14:paraId="3DCCB7E1"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Osoby do kontaktów</w:t>
      </w:r>
    </w:p>
    <w:p w14:paraId="17A3AD58" w14:textId="77777777" w:rsidR="00213BC9" w:rsidRPr="00A63C43" w:rsidRDefault="00213BC9" w:rsidP="002E530A">
      <w:pPr>
        <w:pStyle w:val="Akapitzlist"/>
        <w:numPr>
          <w:ilvl w:val="0"/>
          <w:numId w:val="40"/>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Osobami uprawnionymi do kontaktów w związku z realizacją Umowy są: </w:t>
      </w:r>
    </w:p>
    <w:p w14:paraId="7D3DC73B" w14:textId="77777777" w:rsidR="00213BC9" w:rsidRPr="00A63C43" w:rsidRDefault="00213BC9" w:rsidP="002E530A">
      <w:pPr>
        <w:pStyle w:val="Akapitzlist"/>
        <w:numPr>
          <w:ilvl w:val="0"/>
          <w:numId w:val="41"/>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ze strony Banku: </w:t>
      </w:r>
    </w:p>
    <w:p w14:paraId="1A173CCA" w14:textId="79E2E26C" w:rsidR="00213BC9" w:rsidRPr="00A63C43" w:rsidRDefault="00213BC9" w:rsidP="002E530A">
      <w:pPr>
        <w:pStyle w:val="Akapitzlist"/>
        <w:numPr>
          <w:ilvl w:val="2"/>
          <w:numId w:val="46"/>
        </w:numPr>
        <w:spacing w:after="0" w:line="240" w:lineRule="auto"/>
        <w:ind w:left="1418"/>
        <w:rPr>
          <w:rFonts w:ascii="Montserrat" w:hAnsi="Montserrat" w:cstheme="minorHAnsi"/>
        </w:rPr>
      </w:pPr>
      <w:r w:rsidRPr="00A63C43">
        <w:rPr>
          <w:rFonts w:ascii="Montserrat" w:hAnsi="Montserrat" w:cstheme="minorHAnsi"/>
        </w:rPr>
        <w:t xml:space="preserve">…………………………………………………........................................................... </w:t>
      </w:r>
    </w:p>
    <w:p w14:paraId="44D2FEAF" w14:textId="155EA06F" w:rsidR="00213BC9" w:rsidRPr="00A63C43" w:rsidRDefault="00213BC9" w:rsidP="002E530A">
      <w:pPr>
        <w:pStyle w:val="Akapitzlist"/>
        <w:numPr>
          <w:ilvl w:val="2"/>
          <w:numId w:val="46"/>
        </w:numPr>
        <w:spacing w:after="0" w:line="240" w:lineRule="auto"/>
        <w:ind w:left="1418"/>
        <w:rPr>
          <w:rFonts w:ascii="Montserrat" w:hAnsi="Montserrat" w:cstheme="minorHAnsi"/>
        </w:rPr>
      </w:pPr>
      <w:r w:rsidRPr="00A63C43">
        <w:rPr>
          <w:rFonts w:ascii="Montserrat" w:hAnsi="Montserrat" w:cstheme="minorHAnsi"/>
        </w:rPr>
        <w:t xml:space="preserve">…………………………………………………........................................................... </w:t>
      </w:r>
    </w:p>
    <w:p w14:paraId="6D816579" w14:textId="77777777" w:rsidR="00213BC9" w:rsidRPr="00A63C43" w:rsidRDefault="00213BC9" w:rsidP="00213BC9">
      <w:pPr>
        <w:pStyle w:val="Akapitzlist"/>
        <w:spacing w:after="0" w:line="240" w:lineRule="auto"/>
        <w:ind w:left="370" w:firstLine="0"/>
        <w:rPr>
          <w:rFonts w:ascii="Montserrat" w:hAnsi="Montserrat" w:cstheme="minorHAnsi"/>
        </w:rPr>
      </w:pPr>
    </w:p>
    <w:p w14:paraId="181ED45C" w14:textId="77777777" w:rsidR="00213BC9" w:rsidRPr="00A63C43" w:rsidRDefault="00213BC9" w:rsidP="002E530A">
      <w:pPr>
        <w:pStyle w:val="Akapitzlist"/>
        <w:numPr>
          <w:ilvl w:val="0"/>
          <w:numId w:val="41"/>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ze strony Wykonawcy: </w:t>
      </w:r>
    </w:p>
    <w:p w14:paraId="44EE1B30" w14:textId="21D3A481" w:rsidR="00213BC9" w:rsidRPr="00A63C43" w:rsidRDefault="00213BC9" w:rsidP="002E530A">
      <w:pPr>
        <w:pStyle w:val="Akapitzlist"/>
        <w:numPr>
          <w:ilvl w:val="2"/>
          <w:numId w:val="46"/>
        </w:numPr>
        <w:spacing w:after="0" w:line="240" w:lineRule="auto"/>
        <w:ind w:left="1418"/>
        <w:rPr>
          <w:rFonts w:ascii="Montserrat" w:hAnsi="Montserrat" w:cstheme="minorHAnsi"/>
        </w:rPr>
      </w:pPr>
      <w:r w:rsidRPr="00A63C43">
        <w:rPr>
          <w:rFonts w:ascii="Montserrat" w:hAnsi="Montserrat" w:cstheme="minorHAnsi"/>
        </w:rPr>
        <w:lastRenderedPageBreak/>
        <w:t xml:space="preserve">…………………………………………………........................................................... </w:t>
      </w:r>
    </w:p>
    <w:p w14:paraId="7773B804" w14:textId="268EE5EA" w:rsidR="00213BC9" w:rsidRPr="00A63C43" w:rsidRDefault="00213BC9" w:rsidP="002E530A">
      <w:pPr>
        <w:pStyle w:val="Akapitzlist"/>
        <w:numPr>
          <w:ilvl w:val="2"/>
          <w:numId w:val="46"/>
        </w:numPr>
        <w:spacing w:after="0" w:line="240" w:lineRule="auto"/>
        <w:ind w:left="1418"/>
        <w:rPr>
          <w:rFonts w:ascii="Montserrat" w:hAnsi="Montserrat" w:cstheme="minorHAnsi"/>
        </w:rPr>
      </w:pPr>
      <w:r w:rsidRPr="00A63C43">
        <w:rPr>
          <w:rFonts w:ascii="Montserrat" w:hAnsi="Montserrat" w:cstheme="minorHAnsi"/>
        </w:rPr>
        <w:t xml:space="preserve">…………………………………………………........................................................... </w:t>
      </w:r>
    </w:p>
    <w:p w14:paraId="13021816" w14:textId="77777777" w:rsidR="00213BC9" w:rsidRPr="00A63C43" w:rsidRDefault="00213BC9" w:rsidP="002E530A">
      <w:pPr>
        <w:pStyle w:val="Akapitzlist"/>
        <w:numPr>
          <w:ilvl w:val="0"/>
          <w:numId w:val="40"/>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Strony oświadczają, iż osoby, o których mowa w ust. 1, są upoważnione przez Strony do dokonywania czynności związanych z realizacją przedmiotu Umowy, nie są natomiast uprawnione do zmiany Umowy. Zmiana lub uzupełnienie osób wskazanych w ust. 1 nie stanowi zmiany Umowy i wymaga jedynie pisemnego oświadczenia złożonego drugiej Stronie. </w:t>
      </w:r>
    </w:p>
    <w:p w14:paraId="543AB909" w14:textId="77777777" w:rsidR="00213BC9" w:rsidRPr="00A63C43" w:rsidRDefault="00213BC9" w:rsidP="00F46FB6">
      <w:pPr>
        <w:pStyle w:val="Default"/>
        <w:spacing w:before="24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 15</w:t>
      </w:r>
    </w:p>
    <w:p w14:paraId="6BD97093"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Zmiany Umowy i wypowiedzenie Umowy</w:t>
      </w:r>
    </w:p>
    <w:p w14:paraId="6B5CB493" w14:textId="656556F3" w:rsidR="00213BC9" w:rsidRPr="00A63C43" w:rsidRDefault="00213BC9" w:rsidP="002E530A">
      <w:pPr>
        <w:pStyle w:val="Akapitzlist"/>
        <w:numPr>
          <w:ilvl w:val="0"/>
          <w:numId w:val="42"/>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Wszelkie zmiany Umowy wymagają zachowania formy </w:t>
      </w:r>
      <w:r w:rsidR="00C82B9E" w:rsidRPr="00A63C43">
        <w:rPr>
          <w:rFonts w:ascii="Montserrat" w:hAnsi="Montserrat" w:cstheme="minorHAnsi"/>
        </w:rPr>
        <w:t xml:space="preserve">elektronicznej lub formy </w:t>
      </w:r>
      <w:r w:rsidRPr="00A63C43">
        <w:rPr>
          <w:rFonts w:ascii="Montserrat" w:hAnsi="Montserrat" w:cstheme="minorHAnsi"/>
        </w:rPr>
        <w:t xml:space="preserve">pisemnej pod rygorem nieważności. </w:t>
      </w:r>
    </w:p>
    <w:p w14:paraId="10DDBF1A" w14:textId="784F5D45" w:rsidR="00F3287F" w:rsidRPr="00A63C43" w:rsidRDefault="00F3287F" w:rsidP="002E530A">
      <w:pPr>
        <w:pStyle w:val="Akapitzlist"/>
        <w:numPr>
          <w:ilvl w:val="0"/>
          <w:numId w:val="42"/>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Bank może, na podstawie pisemnego zawiadomienia Wykonawcy, </w:t>
      </w:r>
      <w:bookmarkStart w:id="11" w:name="_Hlk41038227"/>
      <w:r w:rsidRPr="00A63C43">
        <w:rPr>
          <w:rFonts w:ascii="Montserrat" w:hAnsi="Montserrat" w:cstheme="minorHAnsi"/>
        </w:rPr>
        <w:t xml:space="preserve">wypowiedzieć Umowę z zachowaniem 6 </w:t>
      </w:r>
      <w:r w:rsidR="00894BCD" w:rsidRPr="00A63C43">
        <w:rPr>
          <w:rFonts w:ascii="Montserrat" w:hAnsi="Montserrat" w:cstheme="minorHAnsi"/>
        </w:rPr>
        <w:t xml:space="preserve">– miesięcznego </w:t>
      </w:r>
      <w:r w:rsidRPr="00A63C43">
        <w:rPr>
          <w:rFonts w:ascii="Montserrat" w:hAnsi="Montserrat" w:cstheme="minorHAnsi"/>
        </w:rPr>
        <w:t>(słownie: sześ</w:t>
      </w:r>
      <w:r w:rsidR="00E81B51" w:rsidRPr="00A63C43">
        <w:rPr>
          <w:rFonts w:ascii="Montserrat" w:hAnsi="Montserrat" w:cstheme="minorHAnsi"/>
        </w:rPr>
        <w:t>cio</w:t>
      </w:r>
      <w:r w:rsidR="00894BCD" w:rsidRPr="00A63C43">
        <w:rPr>
          <w:rFonts w:ascii="Montserrat" w:hAnsi="Montserrat" w:cstheme="minorHAnsi"/>
        </w:rPr>
        <w:t>miesięcznego</w:t>
      </w:r>
      <w:r w:rsidRPr="00A63C43">
        <w:rPr>
          <w:rFonts w:ascii="Montserrat" w:hAnsi="Montserrat" w:cstheme="minorHAnsi"/>
        </w:rPr>
        <w:t>)  okresu wypowiedzenia</w:t>
      </w:r>
      <w:bookmarkEnd w:id="11"/>
      <w:r w:rsidRPr="00A63C43">
        <w:rPr>
          <w:rFonts w:ascii="Montserrat" w:hAnsi="Montserrat" w:cstheme="minorHAnsi"/>
        </w:rPr>
        <w:t xml:space="preserve">, w każdej z następujących sytuacji: </w:t>
      </w:r>
    </w:p>
    <w:p w14:paraId="511D0CDC" w14:textId="3EA23C67" w:rsidR="00213BC9" w:rsidRPr="00A63C43" w:rsidRDefault="00F91678" w:rsidP="002E530A">
      <w:pPr>
        <w:pStyle w:val="Akapitzlist"/>
        <w:numPr>
          <w:ilvl w:val="0"/>
          <w:numId w:val="43"/>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gdy </w:t>
      </w:r>
      <w:r w:rsidR="00213BC9" w:rsidRPr="00A63C43">
        <w:rPr>
          <w:rFonts w:ascii="Montserrat" w:hAnsi="Montserrat" w:cstheme="minorHAnsi"/>
        </w:rPr>
        <w:t xml:space="preserve">w wyniku wszczęcia postępowania egzekucyjnego nastąpi zajęcie majątku Wykonawcy lub jego znacznej części uniemożliwiające dalszą </w:t>
      </w:r>
      <w:r w:rsidR="00C22542" w:rsidRPr="00A63C43">
        <w:rPr>
          <w:rFonts w:ascii="Montserrat" w:hAnsi="Montserrat" w:cstheme="minorHAnsi"/>
        </w:rPr>
        <w:t xml:space="preserve">prawidłową </w:t>
      </w:r>
      <w:r w:rsidR="00213BC9" w:rsidRPr="00A63C43">
        <w:rPr>
          <w:rFonts w:ascii="Montserrat" w:hAnsi="Montserrat" w:cstheme="minorHAnsi"/>
        </w:rPr>
        <w:t xml:space="preserve">realizację umownych zobowiązań; </w:t>
      </w:r>
    </w:p>
    <w:p w14:paraId="5FF7C70F" w14:textId="7A35A72C" w:rsidR="00213BC9" w:rsidRPr="00A63C43" w:rsidRDefault="00F91678" w:rsidP="002E530A">
      <w:pPr>
        <w:pStyle w:val="Akapitzlist"/>
        <w:numPr>
          <w:ilvl w:val="0"/>
          <w:numId w:val="43"/>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gdy </w:t>
      </w:r>
      <w:r w:rsidR="00213BC9" w:rsidRPr="00A63C43">
        <w:rPr>
          <w:rFonts w:ascii="Montserrat" w:hAnsi="Montserrat" w:cstheme="minorHAnsi"/>
        </w:rPr>
        <w:t>po ustaniu działania siły wyższej Wykonawca nie przystąpi niezwłocznie do wykonania Umowy lub nie rozpoczął świadczenia Usług wynikających z niniejszej Umowy w ciągu 3 dni kalendarzowych, licząc od dnia ustania działania siły wyższej</w:t>
      </w:r>
      <w:r w:rsidR="0031703F" w:rsidRPr="00A63C43">
        <w:rPr>
          <w:rFonts w:ascii="Montserrat" w:hAnsi="Montserrat" w:cstheme="minorHAnsi"/>
        </w:rPr>
        <w:t>.</w:t>
      </w:r>
      <w:r w:rsidR="00213BC9" w:rsidRPr="00A63C43">
        <w:rPr>
          <w:rFonts w:ascii="Montserrat" w:hAnsi="Montserrat" w:cstheme="minorHAnsi"/>
        </w:rPr>
        <w:t xml:space="preserve"> </w:t>
      </w:r>
    </w:p>
    <w:p w14:paraId="60E184CC" w14:textId="21A4FD1A" w:rsidR="00F3287F" w:rsidRPr="00A63C43" w:rsidRDefault="00F3287F" w:rsidP="002E530A">
      <w:pPr>
        <w:pStyle w:val="Akapitzlist"/>
        <w:numPr>
          <w:ilvl w:val="0"/>
          <w:numId w:val="42"/>
        </w:numPr>
        <w:spacing w:before="120" w:after="0" w:line="240" w:lineRule="auto"/>
        <w:ind w:left="567" w:hanging="425"/>
        <w:contextualSpacing w:val="0"/>
        <w:rPr>
          <w:rFonts w:ascii="Montserrat" w:hAnsi="Montserrat" w:cstheme="minorHAnsi"/>
        </w:rPr>
      </w:pPr>
      <w:r w:rsidRPr="00A63C43">
        <w:rPr>
          <w:rFonts w:ascii="Montserrat" w:hAnsi="Montserrat" w:cstheme="minorHAnsi"/>
        </w:rPr>
        <w:t>Bank może, na podstawie pisemnego zawiadomienia Wykonawcy, wypowiedzieć Umowę</w:t>
      </w:r>
      <w:r w:rsidR="00CA7A77" w:rsidRPr="00A63C43">
        <w:rPr>
          <w:rFonts w:ascii="Montserrat" w:hAnsi="Montserrat" w:cstheme="minorHAnsi"/>
        </w:rPr>
        <w:t xml:space="preserve"> w każdej z sytuacji wskazanej w pkt a) lub b) poniżej, w terminie sześciu tygodni od daty powzięcia przez Bank informacji o zaistnieniu którejkolwiek z tych sytuacji, </w:t>
      </w:r>
      <w:r w:rsidRPr="00A63C43">
        <w:rPr>
          <w:rFonts w:ascii="Montserrat" w:hAnsi="Montserrat" w:cstheme="minorHAnsi"/>
        </w:rPr>
        <w:t xml:space="preserve">z zachowaniem 6 </w:t>
      </w:r>
      <w:r w:rsidR="00894BCD" w:rsidRPr="00A63C43">
        <w:rPr>
          <w:rFonts w:ascii="Montserrat" w:hAnsi="Montserrat" w:cstheme="minorHAnsi"/>
        </w:rPr>
        <w:t xml:space="preserve">– miesięcznego </w:t>
      </w:r>
      <w:r w:rsidRPr="00A63C43">
        <w:rPr>
          <w:rFonts w:ascii="Montserrat" w:hAnsi="Montserrat" w:cstheme="minorHAnsi"/>
        </w:rPr>
        <w:t xml:space="preserve">(słownie: </w:t>
      </w:r>
      <w:r w:rsidR="00B92329" w:rsidRPr="00A63C43">
        <w:rPr>
          <w:rFonts w:ascii="Montserrat" w:hAnsi="Montserrat" w:cstheme="minorHAnsi"/>
        </w:rPr>
        <w:t>sześcio</w:t>
      </w:r>
      <w:r w:rsidR="00894BCD" w:rsidRPr="00A63C43">
        <w:rPr>
          <w:rFonts w:ascii="Montserrat" w:hAnsi="Montserrat" w:cstheme="minorHAnsi"/>
        </w:rPr>
        <w:t>miesięcznego</w:t>
      </w:r>
      <w:r w:rsidRPr="00A63C43">
        <w:rPr>
          <w:rFonts w:ascii="Montserrat" w:hAnsi="Montserrat" w:cstheme="minorHAnsi"/>
        </w:rPr>
        <w:t xml:space="preserve">) okresu wypowiedzenia w każdej z następujących sytuacji: </w:t>
      </w:r>
    </w:p>
    <w:p w14:paraId="6FCB6504" w14:textId="77777777" w:rsidR="00213BC9" w:rsidRPr="00A63C43" w:rsidRDefault="00213BC9" w:rsidP="002E530A">
      <w:pPr>
        <w:pStyle w:val="Akapitzlist"/>
        <w:numPr>
          <w:ilvl w:val="0"/>
          <w:numId w:val="44"/>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przekroczenia przez Wykonawcę, w okresie jednego miesiąca kalendarzowego, maksymalnego czasu niedostępności usługi, o którym mowa w  § 12 ust. 3 Umowy, dla następujących parametrów, o wskazane poniżej wielkości: </w:t>
      </w:r>
    </w:p>
    <w:p w14:paraId="68EF3513" w14:textId="009B3C6C" w:rsidR="00213BC9" w:rsidRPr="00A63C43" w:rsidRDefault="00213BC9" w:rsidP="002E530A">
      <w:pPr>
        <w:pStyle w:val="Akapitzlist"/>
        <w:numPr>
          <w:ilvl w:val="0"/>
          <w:numId w:val="45"/>
        </w:numPr>
        <w:spacing w:after="0" w:line="240" w:lineRule="auto"/>
        <w:ind w:right="14"/>
        <w:rPr>
          <w:rFonts w:ascii="Montserrat" w:hAnsi="Montserrat" w:cstheme="minorHAnsi"/>
        </w:rPr>
      </w:pPr>
      <w:r w:rsidRPr="00A63C43">
        <w:rPr>
          <w:rFonts w:ascii="Montserrat" w:hAnsi="Montserrat" w:cstheme="minorHAnsi"/>
        </w:rPr>
        <w:t xml:space="preserve">2,0 h (godzin)– dla usługi kolokacji (§ 1 ust. 1 pkt </w:t>
      </w:r>
      <w:r w:rsidR="00963D1C" w:rsidRPr="00A63C43">
        <w:rPr>
          <w:rFonts w:ascii="Montserrat" w:hAnsi="Montserrat" w:cstheme="minorHAnsi"/>
        </w:rPr>
        <w:t>a-c</w:t>
      </w:r>
      <w:r w:rsidRPr="00A63C43">
        <w:rPr>
          <w:rFonts w:ascii="Montserrat" w:hAnsi="Montserrat" w:cstheme="minorHAnsi"/>
        </w:rPr>
        <w:t>) Umowy)</w:t>
      </w:r>
    </w:p>
    <w:p w14:paraId="4FF7F224" w14:textId="1CB14637" w:rsidR="00213BC9" w:rsidRPr="00A63C43" w:rsidRDefault="00213BC9" w:rsidP="002E530A">
      <w:pPr>
        <w:pStyle w:val="Akapitzlist"/>
        <w:numPr>
          <w:ilvl w:val="0"/>
          <w:numId w:val="45"/>
        </w:numPr>
        <w:spacing w:after="0" w:line="240" w:lineRule="auto"/>
        <w:ind w:right="14"/>
        <w:rPr>
          <w:rFonts w:ascii="Montserrat" w:hAnsi="Montserrat" w:cstheme="minorHAnsi"/>
        </w:rPr>
      </w:pPr>
      <w:r w:rsidRPr="00A63C43">
        <w:rPr>
          <w:rFonts w:ascii="Montserrat" w:hAnsi="Montserrat" w:cstheme="minorHAnsi"/>
        </w:rPr>
        <w:t xml:space="preserve">2,0 h (godzin) – dla zapewnienia </w:t>
      </w:r>
      <w:r w:rsidR="00DD445F" w:rsidRPr="00A63C43">
        <w:rPr>
          <w:rFonts w:ascii="Montserrat" w:hAnsi="Montserrat" w:cstheme="minorHAnsi"/>
        </w:rPr>
        <w:t xml:space="preserve">redundantnej </w:t>
      </w:r>
      <w:r w:rsidRPr="00A63C43">
        <w:rPr>
          <w:rFonts w:ascii="Montserrat" w:hAnsi="Montserrat" w:cstheme="minorHAnsi"/>
        </w:rPr>
        <w:t>infrastruktury (łączników)  (§ 1 ust. 1 pkt d) Umowy) do CK</w:t>
      </w:r>
    </w:p>
    <w:p w14:paraId="06870F16" w14:textId="3A63CDBD" w:rsidR="00B92329" w:rsidRPr="00A63C43" w:rsidRDefault="006A10C3" w:rsidP="002E530A">
      <w:pPr>
        <w:pStyle w:val="Akapitzlist"/>
        <w:numPr>
          <w:ilvl w:val="0"/>
          <w:numId w:val="44"/>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naliczenia przez Bank w okresie obowiązywania Umowy kar umownych o łącznej wartości 30% wynagrodzenia netto określonego w § 7 ust. 2 pkt </w:t>
      </w:r>
      <w:r w:rsidR="00963D1C" w:rsidRPr="00A63C43">
        <w:rPr>
          <w:rFonts w:ascii="Montserrat" w:hAnsi="Montserrat" w:cstheme="minorHAnsi"/>
        </w:rPr>
        <w:t>a</w:t>
      </w:r>
      <w:r w:rsidRPr="00A63C43">
        <w:rPr>
          <w:rFonts w:ascii="Montserrat" w:hAnsi="Montserrat" w:cstheme="minorHAnsi"/>
        </w:rPr>
        <w:t xml:space="preserve">) Umowy. </w:t>
      </w:r>
    </w:p>
    <w:p w14:paraId="377D04DA" w14:textId="19D11E60" w:rsidR="00213BC9" w:rsidRPr="00A63C43" w:rsidRDefault="00213BC9" w:rsidP="002E530A">
      <w:pPr>
        <w:pStyle w:val="Akapitzlist"/>
        <w:numPr>
          <w:ilvl w:val="0"/>
          <w:numId w:val="42"/>
        </w:numPr>
        <w:spacing w:before="120" w:after="0" w:line="240" w:lineRule="auto"/>
        <w:ind w:left="567" w:hanging="425"/>
        <w:contextualSpacing w:val="0"/>
        <w:rPr>
          <w:rFonts w:ascii="Montserrat" w:hAnsi="Montserrat" w:cstheme="minorHAnsi"/>
        </w:rPr>
      </w:pPr>
      <w:r w:rsidRPr="00A63C43">
        <w:rPr>
          <w:rFonts w:ascii="Montserrat" w:hAnsi="Montserrat" w:cstheme="minorHAnsi"/>
        </w:rPr>
        <w:t>Jeżeli Wykonawca ze swojej winy w inny sposób niż wskazany w ust. 3 i ust. 4 powyżej, narusza swoim działaniem lub zaniechaniem postanowienia Umowy, w szczególności przez:</w:t>
      </w:r>
    </w:p>
    <w:p w14:paraId="522FE913" w14:textId="77777777" w:rsidR="00213BC9" w:rsidRPr="00A63C43" w:rsidRDefault="00213BC9" w:rsidP="002E530A">
      <w:pPr>
        <w:pStyle w:val="Akapitzlist"/>
        <w:numPr>
          <w:ilvl w:val="0"/>
          <w:numId w:val="47"/>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powierzenie wykonania Umowy podwykonawcom bez zgody Banku, o której mowa w § 3 ust. 10 Umowy, </w:t>
      </w:r>
    </w:p>
    <w:p w14:paraId="130D5B7E" w14:textId="77777777" w:rsidR="00213BC9" w:rsidRPr="00A63C43" w:rsidRDefault="00213BC9" w:rsidP="002E530A">
      <w:pPr>
        <w:pStyle w:val="Akapitzlist"/>
        <w:numPr>
          <w:ilvl w:val="0"/>
          <w:numId w:val="47"/>
        </w:numPr>
        <w:spacing w:before="40" w:after="0" w:line="240" w:lineRule="auto"/>
        <w:ind w:left="993"/>
        <w:contextualSpacing w:val="0"/>
        <w:rPr>
          <w:rFonts w:ascii="Montserrat" w:hAnsi="Montserrat" w:cstheme="minorHAnsi"/>
        </w:rPr>
      </w:pPr>
      <w:r w:rsidRPr="00A63C43">
        <w:rPr>
          <w:rFonts w:ascii="Montserrat" w:hAnsi="Montserrat" w:cstheme="minorHAnsi"/>
        </w:rPr>
        <w:t>opóźnienie w realizacji  którejkolwiek z Usług wskazanych w Harmonogramie o 14 (czternaście) dni kalendarzowych, w tym opóźnienie w realizacji Migracji zasobów, o której mowa w § 2 ust. 1 a) zdanie pierwsze Umowy,</w:t>
      </w:r>
    </w:p>
    <w:p w14:paraId="027B9F3C" w14:textId="77777777" w:rsidR="00213BC9" w:rsidRPr="00A63C43" w:rsidRDefault="00213BC9" w:rsidP="002E530A">
      <w:pPr>
        <w:pStyle w:val="Akapitzlist"/>
        <w:numPr>
          <w:ilvl w:val="0"/>
          <w:numId w:val="47"/>
        </w:numPr>
        <w:spacing w:before="40" w:after="0" w:line="240" w:lineRule="auto"/>
        <w:ind w:left="993"/>
        <w:contextualSpacing w:val="0"/>
        <w:rPr>
          <w:rFonts w:ascii="Montserrat" w:hAnsi="Montserrat" w:cstheme="minorHAnsi"/>
        </w:rPr>
      </w:pPr>
      <w:r w:rsidRPr="00A63C43">
        <w:rPr>
          <w:rFonts w:ascii="Montserrat" w:hAnsi="Montserrat" w:cstheme="minorHAnsi"/>
        </w:rPr>
        <w:lastRenderedPageBreak/>
        <w:t xml:space="preserve">naruszenia postanowień </w:t>
      </w:r>
      <w:bookmarkStart w:id="12" w:name="_Hlk40890206"/>
      <w:r w:rsidRPr="00A63C43">
        <w:rPr>
          <w:rFonts w:ascii="Montserrat" w:hAnsi="Montserrat" w:cstheme="minorHAnsi"/>
        </w:rPr>
        <w:t>§</w:t>
      </w:r>
      <w:bookmarkEnd w:id="12"/>
      <w:r w:rsidRPr="00A63C43">
        <w:rPr>
          <w:rFonts w:ascii="Montserrat" w:hAnsi="Montserrat" w:cstheme="minorHAnsi"/>
        </w:rPr>
        <w:t xml:space="preserve"> 9 Umowy,</w:t>
      </w:r>
    </w:p>
    <w:p w14:paraId="10FCDD57" w14:textId="00BB5E6A" w:rsidR="00135570" w:rsidRPr="00A63C43" w:rsidRDefault="00213BC9" w:rsidP="002E530A">
      <w:pPr>
        <w:pStyle w:val="Akapitzlist"/>
        <w:numPr>
          <w:ilvl w:val="0"/>
          <w:numId w:val="47"/>
        </w:numPr>
        <w:spacing w:before="40" w:after="0" w:line="240" w:lineRule="auto"/>
        <w:ind w:left="993"/>
        <w:contextualSpacing w:val="0"/>
        <w:rPr>
          <w:rFonts w:ascii="Montserrat" w:hAnsi="Montserrat" w:cstheme="minorHAnsi"/>
        </w:rPr>
      </w:pPr>
      <w:r w:rsidRPr="00A63C43">
        <w:rPr>
          <w:rFonts w:ascii="Montserrat" w:hAnsi="Montserrat" w:cstheme="minorHAnsi"/>
        </w:rPr>
        <w:t xml:space="preserve">nienależyte wykonanie innych istotnych postanowień Umowy powodujących niedostępność Usług, w tym nie stosowanie się do zasadnych uwag Banku dotyczących prawidłowego wykonania istotnych postanowień Umowy, </w:t>
      </w:r>
    </w:p>
    <w:p w14:paraId="5B986596" w14:textId="0C1E41BD" w:rsidR="00213BC9" w:rsidRPr="00A63C43" w:rsidRDefault="00213BC9" w:rsidP="00AA7680">
      <w:pPr>
        <w:spacing w:before="60" w:after="0" w:line="240" w:lineRule="auto"/>
        <w:ind w:left="567" w:right="11"/>
        <w:jc w:val="both"/>
        <w:rPr>
          <w:rFonts w:ascii="Montserrat" w:hAnsi="Montserrat" w:cstheme="minorHAnsi"/>
        </w:rPr>
      </w:pPr>
      <w:r w:rsidRPr="00A63C43">
        <w:rPr>
          <w:rFonts w:ascii="Montserrat" w:hAnsi="Montserrat" w:cstheme="minorHAnsi"/>
        </w:rPr>
        <w:t xml:space="preserve">Bank wezwie Wykonawcę na piśmie do usunięcia naruszeń w wyznaczonym terminie, nie krótszym jednak niż 2 Dni Robocze. Jeżeli naruszenia nie zostaną usunięte w wyznaczonym terminie, Bank może </w:t>
      </w:r>
      <w:r w:rsidR="00B04743" w:rsidRPr="00A63C43">
        <w:rPr>
          <w:rFonts w:ascii="Montserrat" w:hAnsi="Montserrat" w:cstheme="minorHAnsi"/>
        </w:rPr>
        <w:t>wypowiedzieć z zachowaniem 6</w:t>
      </w:r>
      <w:r w:rsidR="00894BCD" w:rsidRPr="00A63C43">
        <w:rPr>
          <w:rFonts w:ascii="Montserrat" w:hAnsi="Montserrat" w:cstheme="minorHAnsi"/>
        </w:rPr>
        <w:t xml:space="preserve"> - miesięcznego</w:t>
      </w:r>
      <w:r w:rsidR="00B04743" w:rsidRPr="00A63C43">
        <w:rPr>
          <w:rFonts w:ascii="Montserrat" w:hAnsi="Montserrat" w:cstheme="minorHAnsi"/>
        </w:rPr>
        <w:t xml:space="preserve"> (słownie: sześcio</w:t>
      </w:r>
      <w:r w:rsidR="00894BCD" w:rsidRPr="00A63C43">
        <w:rPr>
          <w:rFonts w:ascii="Montserrat" w:hAnsi="Montserrat" w:cstheme="minorHAnsi"/>
        </w:rPr>
        <w:t>miesięcznego</w:t>
      </w:r>
      <w:r w:rsidR="00B04743" w:rsidRPr="00A63C43">
        <w:rPr>
          <w:rFonts w:ascii="Montserrat" w:hAnsi="Montserrat" w:cstheme="minorHAnsi"/>
        </w:rPr>
        <w:t xml:space="preserve">) okresu wypowiedzenia. </w:t>
      </w:r>
    </w:p>
    <w:p w14:paraId="5B4B006F" w14:textId="77777777" w:rsidR="00F3287F" w:rsidRPr="00A63C43" w:rsidRDefault="00F3287F" w:rsidP="002E530A">
      <w:pPr>
        <w:pStyle w:val="Akapitzlist"/>
        <w:numPr>
          <w:ilvl w:val="0"/>
          <w:numId w:val="42"/>
        </w:numPr>
        <w:spacing w:before="120" w:after="0" w:line="240" w:lineRule="auto"/>
        <w:ind w:left="567" w:hanging="425"/>
        <w:contextualSpacing w:val="0"/>
        <w:rPr>
          <w:rFonts w:ascii="Montserrat" w:hAnsi="Montserrat" w:cstheme="minorHAnsi"/>
        </w:rPr>
      </w:pPr>
      <w:r w:rsidRPr="00A63C43">
        <w:rPr>
          <w:rFonts w:ascii="Montserrat" w:hAnsi="Montserrat" w:cstheme="minorHAnsi"/>
        </w:rPr>
        <w:t>W przypadku wypowiedzenia Umowy przez Bank Wykonawca zobowiązany jest do współpracy z Bankiem w zakresie uzgodnienia procedury opuszczenia CK,  z uwzględnieniem m.in. okresu wypowiedzenia oraz wzajemnych obowiązków i uprawnień Stron. W szczególności sporządzony zostanie w takim przypadku harmonogram opuszczenia CK. Postanowienia powyższe mają odpowiednie zastosowanie również w przypadku, gdy Bank zgłosi Wykonawcy, z odpowiednim wyprzedzeniem, konieczność uzgodnienia procedury opuszczenia CK wskutek upływu okresu obowiązywania Umowy.</w:t>
      </w:r>
    </w:p>
    <w:p w14:paraId="746D8259" w14:textId="77777777" w:rsidR="00213BC9" w:rsidRPr="00A63C43" w:rsidRDefault="00213BC9" w:rsidP="00F46FB6">
      <w:pPr>
        <w:pStyle w:val="Default"/>
        <w:spacing w:before="240"/>
        <w:jc w:val="center"/>
        <w:rPr>
          <w:rFonts w:ascii="Montserrat" w:hAnsi="Montserrat" w:cstheme="minorHAnsi"/>
          <w:b/>
          <w:bCs/>
          <w:color w:val="auto"/>
          <w:sz w:val="22"/>
          <w:szCs w:val="22"/>
        </w:rPr>
      </w:pPr>
      <w:bookmarkStart w:id="13" w:name="_Hlk37432385"/>
      <w:r w:rsidRPr="00A63C43">
        <w:rPr>
          <w:rFonts w:ascii="Montserrat" w:hAnsi="Montserrat" w:cstheme="minorHAnsi"/>
          <w:b/>
          <w:bCs/>
          <w:color w:val="auto"/>
          <w:sz w:val="22"/>
          <w:szCs w:val="22"/>
        </w:rPr>
        <w:t>§</w:t>
      </w:r>
      <w:bookmarkEnd w:id="13"/>
      <w:r w:rsidRPr="00A63C43">
        <w:rPr>
          <w:rFonts w:ascii="Montserrat" w:hAnsi="Montserrat" w:cstheme="minorHAnsi"/>
          <w:b/>
          <w:bCs/>
          <w:color w:val="auto"/>
          <w:sz w:val="22"/>
          <w:szCs w:val="22"/>
        </w:rPr>
        <w:t xml:space="preserve"> 16</w:t>
      </w:r>
    </w:p>
    <w:p w14:paraId="282E8825" w14:textId="77777777" w:rsidR="00213BC9" w:rsidRPr="00A63C43" w:rsidRDefault="00213BC9" w:rsidP="00F60638">
      <w:pPr>
        <w:pStyle w:val="Default"/>
        <w:spacing w:after="120"/>
        <w:jc w:val="center"/>
        <w:rPr>
          <w:rFonts w:ascii="Montserrat" w:hAnsi="Montserrat" w:cstheme="minorHAnsi"/>
          <w:b/>
          <w:bCs/>
          <w:color w:val="auto"/>
          <w:sz w:val="22"/>
          <w:szCs w:val="22"/>
        </w:rPr>
      </w:pPr>
      <w:r w:rsidRPr="00A63C43">
        <w:rPr>
          <w:rFonts w:ascii="Montserrat" w:hAnsi="Montserrat" w:cstheme="minorHAnsi"/>
          <w:b/>
          <w:bCs/>
          <w:color w:val="auto"/>
          <w:sz w:val="22"/>
          <w:szCs w:val="22"/>
        </w:rPr>
        <w:t>Postanowienia końcowe</w:t>
      </w:r>
    </w:p>
    <w:p w14:paraId="1C29B801" w14:textId="77777777" w:rsidR="00213BC9" w:rsidRPr="00A63C43" w:rsidRDefault="00213BC9" w:rsidP="002E530A">
      <w:pPr>
        <w:pStyle w:val="Akapitzlist"/>
        <w:numPr>
          <w:ilvl w:val="0"/>
          <w:numId w:val="48"/>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W sprawach nieuregulowanych Umową mają zastosowanie przepisy kodeksu cywilnego. </w:t>
      </w:r>
    </w:p>
    <w:p w14:paraId="6A238F89" w14:textId="77777777" w:rsidR="001642D3" w:rsidRPr="00A63C43" w:rsidRDefault="00213BC9" w:rsidP="002E530A">
      <w:pPr>
        <w:pStyle w:val="Akapitzlist"/>
        <w:numPr>
          <w:ilvl w:val="0"/>
          <w:numId w:val="48"/>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Strony będą dążyły do polubownego rozstrzygania sporów, wynikłych w związku z realizacją Umowy. W przypadku, jeżeli rozstrzygnięcie sporu na drodze polubownej okaże się niemożliwe, zostanie on poddany pod rozstrzygnięcie sądu właściwego dla siedziby Banku. </w:t>
      </w:r>
    </w:p>
    <w:p w14:paraId="0ACCBB9F" w14:textId="77777777" w:rsidR="003B5C33" w:rsidRPr="00A63C43" w:rsidRDefault="003B5C33" w:rsidP="002E530A">
      <w:pPr>
        <w:pStyle w:val="Akapitzlist"/>
        <w:numPr>
          <w:ilvl w:val="0"/>
          <w:numId w:val="48"/>
        </w:numPr>
        <w:spacing w:before="120" w:after="0" w:line="240" w:lineRule="auto"/>
        <w:ind w:left="567" w:hanging="425"/>
        <w:contextualSpacing w:val="0"/>
        <w:rPr>
          <w:rFonts w:ascii="Montserrat" w:hAnsi="Montserrat" w:cstheme="minorHAnsi"/>
        </w:rPr>
      </w:pPr>
      <w:r w:rsidRPr="00A63C43">
        <w:rPr>
          <w:rFonts w:ascii="Montserrat" w:hAnsi="Montserrat" w:cstheme="minorHAnsi"/>
        </w:rPr>
        <w:t>Żadne prawa ani obowiązki wynikające z Umowy nie mogą zostać przeniesione na osobę trzecią bez pisemnej zgody drugiej Strony. Dotyczy to także powierzenia przez Dostawcę osobie trzeciej wykonania części lub całości obowiązków Dostawcy określonych w Umowie („podwykonawstwo”).</w:t>
      </w:r>
    </w:p>
    <w:p w14:paraId="6B466A2C" w14:textId="77777777" w:rsidR="003B5C33" w:rsidRPr="00A63C43" w:rsidRDefault="003B5C33" w:rsidP="002E530A">
      <w:pPr>
        <w:pStyle w:val="Akapitzlist"/>
        <w:numPr>
          <w:ilvl w:val="0"/>
          <w:numId w:val="48"/>
        </w:numPr>
        <w:spacing w:before="120" w:after="0" w:line="240" w:lineRule="auto"/>
        <w:ind w:left="567" w:hanging="425"/>
        <w:contextualSpacing w:val="0"/>
        <w:rPr>
          <w:rFonts w:ascii="Montserrat" w:hAnsi="Montserrat" w:cstheme="minorHAnsi"/>
        </w:rPr>
      </w:pPr>
      <w:r w:rsidRPr="00A63C43">
        <w:rPr>
          <w:rFonts w:ascii="Montserrat" w:hAnsi="Montserrat" w:cstheme="minorHAnsi"/>
        </w:rPr>
        <w:t xml:space="preserve">Bank może wyrazić zgodę na podwykonawstwo, o ile: </w:t>
      </w:r>
    </w:p>
    <w:p w14:paraId="23ACD373" w14:textId="1EA3B03A" w:rsidR="003B5C33" w:rsidRPr="00A63C43" w:rsidRDefault="003B5C33" w:rsidP="002E530A">
      <w:pPr>
        <w:pStyle w:val="Akapitzlist"/>
        <w:numPr>
          <w:ilvl w:val="0"/>
          <w:numId w:val="49"/>
        </w:numPr>
        <w:spacing w:before="40" w:after="0" w:line="240" w:lineRule="auto"/>
        <w:ind w:left="993"/>
        <w:contextualSpacing w:val="0"/>
        <w:rPr>
          <w:rFonts w:ascii="Montserrat" w:hAnsi="Montserrat" w:cstheme="minorHAnsi"/>
        </w:rPr>
      </w:pPr>
      <w:r w:rsidRPr="00A63C43">
        <w:rPr>
          <w:rFonts w:ascii="Montserrat" w:hAnsi="Montserrat" w:cstheme="minorHAnsi"/>
        </w:rPr>
        <w:t>nie naruszy to regulacji prawnych wydanych przez uprawnione organy w zakresie usług kluczowych;</w:t>
      </w:r>
    </w:p>
    <w:p w14:paraId="6FAC58FA" w14:textId="37916CEF" w:rsidR="003B5C33" w:rsidRPr="00A63C43" w:rsidRDefault="003B5C33" w:rsidP="002E530A">
      <w:pPr>
        <w:pStyle w:val="Akapitzlist"/>
        <w:numPr>
          <w:ilvl w:val="0"/>
          <w:numId w:val="49"/>
        </w:numPr>
        <w:spacing w:before="40" w:after="0" w:line="240" w:lineRule="auto"/>
        <w:ind w:left="993"/>
        <w:contextualSpacing w:val="0"/>
        <w:rPr>
          <w:rFonts w:ascii="Montserrat" w:hAnsi="Montserrat" w:cstheme="minorHAnsi"/>
        </w:rPr>
      </w:pPr>
      <w:r w:rsidRPr="00A63C43">
        <w:rPr>
          <w:rFonts w:ascii="Montserrat" w:hAnsi="Montserrat" w:cstheme="minorHAnsi"/>
        </w:rPr>
        <w:t>podwykonawca zobowiąże się do przestrzegania wszystkich obowiązujących przepisów prawa, wymogów regulacyjnych i zobowiązań wynikających z Umowy.</w:t>
      </w:r>
    </w:p>
    <w:p w14:paraId="0E0B22DB" w14:textId="46B0C01C" w:rsidR="003B5C33" w:rsidRPr="00A63C43" w:rsidRDefault="003B5C33" w:rsidP="002E530A">
      <w:pPr>
        <w:pStyle w:val="Akapitzlist"/>
        <w:numPr>
          <w:ilvl w:val="0"/>
          <w:numId w:val="48"/>
        </w:numPr>
        <w:spacing w:before="120" w:after="0" w:line="240" w:lineRule="auto"/>
        <w:ind w:left="567" w:hanging="425"/>
        <w:contextualSpacing w:val="0"/>
        <w:rPr>
          <w:rFonts w:ascii="Montserrat" w:hAnsi="Montserrat" w:cstheme="minorHAnsi"/>
        </w:rPr>
      </w:pPr>
      <w:r w:rsidRPr="00A63C43">
        <w:rPr>
          <w:rFonts w:ascii="Montserrat" w:hAnsi="Montserrat" w:cstheme="minorHAnsi"/>
        </w:rPr>
        <w:t>Jeżeli proponowane podwykonawstwo mogłoby doprowadzić do znacznego wzrostu ryzyka lub gdyby nie zostały spełnione warunki określone w ust. 6, Bank jest uprawniony do odmowy wyrażenia zgody na podwykonawstwo lub rozwiązania Umowy.</w:t>
      </w:r>
    </w:p>
    <w:p w14:paraId="0C73773F" w14:textId="326711E0" w:rsidR="003B5C33" w:rsidRPr="00A63C43" w:rsidRDefault="0071753D" w:rsidP="002E530A">
      <w:pPr>
        <w:pStyle w:val="Akapitzlist"/>
        <w:numPr>
          <w:ilvl w:val="0"/>
          <w:numId w:val="48"/>
        </w:numPr>
        <w:spacing w:before="120" w:after="0" w:line="240" w:lineRule="auto"/>
        <w:ind w:left="567" w:hanging="425"/>
        <w:contextualSpacing w:val="0"/>
        <w:rPr>
          <w:rFonts w:ascii="Montserrat" w:hAnsi="Montserrat" w:cstheme="minorHAnsi"/>
        </w:rPr>
      </w:pPr>
      <w:r w:rsidRPr="00A63C43">
        <w:rPr>
          <w:rFonts w:ascii="Montserrat" w:hAnsi="Montserrat" w:cstheme="minorHAnsi"/>
        </w:rPr>
        <w:t>Żadne postanowienia Umowy</w:t>
      </w:r>
      <w:r w:rsidR="003B5C33" w:rsidRPr="00A63C43">
        <w:rPr>
          <w:rFonts w:ascii="Montserrat" w:hAnsi="Montserrat" w:cstheme="minorHAnsi"/>
        </w:rPr>
        <w:t xml:space="preserve"> nie mają zastosowania w przypadku przymusowej </w:t>
      </w:r>
      <w:r w:rsidRPr="00A63C43">
        <w:rPr>
          <w:rFonts w:ascii="Montserrat" w:hAnsi="Montserrat" w:cstheme="minorHAnsi"/>
        </w:rPr>
        <w:t>R</w:t>
      </w:r>
      <w:r w:rsidR="003B5C33" w:rsidRPr="00A63C43">
        <w:rPr>
          <w:rFonts w:ascii="Montserrat" w:hAnsi="Montserrat" w:cstheme="minorHAnsi"/>
        </w:rPr>
        <w:t>estrukturyzacji Banku</w:t>
      </w:r>
    </w:p>
    <w:p w14:paraId="75649D3E" w14:textId="08F83FE3" w:rsidR="00424BE3" w:rsidRPr="00A63C43" w:rsidRDefault="005444AE" w:rsidP="002E530A">
      <w:pPr>
        <w:pStyle w:val="Akapitzlist"/>
        <w:numPr>
          <w:ilvl w:val="0"/>
          <w:numId w:val="48"/>
        </w:numPr>
        <w:spacing w:before="120" w:after="0" w:line="240" w:lineRule="auto"/>
        <w:ind w:left="567" w:hanging="425"/>
        <w:contextualSpacing w:val="0"/>
        <w:rPr>
          <w:rFonts w:ascii="Montserrat" w:hAnsi="Montserrat" w:cstheme="minorHAnsi"/>
        </w:rPr>
      </w:pPr>
      <w:r w:rsidRPr="00A63C43">
        <w:rPr>
          <w:rFonts w:ascii="Montserrat" w:hAnsi="Montserrat" w:cstheme="minorHAnsi"/>
        </w:rPr>
        <w:t>Wykon</w:t>
      </w:r>
      <w:r w:rsidR="001642D3" w:rsidRPr="00A63C43">
        <w:rPr>
          <w:rFonts w:ascii="Montserrat" w:hAnsi="Montserrat" w:cstheme="minorHAnsi"/>
        </w:rPr>
        <w:t xml:space="preserve">awca nie może, bez zgody </w:t>
      </w:r>
      <w:r w:rsidRPr="00A63C43">
        <w:rPr>
          <w:rFonts w:ascii="Montserrat" w:hAnsi="Montserrat" w:cstheme="minorHAnsi"/>
        </w:rPr>
        <w:t xml:space="preserve">Banku </w:t>
      </w:r>
      <w:r w:rsidR="001642D3" w:rsidRPr="00A63C43">
        <w:rPr>
          <w:rFonts w:ascii="Montserrat" w:hAnsi="Montserrat" w:cstheme="minorHAnsi"/>
        </w:rPr>
        <w:t xml:space="preserve"> wyrażonej w formie pisemnej pod rygorem nieważności, przenieść na osobę trzecią praw </w:t>
      </w:r>
      <w:r w:rsidR="00AE5ABB" w:rsidRPr="00A63C43">
        <w:rPr>
          <w:rFonts w:ascii="Montserrat" w:hAnsi="Montserrat" w:cstheme="minorHAnsi"/>
        </w:rPr>
        <w:t xml:space="preserve">lub </w:t>
      </w:r>
      <w:r w:rsidR="001642D3" w:rsidRPr="00A63C43">
        <w:rPr>
          <w:rFonts w:ascii="Montserrat" w:hAnsi="Montserrat" w:cstheme="minorHAnsi"/>
        </w:rPr>
        <w:t xml:space="preserve">obowiązków wynikających z Umowy. </w:t>
      </w:r>
      <w:r w:rsidRPr="00A63C43">
        <w:rPr>
          <w:rFonts w:ascii="Montserrat" w:hAnsi="Montserrat" w:cstheme="minorHAnsi"/>
        </w:rPr>
        <w:t xml:space="preserve">Postanowienie to nie ma zastosowania w przypadku przymusowej restrukturyzacji Banku. </w:t>
      </w:r>
    </w:p>
    <w:p w14:paraId="0209CDED" w14:textId="305CDBAF" w:rsidR="001642D3" w:rsidRPr="00A63C43" w:rsidRDefault="001642D3" w:rsidP="002E530A">
      <w:pPr>
        <w:pStyle w:val="Akapitzlist"/>
        <w:numPr>
          <w:ilvl w:val="0"/>
          <w:numId w:val="48"/>
        </w:numPr>
        <w:spacing w:before="120" w:after="0" w:line="240" w:lineRule="auto"/>
        <w:ind w:left="567" w:hanging="425"/>
        <w:contextualSpacing w:val="0"/>
        <w:rPr>
          <w:rFonts w:ascii="Montserrat" w:hAnsi="Montserrat" w:cstheme="minorHAnsi"/>
        </w:rPr>
      </w:pPr>
      <w:r w:rsidRPr="00A63C43">
        <w:rPr>
          <w:rFonts w:ascii="Montserrat" w:hAnsi="Montserrat" w:cstheme="minorHAnsi"/>
        </w:rPr>
        <w:lastRenderedPageBreak/>
        <w:t>Niniejsza Umowa sporządzona zostaje w formie elektronicznej. Strony dopuszczają możliwość dokonywania zmian Umowy również w formie pisemnej.</w:t>
      </w:r>
    </w:p>
    <w:p w14:paraId="0C5F07E5" w14:textId="2D75D2D2" w:rsidR="00424BE3" w:rsidRPr="00A63C43" w:rsidRDefault="00424BE3" w:rsidP="002E530A">
      <w:pPr>
        <w:pStyle w:val="Akapitzlist"/>
        <w:numPr>
          <w:ilvl w:val="0"/>
          <w:numId w:val="48"/>
        </w:numPr>
        <w:spacing w:before="120" w:after="0" w:line="240" w:lineRule="auto"/>
        <w:ind w:left="567" w:hanging="425"/>
        <w:contextualSpacing w:val="0"/>
        <w:rPr>
          <w:rFonts w:ascii="Montserrat" w:hAnsi="Montserrat" w:cstheme="minorHAnsi"/>
        </w:rPr>
      </w:pPr>
      <w:r w:rsidRPr="00A63C43">
        <w:rPr>
          <w:rFonts w:ascii="Montserrat" w:hAnsi="Montserrat" w:cstheme="minorHAnsi"/>
        </w:rPr>
        <w:t>Datą podpisania Umowy jest data złożenia podpisu przez tego reprezentanta danej Strony wymienionego w komparycji Umowy, który złoży podpis</w:t>
      </w:r>
      <w:r w:rsidR="00893436" w:rsidRPr="00A63C43">
        <w:rPr>
          <w:rFonts w:ascii="Montserrat" w:hAnsi="Montserrat" w:cstheme="minorHAnsi"/>
        </w:rPr>
        <w:t xml:space="preserve"> elektroniczny</w:t>
      </w:r>
      <w:r w:rsidRPr="00A63C43">
        <w:rPr>
          <w:rFonts w:ascii="Montserrat" w:hAnsi="Montserrat" w:cstheme="minorHAnsi"/>
        </w:rPr>
        <w:t xml:space="preserve"> jako ostatni.</w:t>
      </w:r>
    </w:p>
    <w:p w14:paraId="717239A0" w14:textId="77777777" w:rsidR="00424BE3" w:rsidRPr="00A63C43" w:rsidRDefault="00424BE3" w:rsidP="00B64CF4">
      <w:pPr>
        <w:pStyle w:val="Akapitzlist"/>
        <w:spacing w:after="0" w:line="240" w:lineRule="auto"/>
        <w:ind w:left="370" w:firstLine="0"/>
        <w:rPr>
          <w:rFonts w:ascii="Montserrat" w:hAnsi="Montserrat" w:cstheme="minorHAnsi"/>
        </w:rPr>
      </w:pPr>
    </w:p>
    <w:p w14:paraId="229DF1B0" w14:textId="77777777" w:rsidR="00213BC9" w:rsidRPr="00A63C43" w:rsidRDefault="00213BC9" w:rsidP="00213BC9">
      <w:pPr>
        <w:pStyle w:val="Default"/>
        <w:jc w:val="both"/>
        <w:rPr>
          <w:rFonts w:ascii="Montserrat" w:hAnsi="Montserrat" w:cstheme="minorHAnsi"/>
          <w:color w:val="auto"/>
          <w:sz w:val="22"/>
          <w:szCs w:val="22"/>
        </w:rPr>
      </w:pPr>
    </w:p>
    <w:p w14:paraId="204DA74F" w14:textId="77777777" w:rsidR="00213BC9" w:rsidRPr="00A63C43" w:rsidRDefault="00213BC9" w:rsidP="00213BC9">
      <w:pPr>
        <w:pStyle w:val="Default"/>
        <w:jc w:val="both"/>
        <w:rPr>
          <w:rFonts w:ascii="Montserrat" w:hAnsi="Montserrat" w:cstheme="minorHAnsi"/>
          <w:color w:val="auto"/>
          <w:sz w:val="22"/>
          <w:szCs w:val="22"/>
        </w:rPr>
      </w:pPr>
    </w:p>
    <w:p w14:paraId="5E184848" w14:textId="77777777" w:rsidR="00213BC9" w:rsidRPr="00A63C43" w:rsidRDefault="00213BC9" w:rsidP="00213BC9">
      <w:pPr>
        <w:pStyle w:val="Default"/>
        <w:rPr>
          <w:rFonts w:ascii="Montserrat" w:hAnsi="Montserrat" w:cstheme="minorHAnsi"/>
          <w:color w:val="auto"/>
          <w:sz w:val="22"/>
          <w:szCs w:val="22"/>
        </w:rPr>
      </w:pPr>
      <w:r w:rsidRPr="00A63C43">
        <w:rPr>
          <w:rFonts w:ascii="Montserrat" w:hAnsi="Montserrat" w:cstheme="minorHAnsi"/>
          <w:b/>
          <w:bCs/>
          <w:color w:val="auto"/>
          <w:sz w:val="22"/>
          <w:szCs w:val="22"/>
        </w:rPr>
        <w:t xml:space="preserve">Załączniki: </w:t>
      </w:r>
    </w:p>
    <w:p w14:paraId="6499D00A" w14:textId="5C5624FB" w:rsidR="00213BC9" w:rsidRPr="00A63C43" w:rsidRDefault="00213BC9" w:rsidP="002E530A">
      <w:pPr>
        <w:pStyle w:val="Akapitzlist"/>
        <w:numPr>
          <w:ilvl w:val="0"/>
          <w:numId w:val="50"/>
        </w:numPr>
        <w:spacing w:before="60" w:after="0" w:line="240" w:lineRule="auto"/>
        <w:ind w:left="567" w:hanging="425"/>
        <w:contextualSpacing w:val="0"/>
        <w:rPr>
          <w:rFonts w:ascii="Montserrat" w:hAnsi="Montserrat" w:cstheme="minorHAnsi"/>
        </w:rPr>
      </w:pPr>
      <w:bookmarkStart w:id="14" w:name="_Hlk34895409"/>
      <w:r w:rsidRPr="00A63C43">
        <w:rPr>
          <w:rFonts w:ascii="Montserrat" w:hAnsi="Montserrat" w:cstheme="minorHAnsi"/>
        </w:rPr>
        <w:t xml:space="preserve">Załącznik nr 1 do Umowy – </w:t>
      </w:r>
      <w:r w:rsidR="006C76ED" w:rsidRPr="00A63C43">
        <w:rPr>
          <w:rFonts w:ascii="Montserrat" w:hAnsi="Montserrat" w:cstheme="minorHAnsi"/>
        </w:rPr>
        <w:t xml:space="preserve">Opis Przedmiotu </w:t>
      </w:r>
      <w:r w:rsidR="00AC1BD3" w:rsidRPr="00A63C43">
        <w:rPr>
          <w:rFonts w:ascii="Montserrat" w:hAnsi="Montserrat" w:cstheme="minorHAnsi"/>
        </w:rPr>
        <w:t>Zamówienia</w:t>
      </w:r>
      <w:r w:rsidRPr="00A63C43">
        <w:rPr>
          <w:rFonts w:ascii="Montserrat" w:hAnsi="Montserrat" w:cstheme="minorHAnsi"/>
        </w:rPr>
        <w:t xml:space="preserve"> (OPZ), </w:t>
      </w:r>
    </w:p>
    <w:p w14:paraId="7BCF0052" w14:textId="19BB07BE" w:rsidR="00213BC9" w:rsidRPr="00A63C43" w:rsidRDefault="00213BC9" w:rsidP="002E530A">
      <w:pPr>
        <w:pStyle w:val="Akapitzlist"/>
        <w:numPr>
          <w:ilvl w:val="0"/>
          <w:numId w:val="50"/>
        </w:numPr>
        <w:spacing w:before="60" w:after="0" w:line="240" w:lineRule="auto"/>
        <w:ind w:left="567" w:hanging="425"/>
        <w:contextualSpacing w:val="0"/>
        <w:rPr>
          <w:rFonts w:ascii="Montserrat" w:hAnsi="Montserrat" w:cstheme="minorHAnsi"/>
        </w:rPr>
      </w:pPr>
      <w:r w:rsidRPr="00A63C43">
        <w:rPr>
          <w:rFonts w:ascii="Montserrat" w:hAnsi="Montserrat" w:cstheme="minorHAnsi"/>
        </w:rPr>
        <w:t>Załącznik nr 2 do Umowy – Wzór Protokołu Zdawczo-Odbiorczego</w:t>
      </w:r>
    </w:p>
    <w:p w14:paraId="3DD35A9B" w14:textId="0C38A9A4" w:rsidR="00213BC9" w:rsidRPr="00A63C43" w:rsidRDefault="00213BC9" w:rsidP="002E530A">
      <w:pPr>
        <w:pStyle w:val="Akapitzlist"/>
        <w:numPr>
          <w:ilvl w:val="0"/>
          <w:numId w:val="50"/>
        </w:numPr>
        <w:spacing w:before="60" w:after="0" w:line="240" w:lineRule="auto"/>
        <w:ind w:left="567" w:hanging="425"/>
        <w:contextualSpacing w:val="0"/>
        <w:rPr>
          <w:rFonts w:ascii="Montserrat" w:hAnsi="Montserrat" w:cstheme="minorHAnsi"/>
        </w:rPr>
      </w:pPr>
      <w:r w:rsidRPr="00A63C43">
        <w:rPr>
          <w:rFonts w:ascii="Montserrat" w:hAnsi="Montserrat" w:cstheme="minorHAnsi"/>
        </w:rPr>
        <w:t xml:space="preserve">Załącznik nr </w:t>
      </w:r>
      <w:r w:rsidR="00C54B4F" w:rsidRPr="00A63C43">
        <w:rPr>
          <w:rFonts w:ascii="Montserrat" w:hAnsi="Montserrat" w:cstheme="minorHAnsi"/>
        </w:rPr>
        <w:t>3</w:t>
      </w:r>
      <w:r w:rsidRPr="00A63C43">
        <w:rPr>
          <w:rFonts w:ascii="Montserrat" w:hAnsi="Montserrat" w:cstheme="minorHAnsi"/>
        </w:rPr>
        <w:t xml:space="preserve"> do Umowy – </w:t>
      </w:r>
      <w:bookmarkStart w:id="15" w:name="_Hlk34895430"/>
      <w:r w:rsidRPr="00A63C43">
        <w:rPr>
          <w:rFonts w:ascii="Montserrat" w:hAnsi="Montserrat" w:cstheme="minorHAnsi"/>
        </w:rPr>
        <w:t xml:space="preserve">Klauzula </w:t>
      </w:r>
      <w:r w:rsidR="006703D0" w:rsidRPr="00A63C43">
        <w:rPr>
          <w:rFonts w:ascii="Montserrat" w:hAnsi="Montserrat" w:cstheme="minorHAnsi"/>
        </w:rPr>
        <w:t xml:space="preserve">Informacyjna </w:t>
      </w:r>
      <w:r w:rsidRPr="00A63C43">
        <w:rPr>
          <w:rFonts w:ascii="Montserrat" w:hAnsi="Montserrat" w:cstheme="minorHAnsi"/>
        </w:rPr>
        <w:t>Bank</w:t>
      </w:r>
      <w:bookmarkEnd w:id="15"/>
      <w:r w:rsidR="006703D0" w:rsidRPr="00A63C43">
        <w:rPr>
          <w:rFonts w:ascii="Montserrat" w:hAnsi="Montserrat" w:cstheme="minorHAnsi"/>
        </w:rPr>
        <w:t>u</w:t>
      </w:r>
      <w:bookmarkEnd w:id="14"/>
    </w:p>
    <w:p w14:paraId="7047C0AD" w14:textId="427DA57B" w:rsidR="00213BC9" w:rsidRPr="00A63C43" w:rsidRDefault="00213BC9" w:rsidP="00F46FB6">
      <w:pPr>
        <w:pStyle w:val="Akapitzlist"/>
        <w:spacing w:before="60" w:after="0" w:line="240" w:lineRule="auto"/>
        <w:ind w:left="567" w:firstLine="0"/>
        <w:contextualSpacing w:val="0"/>
        <w:rPr>
          <w:rFonts w:ascii="Montserrat" w:hAnsi="Montserrat" w:cstheme="minorHAnsi"/>
        </w:rPr>
      </w:pPr>
      <w:r w:rsidRPr="00A63C43">
        <w:rPr>
          <w:rFonts w:ascii="Montserrat" w:hAnsi="Montserrat" w:cstheme="minorHAnsi"/>
        </w:rPr>
        <w:t xml:space="preserve">Załącznik nr </w:t>
      </w:r>
      <w:r w:rsidR="006C61E1" w:rsidRPr="00A63C43">
        <w:rPr>
          <w:rFonts w:ascii="Montserrat" w:hAnsi="Montserrat" w:cstheme="minorHAnsi"/>
        </w:rPr>
        <w:t>4</w:t>
      </w:r>
      <w:r w:rsidRPr="00A63C43">
        <w:rPr>
          <w:rFonts w:ascii="Montserrat" w:hAnsi="Montserrat" w:cstheme="minorHAnsi"/>
        </w:rPr>
        <w:t xml:space="preserve"> do Umowy – </w:t>
      </w:r>
      <w:r w:rsidR="006703D0" w:rsidRPr="00A63C43">
        <w:rPr>
          <w:rFonts w:ascii="Montserrat" w:hAnsi="Montserrat" w:cstheme="minorHAnsi"/>
        </w:rPr>
        <w:t>Klauzula Informacyjna Wykonawcy</w:t>
      </w:r>
    </w:p>
    <w:p w14:paraId="0BB79AEC" w14:textId="245EBCC1" w:rsidR="00213BC9" w:rsidRPr="00A63C43" w:rsidRDefault="00213BC9" w:rsidP="002E530A">
      <w:pPr>
        <w:pStyle w:val="Akapitzlist"/>
        <w:numPr>
          <w:ilvl w:val="0"/>
          <w:numId w:val="50"/>
        </w:numPr>
        <w:spacing w:before="60" w:after="0" w:line="240" w:lineRule="auto"/>
        <w:ind w:left="567" w:hanging="425"/>
        <w:contextualSpacing w:val="0"/>
        <w:rPr>
          <w:rFonts w:ascii="Montserrat" w:hAnsi="Montserrat" w:cstheme="minorHAnsi"/>
        </w:rPr>
      </w:pPr>
      <w:r w:rsidRPr="00A63C43">
        <w:rPr>
          <w:rFonts w:ascii="Montserrat" w:hAnsi="Montserrat" w:cstheme="minorHAnsi"/>
        </w:rPr>
        <w:t xml:space="preserve">Załącznik nr </w:t>
      </w:r>
      <w:r w:rsidR="00C54B4F" w:rsidRPr="00A63C43">
        <w:rPr>
          <w:rFonts w:ascii="Montserrat" w:hAnsi="Montserrat" w:cstheme="minorHAnsi"/>
        </w:rPr>
        <w:t>5</w:t>
      </w:r>
      <w:r w:rsidRPr="00A63C43">
        <w:rPr>
          <w:rFonts w:ascii="Montserrat" w:hAnsi="Montserrat" w:cstheme="minorHAnsi"/>
        </w:rPr>
        <w:t xml:space="preserve"> do Umowy – Lista pracowników Wykonawcy</w:t>
      </w:r>
    </w:p>
    <w:p w14:paraId="1DBEFCC5" w14:textId="2AE2085A" w:rsidR="00213BC9" w:rsidRPr="00A63C43" w:rsidRDefault="00213BC9" w:rsidP="002E530A">
      <w:pPr>
        <w:pStyle w:val="Akapitzlist"/>
        <w:numPr>
          <w:ilvl w:val="0"/>
          <w:numId w:val="50"/>
        </w:numPr>
        <w:spacing w:before="60" w:after="0" w:line="240" w:lineRule="auto"/>
        <w:ind w:left="567" w:hanging="425"/>
        <w:contextualSpacing w:val="0"/>
        <w:rPr>
          <w:rFonts w:ascii="Montserrat" w:hAnsi="Montserrat" w:cstheme="minorHAnsi"/>
        </w:rPr>
      </w:pPr>
      <w:r w:rsidRPr="00A63C43">
        <w:rPr>
          <w:rFonts w:ascii="Montserrat" w:hAnsi="Montserrat" w:cstheme="minorHAnsi"/>
        </w:rPr>
        <w:t xml:space="preserve">Załącznik nr </w:t>
      </w:r>
      <w:r w:rsidR="00C54B4F" w:rsidRPr="00A63C43">
        <w:rPr>
          <w:rFonts w:ascii="Montserrat" w:hAnsi="Montserrat" w:cstheme="minorHAnsi"/>
        </w:rPr>
        <w:t>6</w:t>
      </w:r>
      <w:r w:rsidRPr="00A63C43">
        <w:rPr>
          <w:rFonts w:ascii="Montserrat" w:hAnsi="Montserrat" w:cstheme="minorHAnsi"/>
        </w:rPr>
        <w:t xml:space="preserve"> do Umowy – </w:t>
      </w:r>
      <w:r w:rsidR="006703D0" w:rsidRPr="00A63C43">
        <w:rPr>
          <w:rFonts w:ascii="Montserrat" w:hAnsi="Montserrat" w:cstheme="minorHAnsi"/>
        </w:rPr>
        <w:t>Wzór zobowiązania do zachowania poufności</w:t>
      </w:r>
      <w:r w:rsidR="006703D0" w:rsidRPr="00A63C43" w:rsidDel="006703D0">
        <w:rPr>
          <w:rFonts w:ascii="Montserrat" w:hAnsi="Montserrat" w:cstheme="minorHAnsi"/>
        </w:rPr>
        <w:t xml:space="preserve"> </w:t>
      </w:r>
    </w:p>
    <w:p w14:paraId="746DE981" w14:textId="3E41E2CD" w:rsidR="0091405A" w:rsidRPr="00A63C43" w:rsidRDefault="0091405A" w:rsidP="002E530A">
      <w:pPr>
        <w:pStyle w:val="Akapitzlist"/>
        <w:numPr>
          <w:ilvl w:val="0"/>
          <w:numId w:val="50"/>
        </w:numPr>
        <w:spacing w:before="60" w:after="0" w:line="240" w:lineRule="auto"/>
        <w:ind w:left="567" w:hanging="425"/>
        <w:contextualSpacing w:val="0"/>
        <w:rPr>
          <w:rFonts w:ascii="Montserrat" w:hAnsi="Montserrat" w:cstheme="minorHAnsi"/>
        </w:rPr>
      </w:pPr>
      <w:r w:rsidRPr="00A63C43">
        <w:rPr>
          <w:rFonts w:ascii="Montserrat" w:hAnsi="Montserrat" w:cstheme="minorHAnsi"/>
        </w:rPr>
        <w:t xml:space="preserve">Załącznik nr 7 do Umowy – Lista </w:t>
      </w:r>
      <w:r w:rsidR="00314E1E" w:rsidRPr="00A63C43">
        <w:rPr>
          <w:rFonts w:ascii="Montserrat" w:hAnsi="Montserrat" w:cstheme="minorHAnsi"/>
        </w:rPr>
        <w:t xml:space="preserve">upoważnionych pracowników </w:t>
      </w:r>
      <w:r w:rsidRPr="00A63C43">
        <w:rPr>
          <w:rFonts w:ascii="Montserrat" w:hAnsi="Montserrat" w:cstheme="minorHAnsi"/>
        </w:rPr>
        <w:t>Banku</w:t>
      </w:r>
      <w:r w:rsidR="00314E1E" w:rsidRPr="00A63C43">
        <w:rPr>
          <w:rFonts w:ascii="Montserrat" w:hAnsi="Montserrat" w:cstheme="minorHAnsi"/>
        </w:rPr>
        <w:t xml:space="preserve"> do zgłoszeń awarii oraz do prac w Lokalizacji</w:t>
      </w:r>
    </w:p>
    <w:p w14:paraId="10F0BDB0" w14:textId="647879DB" w:rsidR="003B5C33" w:rsidRPr="00A63C43" w:rsidRDefault="003B5C33" w:rsidP="002E530A">
      <w:pPr>
        <w:pStyle w:val="Akapitzlist"/>
        <w:numPr>
          <w:ilvl w:val="0"/>
          <w:numId w:val="50"/>
        </w:numPr>
        <w:spacing w:before="60" w:after="0" w:line="240" w:lineRule="auto"/>
        <w:ind w:left="567" w:hanging="425"/>
        <w:contextualSpacing w:val="0"/>
        <w:rPr>
          <w:rFonts w:ascii="Montserrat" w:hAnsi="Montserrat" w:cstheme="minorHAnsi"/>
        </w:rPr>
      </w:pPr>
      <w:r w:rsidRPr="00A63C43">
        <w:rPr>
          <w:rFonts w:ascii="Montserrat" w:hAnsi="Montserrat" w:cstheme="minorHAnsi"/>
        </w:rPr>
        <w:t>Załącznik nr 8 do Umowy – Plan Awaryjny Wykonawcy</w:t>
      </w:r>
    </w:p>
    <w:p w14:paraId="33801FCC" w14:textId="58B4726B" w:rsidR="003B5C33" w:rsidRDefault="003B5C33" w:rsidP="002E530A">
      <w:pPr>
        <w:pStyle w:val="Akapitzlist"/>
        <w:numPr>
          <w:ilvl w:val="0"/>
          <w:numId w:val="50"/>
        </w:numPr>
        <w:spacing w:before="60" w:after="0" w:line="240" w:lineRule="auto"/>
        <w:ind w:left="567" w:hanging="425"/>
        <w:contextualSpacing w:val="0"/>
        <w:rPr>
          <w:rFonts w:ascii="Montserrat" w:hAnsi="Montserrat" w:cstheme="minorHAnsi"/>
        </w:rPr>
      </w:pPr>
      <w:r w:rsidRPr="00A63C43">
        <w:rPr>
          <w:rFonts w:ascii="Montserrat" w:hAnsi="Montserrat" w:cstheme="minorHAnsi"/>
        </w:rPr>
        <w:t xml:space="preserve">Załącznik nr 9 do Umowy – Oświadczenia </w:t>
      </w:r>
      <w:r w:rsidR="00F46FB6" w:rsidRPr="00A63C43">
        <w:rPr>
          <w:rFonts w:ascii="Montserrat" w:hAnsi="Montserrat" w:cstheme="minorHAnsi"/>
        </w:rPr>
        <w:t>S</w:t>
      </w:r>
      <w:r w:rsidRPr="00A63C43">
        <w:rPr>
          <w:rFonts w:ascii="Montserrat" w:hAnsi="Montserrat" w:cstheme="minorHAnsi"/>
        </w:rPr>
        <w:t>tron</w:t>
      </w:r>
    </w:p>
    <w:p w14:paraId="4B79D4EF" w14:textId="081850F6" w:rsidR="00230180" w:rsidRPr="00A63C43" w:rsidRDefault="00230180" w:rsidP="002E530A">
      <w:pPr>
        <w:pStyle w:val="Akapitzlist"/>
        <w:numPr>
          <w:ilvl w:val="0"/>
          <w:numId w:val="50"/>
        </w:numPr>
        <w:spacing w:before="60" w:after="0" w:line="240" w:lineRule="auto"/>
        <w:ind w:left="567" w:hanging="425"/>
        <w:contextualSpacing w:val="0"/>
        <w:rPr>
          <w:rFonts w:ascii="Montserrat" w:hAnsi="Montserrat" w:cstheme="minorHAnsi"/>
        </w:rPr>
      </w:pPr>
      <w:r>
        <w:rPr>
          <w:rFonts w:ascii="Montserrat" w:hAnsi="Montserrat" w:cstheme="minorHAnsi"/>
        </w:rPr>
        <w:t xml:space="preserve">Załącznik nr 9 do Umowy – </w:t>
      </w:r>
      <w:r w:rsidRPr="00230180">
        <w:rPr>
          <w:rFonts w:ascii="Montserrat" w:hAnsi="Montserrat" w:cstheme="minorHAnsi"/>
        </w:rPr>
        <w:t>Standardy postępowania dla Dostawcy</w:t>
      </w:r>
    </w:p>
    <w:p w14:paraId="42F3CB69" w14:textId="77777777" w:rsidR="00213BC9" w:rsidRPr="00A63C43" w:rsidRDefault="00213BC9" w:rsidP="00213BC9">
      <w:pPr>
        <w:pStyle w:val="Default"/>
        <w:rPr>
          <w:rFonts w:ascii="Montserrat" w:hAnsi="Montserrat" w:cstheme="minorHAnsi"/>
          <w:color w:val="auto"/>
          <w:sz w:val="22"/>
          <w:szCs w:val="22"/>
        </w:rPr>
      </w:pPr>
    </w:p>
    <w:p w14:paraId="1DCF5DAD" w14:textId="77777777" w:rsidR="00213BC9" w:rsidRPr="00A63C43" w:rsidRDefault="00213BC9" w:rsidP="00213BC9">
      <w:pPr>
        <w:pStyle w:val="Default"/>
        <w:rPr>
          <w:rFonts w:ascii="Montserrat" w:hAnsi="Montserrat" w:cstheme="minorHAnsi"/>
          <w:color w:val="auto"/>
          <w:sz w:val="22"/>
          <w:szCs w:val="22"/>
        </w:rPr>
      </w:pPr>
    </w:p>
    <w:p w14:paraId="37498A38" w14:textId="77777777" w:rsidR="00213BC9" w:rsidRPr="00A63C43" w:rsidRDefault="00213BC9" w:rsidP="00213BC9">
      <w:pPr>
        <w:pStyle w:val="Default"/>
        <w:rPr>
          <w:rFonts w:ascii="Montserrat" w:hAnsi="Montserrat" w:cstheme="minorHAnsi"/>
          <w:color w:val="auto"/>
          <w:sz w:val="22"/>
          <w:szCs w:val="22"/>
        </w:rPr>
      </w:pPr>
    </w:p>
    <w:p w14:paraId="1B484E0D" w14:textId="77777777" w:rsidR="00213BC9" w:rsidRPr="00A63C43" w:rsidRDefault="00213BC9" w:rsidP="00213BC9">
      <w:pPr>
        <w:pStyle w:val="Default"/>
        <w:rPr>
          <w:rFonts w:ascii="Montserrat" w:hAnsi="Montserrat" w:cstheme="minorHAnsi"/>
          <w:color w:val="auto"/>
          <w:sz w:val="22"/>
          <w:szCs w:val="22"/>
        </w:rPr>
      </w:pPr>
    </w:p>
    <w:p w14:paraId="3FE71C0B" w14:textId="77777777" w:rsidR="00213BC9" w:rsidRPr="00A63C43" w:rsidRDefault="00213BC9" w:rsidP="00213BC9">
      <w:pPr>
        <w:pStyle w:val="Default"/>
        <w:rPr>
          <w:rFonts w:ascii="Montserrat" w:hAnsi="Montserrat" w:cstheme="minorHAnsi"/>
          <w:color w:val="auto"/>
          <w:sz w:val="22"/>
          <w:szCs w:val="22"/>
        </w:rPr>
      </w:pPr>
    </w:p>
    <w:p w14:paraId="202BAB3D" w14:textId="77777777" w:rsidR="00213BC9" w:rsidRPr="00A63C43" w:rsidRDefault="00213BC9" w:rsidP="00213BC9">
      <w:pPr>
        <w:pStyle w:val="Default"/>
        <w:rPr>
          <w:rFonts w:ascii="Montserrat" w:hAnsi="Montserrat" w:cstheme="minorHAnsi"/>
          <w:color w:val="auto"/>
          <w:sz w:val="22"/>
          <w:szCs w:val="22"/>
        </w:rPr>
      </w:pPr>
    </w:p>
    <w:p w14:paraId="46550373" w14:textId="77777777" w:rsidR="00213BC9" w:rsidRPr="00A63C43" w:rsidRDefault="00213BC9" w:rsidP="00213BC9">
      <w:pPr>
        <w:pStyle w:val="Default"/>
        <w:rPr>
          <w:rFonts w:ascii="Montserrat" w:hAnsi="Montserrat" w:cstheme="minorHAnsi"/>
          <w:color w:val="auto"/>
          <w:sz w:val="22"/>
          <w:szCs w:val="22"/>
        </w:rPr>
      </w:pPr>
    </w:p>
    <w:p w14:paraId="467226C6" w14:textId="77777777" w:rsidR="00213BC9" w:rsidRPr="00A63C43" w:rsidRDefault="00213BC9" w:rsidP="00213BC9">
      <w:pPr>
        <w:pStyle w:val="Default"/>
        <w:rPr>
          <w:rFonts w:ascii="Montserrat" w:hAnsi="Montserrat" w:cstheme="minorHAnsi"/>
          <w:color w:val="auto"/>
          <w:sz w:val="22"/>
          <w:szCs w:val="22"/>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850"/>
        <w:gridCol w:w="4389"/>
      </w:tblGrid>
      <w:tr w:rsidR="00213BC9" w:rsidRPr="00A63C43" w14:paraId="413CAEE9" w14:textId="77777777" w:rsidTr="00213BC9">
        <w:tc>
          <w:tcPr>
            <w:tcW w:w="3823" w:type="dxa"/>
            <w:tcBorders>
              <w:top w:val="nil"/>
              <w:left w:val="nil"/>
              <w:bottom w:val="single" w:sz="4" w:space="0" w:color="auto"/>
              <w:right w:val="nil"/>
            </w:tcBorders>
          </w:tcPr>
          <w:p w14:paraId="24464529" w14:textId="77777777" w:rsidR="00213BC9" w:rsidRPr="00A63C43" w:rsidRDefault="00213BC9">
            <w:pPr>
              <w:pStyle w:val="Default"/>
              <w:rPr>
                <w:rFonts w:ascii="Montserrat" w:hAnsi="Montserrat" w:cstheme="minorHAnsi"/>
                <w:color w:val="auto"/>
                <w:sz w:val="22"/>
                <w:szCs w:val="22"/>
              </w:rPr>
            </w:pPr>
          </w:p>
        </w:tc>
        <w:tc>
          <w:tcPr>
            <w:tcW w:w="850" w:type="dxa"/>
          </w:tcPr>
          <w:p w14:paraId="36D7F775" w14:textId="77777777" w:rsidR="00213BC9" w:rsidRPr="00A63C43" w:rsidRDefault="00213BC9">
            <w:pPr>
              <w:pStyle w:val="Default"/>
              <w:rPr>
                <w:rFonts w:ascii="Montserrat" w:hAnsi="Montserrat" w:cstheme="minorHAnsi"/>
                <w:color w:val="auto"/>
                <w:sz w:val="22"/>
                <w:szCs w:val="22"/>
              </w:rPr>
            </w:pPr>
          </w:p>
        </w:tc>
        <w:tc>
          <w:tcPr>
            <w:tcW w:w="4389" w:type="dxa"/>
            <w:tcBorders>
              <w:top w:val="nil"/>
              <w:left w:val="nil"/>
              <w:bottom w:val="single" w:sz="4" w:space="0" w:color="auto"/>
              <w:right w:val="nil"/>
            </w:tcBorders>
          </w:tcPr>
          <w:p w14:paraId="163D1AE0" w14:textId="77777777" w:rsidR="00213BC9" w:rsidRPr="00A63C43" w:rsidRDefault="00213BC9">
            <w:pPr>
              <w:pStyle w:val="Default"/>
              <w:rPr>
                <w:rFonts w:ascii="Montserrat" w:hAnsi="Montserrat" w:cstheme="minorHAnsi"/>
                <w:color w:val="auto"/>
                <w:sz w:val="22"/>
                <w:szCs w:val="22"/>
              </w:rPr>
            </w:pPr>
          </w:p>
        </w:tc>
      </w:tr>
      <w:tr w:rsidR="00213BC9" w:rsidRPr="00A63C43" w14:paraId="4A1E1F90" w14:textId="77777777" w:rsidTr="00213BC9">
        <w:tc>
          <w:tcPr>
            <w:tcW w:w="3823" w:type="dxa"/>
            <w:tcBorders>
              <w:top w:val="single" w:sz="4" w:space="0" w:color="auto"/>
              <w:left w:val="nil"/>
              <w:bottom w:val="nil"/>
              <w:right w:val="nil"/>
            </w:tcBorders>
            <w:hideMark/>
          </w:tcPr>
          <w:p w14:paraId="500EE893" w14:textId="77777777" w:rsidR="00213BC9" w:rsidRPr="00A63C43" w:rsidRDefault="00213BC9">
            <w:pPr>
              <w:pStyle w:val="Default"/>
              <w:jc w:val="center"/>
              <w:rPr>
                <w:rFonts w:ascii="Montserrat" w:hAnsi="Montserrat" w:cstheme="minorHAnsi"/>
                <w:color w:val="auto"/>
                <w:sz w:val="22"/>
                <w:szCs w:val="22"/>
              </w:rPr>
            </w:pPr>
            <w:r w:rsidRPr="00A63C43">
              <w:rPr>
                <w:rFonts w:ascii="Montserrat" w:hAnsi="Montserrat" w:cstheme="minorHAnsi"/>
                <w:b/>
                <w:bCs/>
                <w:sz w:val="22"/>
                <w:szCs w:val="22"/>
              </w:rPr>
              <w:t>Bank</w:t>
            </w:r>
          </w:p>
        </w:tc>
        <w:tc>
          <w:tcPr>
            <w:tcW w:w="850" w:type="dxa"/>
          </w:tcPr>
          <w:p w14:paraId="66FD37A0" w14:textId="77777777" w:rsidR="00213BC9" w:rsidRPr="00A63C43" w:rsidRDefault="00213BC9">
            <w:pPr>
              <w:pStyle w:val="Default"/>
              <w:jc w:val="center"/>
              <w:rPr>
                <w:rFonts w:ascii="Montserrat" w:hAnsi="Montserrat" w:cstheme="minorHAnsi"/>
                <w:color w:val="auto"/>
                <w:sz w:val="22"/>
                <w:szCs w:val="22"/>
              </w:rPr>
            </w:pPr>
          </w:p>
        </w:tc>
        <w:tc>
          <w:tcPr>
            <w:tcW w:w="4389" w:type="dxa"/>
            <w:tcBorders>
              <w:top w:val="single" w:sz="4" w:space="0" w:color="auto"/>
              <w:left w:val="nil"/>
              <w:bottom w:val="nil"/>
              <w:right w:val="nil"/>
            </w:tcBorders>
            <w:hideMark/>
          </w:tcPr>
          <w:p w14:paraId="1B4BE85E" w14:textId="77777777" w:rsidR="00213BC9" w:rsidRPr="00A63C43" w:rsidRDefault="00213BC9">
            <w:pPr>
              <w:pStyle w:val="Default"/>
              <w:jc w:val="center"/>
              <w:rPr>
                <w:rFonts w:ascii="Montserrat" w:hAnsi="Montserrat" w:cstheme="minorHAnsi"/>
                <w:color w:val="auto"/>
                <w:sz w:val="22"/>
                <w:szCs w:val="22"/>
              </w:rPr>
            </w:pPr>
            <w:r w:rsidRPr="00A63C43">
              <w:rPr>
                <w:rFonts w:ascii="Montserrat" w:hAnsi="Montserrat" w:cstheme="minorHAnsi"/>
                <w:b/>
                <w:bCs/>
                <w:sz w:val="22"/>
                <w:szCs w:val="22"/>
              </w:rPr>
              <w:t>Wykonawca</w:t>
            </w:r>
          </w:p>
        </w:tc>
      </w:tr>
    </w:tbl>
    <w:p w14:paraId="00ADA0BF" w14:textId="77777777" w:rsidR="00213BC9" w:rsidRPr="00A63C43" w:rsidRDefault="00213BC9" w:rsidP="00213BC9">
      <w:pPr>
        <w:pStyle w:val="Default"/>
        <w:rPr>
          <w:rFonts w:ascii="Montserrat" w:hAnsi="Montserrat" w:cstheme="minorHAnsi"/>
          <w:color w:val="auto"/>
          <w:sz w:val="22"/>
          <w:szCs w:val="22"/>
        </w:rPr>
      </w:pPr>
    </w:p>
    <w:p w14:paraId="6B673552" w14:textId="77777777" w:rsidR="00F60638" w:rsidRPr="00A63C43" w:rsidRDefault="00F60638">
      <w:pPr>
        <w:spacing w:line="259" w:lineRule="auto"/>
        <w:rPr>
          <w:rFonts w:ascii="Montserrat" w:hAnsi="Montserrat" w:cstheme="minorHAnsi"/>
          <w:b/>
          <w:bCs/>
        </w:rPr>
      </w:pPr>
      <w:r w:rsidRPr="00A63C43">
        <w:rPr>
          <w:rFonts w:ascii="Montserrat" w:hAnsi="Montserrat" w:cstheme="minorHAnsi"/>
          <w:b/>
          <w:bCs/>
        </w:rPr>
        <w:br w:type="page"/>
      </w:r>
    </w:p>
    <w:p w14:paraId="63D48184" w14:textId="11FE7F52" w:rsidR="00F37FD3" w:rsidRPr="00A63C43" w:rsidRDefault="00AC1BD3">
      <w:pPr>
        <w:rPr>
          <w:rFonts w:ascii="Montserrat" w:hAnsi="Montserrat" w:cstheme="minorHAnsi"/>
          <w:b/>
          <w:bCs/>
        </w:rPr>
      </w:pPr>
      <w:r w:rsidRPr="00A63C43">
        <w:rPr>
          <w:rFonts w:ascii="Montserrat" w:hAnsi="Montserrat" w:cstheme="minorHAnsi"/>
          <w:b/>
          <w:bCs/>
        </w:rPr>
        <w:lastRenderedPageBreak/>
        <w:t>Załącznik nr 1 do Umowy – Opis Przedmiotu Zamówienia (OPZ)</w:t>
      </w:r>
    </w:p>
    <w:p w14:paraId="6C06EBC6" w14:textId="77777777" w:rsidR="00AC1BD3" w:rsidRPr="00A63C43" w:rsidRDefault="00AC1BD3" w:rsidP="00AC1BD3">
      <w:pPr>
        <w:jc w:val="center"/>
        <w:rPr>
          <w:rFonts w:ascii="Montserrat" w:hAnsi="Montserrat" w:cstheme="minorHAnsi"/>
          <w:b/>
          <w:bCs/>
        </w:rPr>
      </w:pPr>
      <w:r w:rsidRPr="00A63C43">
        <w:rPr>
          <w:rFonts w:ascii="Montserrat" w:hAnsi="Montserrat" w:cstheme="minorHAnsi"/>
          <w:b/>
          <w:bCs/>
        </w:rPr>
        <w:t>OPIS PRZEDMIOTU ZAMÓWIENIA</w:t>
      </w:r>
    </w:p>
    <w:p w14:paraId="6090055C" w14:textId="77777777" w:rsidR="00AC1BD3" w:rsidRPr="00A63C43" w:rsidRDefault="00AC1BD3" w:rsidP="002E530A">
      <w:pPr>
        <w:pStyle w:val="Bezodstpw"/>
        <w:numPr>
          <w:ilvl w:val="0"/>
          <w:numId w:val="15"/>
        </w:numPr>
        <w:ind w:left="567"/>
        <w:rPr>
          <w:rFonts w:ascii="Montserrat" w:hAnsi="Montserrat" w:cstheme="minorHAnsi"/>
          <w:b/>
          <w:bCs/>
        </w:rPr>
      </w:pPr>
      <w:r w:rsidRPr="00A63C43">
        <w:rPr>
          <w:rFonts w:ascii="Montserrat" w:hAnsi="Montserrat" w:cstheme="minorHAnsi"/>
          <w:b/>
          <w:bCs/>
        </w:rPr>
        <w:t>SŁOWNIK</w:t>
      </w:r>
    </w:p>
    <w:p w14:paraId="102A9322" w14:textId="77777777" w:rsidR="00AC1BD3" w:rsidRPr="00230180" w:rsidRDefault="00AC1BD3" w:rsidP="002E530A">
      <w:pPr>
        <w:pStyle w:val="Bezodstpw"/>
        <w:numPr>
          <w:ilvl w:val="0"/>
          <w:numId w:val="51"/>
        </w:numPr>
        <w:ind w:left="993"/>
        <w:rPr>
          <w:rFonts w:ascii="Montserrat" w:hAnsi="Montserrat" w:cstheme="minorHAnsi"/>
        </w:rPr>
      </w:pPr>
      <w:r w:rsidRPr="00230180">
        <w:rPr>
          <w:rFonts w:ascii="Montserrat" w:hAnsi="Montserrat" w:cstheme="minorHAnsi"/>
          <w:b/>
          <w:bCs/>
        </w:rPr>
        <w:t>CCTV</w:t>
      </w:r>
      <w:r w:rsidRPr="00230180">
        <w:rPr>
          <w:rFonts w:ascii="Montserrat" w:hAnsi="Montserrat" w:cstheme="minorHAnsi"/>
        </w:rPr>
        <w:t xml:space="preserve"> - Closed Circuit TeleVision, System Telewizji Dozorowej</w:t>
      </w:r>
    </w:p>
    <w:p w14:paraId="4C5B4ABB" w14:textId="77777777" w:rsidR="00AC1BD3" w:rsidRPr="00A63C43" w:rsidRDefault="00AC1BD3" w:rsidP="002E530A">
      <w:pPr>
        <w:pStyle w:val="Bezodstpw"/>
        <w:numPr>
          <w:ilvl w:val="0"/>
          <w:numId w:val="51"/>
        </w:numPr>
        <w:ind w:left="993"/>
        <w:rPr>
          <w:rFonts w:ascii="Montserrat" w:hAnsi="Montserrat" w:cstheme="minorHAnsi"/>
        </w:rPr>
      </w:pPr>
      <w:r w:rsidRPr="00A63C43">
        <w:rPr>
          <w:rFonts w:ascii="Montserrat" w:hAnsi="Montserrat" w:cstheme="minorHAnsi"/>
          <w:b/>
          <w:bCs/>
        </w:rPr>
        <w:t>Centrala Banku</w:t>
      </w:r>
      <w:r w:rsidRPr="00A63C43">
        <w:rPr>
          <w:rFonts w:ascii="Montserrat" w:hAnsi="Montserrat" w:cstheme="minorHAnsi"/>
        </w:rPr>
        <w:t xml:space="preserve"> – budynek centrali Banku (ul. Żelazna 32, Warszawa)</w:t>
      </w:r>
    </w:p>
    <w:p w14:paraId="654EB76E" w14:textId="77777777" w:rsidR="00AC1BD3" w:rsidRPr="00A63C43" w:rsidRDefault="00AC1BD3" w:rsidP="0028266E">
      <w:pPr>
        <w:pStyle w:val="Bezodstpw"/>
        <w:numPr>
          <w:ilvl w:val="0"/>
          <w:numId w:val="51"/>
        </w:numPr>
        <w:ind w:left="993"/>
        <w:jc w:val="both"/>
        <w:rPr>
          <w:rFonts w:ascii="Montserrat" w:hAnsi="Montserrat" w:cstheme="minorHAnsi"/>
        </w:rPr>
      </w:pPr>
      <w:r w:rsidRPr="00A63C43">
        <w:rPr>
          <w:rFonts w:ascii="Montserrat" w:hAnsi="Montserrat" w:cstheme="minorHAnsi"/>
          <w:b/>
          <w:bCs/>
        </w:rPr>
        <w:t>CK</w:t>
      </w:r>
      <w:r w:rsidRPr="00A63C43">
        <w:rPr>
          <w:rFonts w:ascii="Montserrat" w:hAnsi="Montserrat" w:cstheme="minorHAnsi"/>
        </w:rPr>
        <w:t xml:space="preserve"> – Centrum Kolokacji, udostępnione w ramach kolokacji będącej przedmiotem Zakupu. W sytuacji, gdy Wykonawca posiada 2 bądź więcej CK, wymogi stawiane przez Zamawiającego dotyczą tego, które jest oferowane Zamawiającemu. W przypadku posiadania kilku przestrzeni, czy to w obrębie tego samego, czy też różnych budynków, wymogi dotyczą przestrzeni oferowanej Zamawiającemu</w:t>
      </w:r>
    </w:p>
    <w:p w14:paraId="17DFEC74" w14:textId="77777777" w:rsidR="00AC1BD3" w:rsidRPr="00A63C43" w:rsidRDefault="00AC1BD3" w:rsidP="002E530A">
      <w:pPr>
        <w:pStyle w:val="Bezodstpw"/>
        <w:numPr>
          <w:ilvl w:val="0"/>
          <w:numId w:val="51"/>
        </w:numPr>
        <w:ind w:left="993"/>
        <w:rPr>
          <w:rFonts w:ascii="Montserrat" w:hAnsi="Montserrat" w:cstheme="minorHAnsi"/>
        </w:rPr>
      </w:pPr>
      <w:r w:rsidRPr="00A63C43">
        <w:rPr>
          <w:rFonts w:ascii="Montserrat" w:hAnsi="Montserrat" w:cstheme="minorHAnsi"/>
          <w:b/>
          <w:bCs/>
        </w:rPr>
        <w:t>FC</w:t>
      </w:r>
      <w:r w:rsidRPr="00A63C43">
        <w:rPr>
          <w:rFonts w:ascii="Montserrat" w:hAnsi="Montserrat" w:cstheme="minorHAnsi"/>
        </w:rPr>
        <w:t xml:space="preserve"> – Fibre Channel </w:t>
      </w:r>
    </w:p>
    <w:p w14:paraId="047ECA6D" w14:textId="77777777" w:rsidR="00AC1BD3" w:rsidRPr="00A63C43" w:rsidRDefault="00AC1BD3" w:rsidP="002E530A">
      <w:pPr>
        <w:pStyle w:val="Bezodstpw"/>
        <w:numPr>
          <w:ilvl w:val="0"/>
          <w:numId w:val="51"/>
        </w:numPr>
        <w:ind w:left="993"/>
        <w:rPr>
          <w:rFonts w:ascii="Montserrat" w:hAnsi="Montserrat" w:cstheme="minorHAnsi"/>
        </w:rPr>
      </w:pPr>
      <w:r w:rsidRPr="00A63C43">
        <w:rPr>
          <w:rFonts w:ascii="Montserrat" w:hAnsi="Montserrat" w:cstheme="minorHAnsi"/>
          <w:b/>
          <w:bCs/>
        </w:rPr>
        <w:t>Kolokacja</w:t>
      </w:r>
      <w:r w:rsidRPr="00A63C43">
        <w:rPr>
          <w:rFonts w:ascii="Montserrat" w:hAnsi="Montserrat" w:cstheme="minorHAnsi"/>
        </w:rPr>
        <w:t xml:space="preserve"> - usługa najmu przestrzeni w serwerowni i udostępnienie infrastruktury niezbędnej do pracy serwerów, w ramach której Wykonawca zapewnia nieprzerwanie:</w:t>
      </w:r>
    </w:p>
    <w:p w14:paraId="0F28787D" w14:textId="77777777" w:rsidR="00AC1BD3" w:rsidRPr="00A63C43" w:rsidRDefault="00AC1BD3" w:rsidP="002E530A">
      <w:pPr>
        <w:pStyle w:val="Bezodstpw"/>
        <w:numPr>
          <w:ilvl w:val="0"/>
          <w:numId w:val="13"/>
        </w:numPr>
        <w:ind w:left="1418"/>
        <w:rPr>
          <w:rFonts w:ascii="Montserrat" w:hAnsi="Montserrat" w:cstheme="minorHAnsi"/>
        </w:rPr>
      </w:pPr>
      <w:r w:rsidRPr="00A63C43">
        <w:rPr>
          <w:rFonts w:ascii="Montserrat" w:hAnsi="Montserrat" w:cstheme="minorHAnsi"/>
        </w:rPr>
        <w:t xml:space="preserve">Całodobowy dostęp do dedykowanej Zamawiającemu powierzchni CK  </w:t>
      </w:r>
    </w:p>
    <w:p w14:paraId="1EA3126D" w14:textId="77777777" w:rsidR="00AC1BD3" w:rsidRPr="00A63C43" w:rsidRDefault="00AC1BD3" w:rsidP="002E530A">
      <w:pPr>
        <w:pStyle w:val="Bezodstpw"/>
        <w:numPr>
          <w:ilvl w:val="0"/>
          <w:numId w:val="13"/>
        </w:numPr>
        <w:ind w:left="1418"/>
        <w:rPr>
          <w:rFonts w:ascii="Montserrat" w:hAnsi="Montserrat" w:cstheme="minorHAnsi"/>
        </w:rPr>
      </w:pPr>
      <w:r w:rsidRPr="00A63C43">
        <w:rPr>
          <w:rFonts w:ascii="Montserrat" w:hAnsi="Montserrat" w:cstheme="minorHAnsi"/>
        </w:rPr>
        <w:t xml:space="preserve">Optymalne warunki pracy sprzętu IT – temperaturę i wilgotność powietrza. </w:t>
      </w:r>
    </w:p>
    <w:p w14:paraId="7106B038" w14:textId="77777777" w:rsidR="00AC1BD3" w:rsidRPr="00A63C43" w:rsidRDefault="00AC1BD3" w:rsidP="002E530A">
      <w:pPr>
        <w:pStyle w:val="Bezodstpw"/>
        <w:numPr>
          <w:ilvl w:val="0"/>
          <w:numId w:val="13"/>
        </w:numPr>
        <w:ind w:left="1418"/>
        <w:rPr>
          <w:rFonts w:ascii="Montserrat" w:hAnsi="Montserrat" w:cstheme="minorHAnsi"/>
        </w:rPr>
      </w:pPr>
      <w:r w:rsidRPr="00A63C43">
        <w:rPr>
          <w:rFonts w:ascii="Montserrat" w:hAnsi="Montserrat" w:cstheme="minorHAnsi"/>
        </w:rPr>
        <w:t>Zasilanie sprzętu IT i podłączenie do urządzeń podtrzymujących jego działanie.</w:t>
      </w:r>
    </w:p>
    <w:p w14:paraId="28A33F45" w14:textId="77777777" w:rsidR="00AC1BD3" w:rsidRPr="00A63C43" w:rsidRDefault="00AC1BD3" w:rsidP="002E530A">
      <w:pPr>
        <w:pStyle w:val="Bezodstpw"/>
        <w:numPr>
          <w:ilvl w:val="0"/>
          <w:numId w:val="13"/>
        </w:numPr>
        <w:ind w:left="1418"/>
        <w:rPr>
          <w:rFonts w:ascii="Montserrat" w:hAnsi="Montserrat" w:cstheme="minorHAnsi"/>
        </w:rPr>
      </w:pPr>
      <w:r w:rsidRPr="00A63C43">
        <w:rPr>
          <w:rFonts w:ascii="Montserrat" w:hAnsi="Montserrat" w:cstheme="minorHAnsi"/>
        </w:rPr>
        <w:t>Dostęp do szybkich łącz teleinformatycznych od niezależnych dostawców.</w:t>
      </w:r>
    </w:p>
    <w:p w14:paraId="19BEF556" w14:textId="77777777" w:rsidR="00AC1BD3" w:rsidRPr="00A63C43" w:rsidRDefault="00AC1BD3" w:rsidP="002E530A">
      <w:pPr>
        <w:pStyle w:val="Bezodstpw"/>
        <w:numPr>
          <w:ilvl w:val="0"/>
          <w:numId w:val="13"/>
        </w:numPr>
        <w:ind w:left="1418"/>
        <w:rPr>
          <w:rFonts w:ascii="Montserrat" w:hAnsi="Montserrat" w:cstheme="minorHAnsi"/>
        </w:rPr>
      </w:pPr>
      <w:r w:rsidRPr="00A63C43">
        <w:rPr>
          <w:rFonts w:ascii="Montserrat" w:hAnsi="Montserrat" w:cstheme="minorHAnsi"/>
        </w:rPr>
        <w:t xml:space="preserve">System bezpieczeństwa – elektroniczne systemy zabezpieczeń, ochrona fizyczna, zamki i drzwi antywłamaniowe itp. </w:t>
      </w:r>
    </w:p>
    <w:p w14:paraId="4DD6B1B8" w14:textId="77777777" w:rsidR="00AC1BD3" w:rsidRPr="00A63C43" w:rsidRDefault="00AC1BD3" w:rsidP="002E530A">
      <w:pPr>
        <w:pStyle w:val="Bezodstpw"/>
        <w:numPr>
          <w:ilvl w:val="0"/>
          <w:numId w:val="13"/>
        </w:numPr>
        <w:ind w:left="1418"/>
        <w:rPr>
          <w:rFonts w:ascii="Montserrat" w:hAnsi="Montserrat" w:cstheme="minorHAnsi"/>
        </w:rPr>
      </w:pPr>
      <w:r w:rsidRPr="00A63C43">
        <w:rPr>
          <w:rFonts w:ascii="Montserrat" w:hAnsi="Montserrat" w:cstheme="minorHAnsi"/>
        </w:rPr>
        <w:t xml:space="preserve">Zabezpieczenia przeciwpożarowe, w tym także nowoczesne systemy gaśnicze zaprojektowane do gaszenia sprzętu elektronicznego. </w:t>
      </w:r>
    </w:p>
    <w:p w14:paraId="406CB2A4" w14:textId="77777777" w:rsidR="00AC1BD3" w:rsidRPr="00A63C43" w:rsidRDefault="00AC1BD3" w:rsidP="002E530A">
      <w:pPr>
        <w:pStyle w:val="Bezodstpw"/>
        <w:numPr>
          <w:ilvl w:val="0"/>
          <w:numId w:val="52"/>
        </w:numPr>
        <w:ind w:left="993"/>
        <w:rPr>
          <w:rFonts w:ascii="Montserrat" w:hAnsi="Montserrat" w:cstheme="minorHAnsi"/>
        </w:rPr>
      </w:pPr>
      <w:r w:rsidRPr="00A63C43">
        <w:rPr>
          <w:rFonts w:ascii="Montserrat" w:hAnsi="Montserrat" w:cstheme="minorHAnsi"/>
          <w:b/>
          <w:bCs/>
        </w:rPr>
        <w:t>PDU</w:t>
      </w:r>
      <w:r w:rsidRPr="00A63C43">
        <w:rPr>
          <w:rFonts w:ascii="Montserrat" w:hAnsi="Montserrat" w:cstheme="minorHAnsi"/>
        </w:rPr>
        <w:t xml:space="preserve"> – Power Distribution Unit </w:t>
      </w:r>
    </w:p>
    <w:p w14:paraId="250E0C68" w14:textId="77777777" w:rsidR="00AC1BD3" w:rsidRPr="00A63C43" w:rsidRDefault="00AC1BD3" w:rsidP="002E530A">
      <w:pPr>
        <w:pStyle w:val="Bezodstpw"/>
        <w:numPr>
          <w:ilvl w:val="0"/>
          <w:numId w:val="52"/>
        </w:numPr>
        <w:ind w:left="993"/>
        <w:rPr>
          <w:rFonts w:ascii="Montserrat" w:hAnsi="Montserrat" w:cstheme="minorHAnsi"/>
        </w:rPr>
      </w:pPr>
      <w:r w:rsidRPr="00A63C43">
        <w:rPr>
          <w:rFonts w:ascii="Montserrat" w:hAnsi="Montserrat" w:cstheme="minorHAnsi"/>
          <w:b/>
          <w:bCs/>
        </w:rPr>
        <w:t>POPD</w:t>
      </w:r>
      <w:r w:rsidRPr="00A63C43">
        <w:rPr>
          <w:rFonts w:ascii="Montserrat" w:hAnsi="Montserrat" w:cstheme="minorHAnsi"/>
        </w:rPr>
        <w:t xml:space="preserve"> – Podstawowy ośrodek przetwarzania danych BOŚ S.A. </w:t>
      </w:r>
    </w:p>
    <w:p w14:paraId="26FEA88E" w14:textId="77777777" w:rsidR="00AC1BD3" w:rsidRPr="00A63C43" w:rsidRDefault="00AC1BD3" w:rsidP="002E530A">
      <w:pPr>
        <w:pStyle w:val="Bezodstpw"/>
        <w:numPr>
          <w:ilvl w:val="0"/>
          <w:numId w:val="52"/>
        </w:numPr>
        <w:ind w:left="993"/>
        <w:rPr>
          <w:rFonts w:ascii="Montserrat" w:hAnsi="Montserrat" w:cstheme="minorHAnsi"/>
        </w:rPr>
      </w:pPr>
      <w:r w:rsidRPr="00A63C43">
        <w:rPr>
          <w:rFonts w:ascii="Montserrat" w:hAnsi="Montserrat" w:cstheme="minorHAnsi"/>
          <w:b/>
          <w:bCs/>
        </w:rPr>
        <w:t>RPZ/GPZ</w:t>
      </w:r>
      <w:r w:rsidRPr="00A63C43">
        <w:rPr>
          <w:rFonts w:ascii="Montserrat" w:hAnsi="Montserrat" w:cstheme="minorHAnsi"/>
        </w:rPr>
        <w:t xml:space="preserve"> - Rozdzielczy Punkt Zasilania/Główny Punkt Zasilania  </w:t>
      </w:r>
    </w:p>
    <w:p w14:paraId="129520F6" w14:textId="77777777" w:rsidR="00AC1BD3" w:rsidRPr="00A63C43" w:rsidRDefault="00AC1BD3" w:rsidP="002E530A">
      <w:pPr>
        <w:pStyle w:val="Bezodstpw"/>
        <w:numPr>
          <w:ilvl w:val="0"/>
          <w:numId w:val="52"/>
        </w:numPr>
        <w:ind w:left="993"/>
        <w:rPr>
          <w:rFonts w:ascii="Montserrat" w:hAnsi="Montserrat" w:cstheme="minorHAnsi"/>
        </w:rPr>
      </w:pPr>
      <w:r w:rsidRPr="00A63C43">
        <w:rPr>
          <w:rFonts w:ascii="Montserrat" w:hAnsi="Montserrat" w:cstheme="minorHAnsi"/>
          <w:b/>
          <w:bCs/>
        </w:rPr>
        <w:t>SN</w:t>
      </w:r>
      <w:r w:rsidRPr="00A63C43">
        <w:rPr>
          <w:rFonts w:ascii="Montserrat" w:hAnsi="Montserrat" w:cstheme="minorHAnsi"/>
        </w:rPr>
        <w:t xml:space="preserve"> – Średnie Napięcie </w:t>
      </w:r>
    </w:p>
    <w:p w14:paraId="7E1E3AE1" w14:textId="77777777" w:rsidR="00AC1BD3" w:rsidRPr="00A63C43" w:rsidRDefault="00AC1BD3" w:rsidP="002E530A">
      <w:pPr>
        <w:pStyle w:val="Bezodstpw"/>
        <w:numPr>
          <w:ilvl w:val="0"/>
          <w:numId w:val="52"/>
        </w:numPr>
        <w:ind w:left="993"/>
        <w:rPr>
          <w:rFonts w:ascii="Montserrat" w:hAnsi="Montserrat" w:cstheme="minorHAnsi"/>
        </w:rPr>
      </w:pPr>
      <w:r w:rsidRPr="00A63C43">
        <w:rPr>
          <w:rFonts w:ascii="Montserrat" w:hAnsi="Montserrat" w:cstheme="minorHAnsi"/>
          <w:b/>
          <w:bCs/>
        </w:rPr>
        <w:t>SSWiN</w:t>
      </w:r>
      <w:r w:rsidRPr="00A63C43">
        <w:rPr>
          <w:rFonts w:ascii="Montserrat" w:hAnsi="Montserrat" w:cstheme="minorHAnsi"/>
        </w:rPr>
        <w:t xml:space="preserve"> – System Sygnalizacji Włamania i Napadu </w:t>
      </w:r>
    </w:p>
    <w:p w14:paraId="68C5CECF" w14:textId="77777777" w:rsidR="00AC1BD3" w:rsidRPr="00A63C43" w:rsidRDefault="00AC1BD3" w:rsidP="002E530A">
      <w:pPr>
        <w:pStyle w:val="Bezodstpw"/>
        <w:numPr>
          <w:ilvl w:val="0"/>
          <w:numId w:val="52"/>
        </w:numPr>
        <w:ind w:left="993"/>
        <w:rPr>
          <w:rFonts w:ascii="Montserrat" w:hAnsi="Montserrat" w:cstheme="minorHAnsi"/>
        </w:rPr>
      </w:pPr>
      <w:r w:rsidRPr="00A63C43">
        <w:rPr>
          <w:rFonts w:ascii="Montserrat" w:hAnsi="Montserrat" w:cstheme="minorHAnsi"/>
          <w:b/>
          <w:bCs/>
        </w:rPr>
        <w:t>SZR</w:t>
      </w:r>
      <w:r w:rsidRPr="00A63C43">
        <w:rPr>
          <w:rFonts w:ascii="Montserrat" w:hAnsi="Montserrat" w:cstheme="minorHAnsi"/>
        </w:rPr>
        <w:t xml:space="preserve"> – Samoczynne Załączenie Rezerwy </w:t>
      </w:r>
    </w:p>
    <w:p w14:paraId="079BCBD2" w14:textId="77777777" w:rsidR="00AC1BD3" w:rsidRPr="00A63C43" w:rsidRDefault="00AC1BD3" w:rsidP="002E530A">
      <w:pPr>
        <w:pStyle w:val="Bezodstpw"/>
        <w:numPr>
          <w:ilvl w:val="0"/>
          <w:numId w:val="52"/>
        </w:numPr>
        <w:ind w:left="993"/>
        <w:rPr>
          <w:rFonts w:ascii="Montserrat" w:hAnsi="Montserrat" w:cstheme="minorHAnsi"/>
        </w:rPr>
      </w:pPr>
      <w:r w:rsidRPr="00A63C43">
        <w:rPr>
          <w:rFonts w:ascii="Montserrat" w:hAnsi="Montserrat" w:cstheme="minorHAnsi"/>
          <w:b/>
          <w:bCs/>
        </w:rPr>
        <w:t>SKD</w:t>
      </w:r>
      <w:r w:rsidRPr="00A63C43">
        <w:rPr>
          <w:rFonts w:ascii="Montserrat" w:hAnsi="Montserrat" w:cstheme="minorHAnsi"/>
        </w:rPr>
        <w:t xml:space="preserve"> – System Kontroli Dostępu  </w:t>
      </w:r>
    </w:p>
    <w:p w14:paraId="7EE6EAFC" w14:textId="77777777" w:rsidR="00AC1BD3" w:rsidRPr="00A63C43" w:rsidRDefault="00AC1BD3" w:rsidP="002E530A">
      <w:pPr>
        <w:pStyle w:val="Bezodstpw"/>
        <w:numPr>
          <w:ilvl w:val="0"/>
          <w:numId w:val="52"/>
        </w:numPr>
        <w:ind w:left="993"/>
        <w:rPr>
          <w:rFonts w:ascii="Montserrat" w:hAnsi="Montserrat" w:cstheme="minorHAnsi"/>
        </w:rPr>
      </w:pPr>
      <w:r w:rsidRPr="00A63C43">
        <w:rPr>
          <w:rFonts w:ascii="Montserrat" w:hAnsi="Montserrat" w:cstheme="minorHAnsi"/>
          <w:b/>
          <w:bCs/>
        </w:rPr>
        <w:t>Zamawiający</w:t>
      </w:r>
      <w:r w:rsidRPr="00A63C43">
        <w:rPr>
          <w:rFonts w:ascii="Montserrat" w:hAnsi="Montserrat" w:cstheme="minorHAnsi"/>
        </w:rPr>
        <w:t xml:space="preserve"> – Bank Ochrony Środowiska S.A.</w:t>
      </w:r>
    </w:p>
    <w:p w14:paraId="7BD1D27C" w14:textId="77777777" w:rsidR="00AC1BD3" w:rsidRPr="00A63C43" w:rsidRDefault="00AC1BD3" w:rsidP="002E530A">
      <w:pPr>
        <w:pStyle w:val="Bezodstpw"/>
        <w:numPr>
          <w:ilvl w:val="0"/>
          <w:numId w:val="52"/>
        </w:numPr>
        <w:ind w:left="993"/>
        <w:rPr>
          <w:rFonts w:ascii="Montserrat" w:hAnsi="Montserrat" w:cstheme="minorHAnsi"/>
        </w:rPr>
      </w:pPr>
      <w:r w:rsidRPr="00A63C43">
        <w:rPr>
          <w:rFonts w:ascii="Montserrat" w:hAnsi="Montserrat" w:cstheme="minorHAnsi"/>
          <w:b/>
          <w:bCs/>
        </w:rPr>
        <w:t>ZOPD</w:t>
      </w:r>
      <w:r w:rsidRPr="00A63C43">
        <w:rPr>
          <w:rFonts w:ascii="Montserrat" w:hAnsi="Montserrat" w:cstheme="minorHAnsi"/>
        </w:rPr>
        <w:t xml:space="preserve"> – Zapasowy ośrodek przetwarzania danych BOŚ S.A.</w:t>
      </w:r>
    </w:p>
    <w:p w14:paraId="3FFAA495" w14:textId="77777777" w:rsidR="00AC1BD3" w:rsidRPr="00A63C43" w:rsidRDefault="00AC1BD3" w:rsidP="00AC1BD3">
      <w:pPr>
        <w:pStyle w:val="Bezodstpw"/>
        <w:rPr>
          <w:rFonts w:ascii="Montserrat" w:hAnsi="Montserrat" w:cstheme="minorHAnsi"/>
          <w:b/>
        </w:rPr>
      </w:pPr>
    </w:p>
    <w:p w14:paraId="0D88BF46" w14:textId="77777777" w:rsidR="00AC1BD3" w:rsidRPr="00A63C43" w:rsidRDefault="00AC1BD3" w:rsidP="002E530A">
      <w:pPr>
        <w:pStyle w:val="Bezodstpw"/>
        <w:numPr>
          <w:ilvl w:val="0"/>
          <w:numId w:val="15"/>
        </w:numPr>
        <w:ind w:left="567"/>
        <w:rPr>
          <w:rFonts w:ascii="Montserrat" w:hAnsi="Montserrat" w:cstheme="minorHAnsi"/>
          <w:b/>
          <w:bCs/>
        </w:rPr>
      </w:pPr>
      <w:r w:rsidRPr="00A63C43">
        <w:rPr>
          <w:rFonts w:ascii="Montserrat" w:hAnsi="Montserrat" w:cstheme="minorHAnsi"/>
          <w:b/>
          <w:bCs/>
        </w:rPr>
        <w:t>PRZEDMIOT ZAKUPU, CZAS TRAWANIA UMOWY, TERMINY</w:t>
      </w:r>
    </w:p>
    <w:p w14:paraId="521E9D6C" w14:textId="77777777" w:rsidR="00AC1BD3" w:rsidRPr="00A63C43" w:rsidRDefault="00AC1BD3" w:rsidP="002E530A">
      <w:pPr>
        <w:pStyle w:val="Bezodstpw"/>
        <w:numPr>
          <w:ilvl w:val="0"/>
          <w:numId w:val="14"/>
        </w:numPr>
        <w:spacing w:before="120"/>
        <w:ind w:left="714" w:hanging="357"/>
        <w:jc w:val="both"/>
        <w:rPr>
          <w:rFonts w:ascii="Montserrat" w:hAnsi="Montserrat" w:cstheme="minorHAnsi"/>
          <w:b/>
          <w:bCs/>
        </w:rPr>
      </w:pPr>
      <w:r w:rsidRPr="00A63C43">
        <w:rPr>
          <w:rFonts w:ascii="Montserrat" w:hAnsi="Montserrat" w:cstheme="minorHAnsi"/>
          <w:b/>
          <w:bCs/>
        </w:rPr>
        <w:t xml:space="preserve">Przedmiotem zakupu jest uruchomienie i świadczenie przez Wykonawcę na rzecz Zamawiającego usług Kolokacji tj.:   </w:t>
      </w:r>
    </w:p>
    <w:p w14:paraId="7B8A0C87" w14:textId="77777777" w:rsidR="00AC1BD3" w:rsidRPr="00A63C43" w:rsidRDefault="00AC1BD3" w:rsidP="002E530A">
      <w:pPr>
        <w:pStyle w:val="Bezodstpw"/>
        <w:numPr>
          <w:ilvl w:val="1"/>
          <w:numId w:val="14"/>
        </w:numPr>
        <w:jc w:val="both"/>
        <w:rPr>
          <w:rFonts w:ascii="Montserrat" w:hAnsi="Montserrat" w:cstheme="minorHAnsi"/>
        </w:rPr>
      </w:pPr>
      <w:r w:rsidRPr="00A63C43">
        <w:rPr>
          <w:rFonts w:ascii="Montserrat" w:hAnsi="Montserrat" w:cstheme="minorHAnsi"/>
        </w:rPr>
        <w:t>Uruchomienia usługi Kolokacji.</w:t>
      </w:r>
    </w:p>
    <w:p w14:paraId="7A0F7E24" w14:textId="77777777" w:rsidR="00AC1BD3" w:rsidRPr="00A63C43" w:rsidRDefault="00AC1BD3" w:rsidP="002E530A">
      <w:pPr>
        <w:pStyle w:val="Bezodstpw"/>
        <w:numPr>
          <w:ilvl w:val="1"/>
          <w:numId w:val="14"/>
        </w:numPr>
        <w:jc w:val="both"/>
        <w:rPr>
          <w:rFonts w:ascii="Montserrat" w:hAnsi="Montserrat" w:cstheme="minorHAnsi"/>
        </w:rPr>
      </w:pPr>
      <w:r w:rsidRPr="00A63C43">
        <w:rPr>
          <w:rFonts w:ascii="Montserrat" w:hAnsi="Montserrat" w:cstheme="minorHAnsi"/>
        </w:rPr>
        <w:t xml:space="preserve">Udostępnienia powierzchni technicznych spełniających określone poniżej wymagania, przy czym Zamawiający oczekuje, że każdy element składowy oferowanej infrastruktury i torów dystrybucji może być odstawiony w wyniku planowych działań w celu wykonania konserwacji lub wymiany, bez wpływu na bieżące działanie obiektu. Ze względu na czasochłonność audytu infrastruktury oferentów Zamawiający informuje, że oczekuje ofert dla przestrzeni kolokacyjnej spełniającej wytyczne UpTime Institute na poziomie TIER III i w aspektach nie wynikających z ww. wytycznych zgodnej z standardem TIA-942. </w:t>
      </w:r>
      <w:r w:rsidRPr="00A63C43">
        <w:rPr>
          <w:rFonts w:ascii="Montserrat" w:hAnsi="Montserrat" w:cstheme="minorHAnsi"/>
        </w:rPr>
        <w:lastRenderedPageBreak/>
        <w:t>Zamawiający – mając świadomość niewielkiej dostępności ww. na rynku polskim – nie warunkuje udzielenia zamówienia przestawieniem certyfikatów UpTime Institute i zgodności ze standardem TIA-942 na poziomie RATED 3, jednak ich przedstawienie będzie miało wpływ na ocenę oferty przez Zamawiającego.</w:t>
      </w:r>
    </w:p>
    <w:p w14:paraId="3F6728E2" w14:textId="77777777" w:rsidR="00AC1BD3" w:rsidRPr="00A63C43" w:rsidRDefault="00AC1BD3" w:rsidP="002E530A">
      <w:pPr>
        <w:pStyle w:val="Bezodstpw"/>
        <w:numPr>
          <w:ilvl w:val="1"/>
          <w:numId w:val="14"/>
        </w:numPr>
        <w:jc w:val="both"/>
        <w:rPr>
          <w:rFonts w:ascii="Montserrat" w:hAnsi="Montserrat" w:cstheme="minorHAnsi"/>
        </w:rPr>
      </w:pPr>
      <w:r w:rsidRPr="00A63C43">
        <w:rPr>
          <w:rFonts w:ascii="Montserrat" w:hAnsi="Montserrat" w:cstheme="minorHAnsi"/>
        </w:rPr>
        <w:t>Umożliwienie doprowadzenia łączy teleinformatycznych do urządzeń Banku.</w:t>
      </w:r>
    </w:p>
    <w:p w14:paraId="73983F0A" w14:textId="77777777" w:rsidR="00AC1BD3" w:rsidRPr="00A63C43" w:rsidRDefault="00AC1BD3" w:rsidP="002E530A">
      <w:pPr>
        <w:pStyle w:val="Bezodstpw"/>
        <w:numPr>
          <w:ilvl w:val="1"/>
          <w:numId w:val="14"/>
        </w:numPr>
        <w:jc w:val="both"/>
        <w:rPr>
          <w:rFonts w:ascii="Montserrat" w:hAnsi="Montserrat" w:cstheme="minorHAnsi"/>
        </w:rPr>
      </w:pPr>
      <w:r w:rsidRPr="00A63C43">
        <w:rPr>
          <w:rFonts w:ascii="Montserrat" w:hAnsi="Montserrat" w:cstheme="minorHAnsi"/>
        </w:rPr>
        <w:t>Wykonanie prac dostosowawczych na powierzchni alokowanej dla Banku. Dla wyliczenia przewidywanego kosztu przygotowania powierzchni, w szczególności okablowania szafowego należy przyjąć liczbę urządzeń na poziomie ………i założyć konieczność przyłączenia średnio …… portów w każdym z urządzeń.</w:t>
      </w:r>
    </w:p>
    <w:p w14:paraId="3E15B78F" w14:textId="77777777" w:rsidR="00AC1BD3" w:rsidRPr="00A63C43" w:rsidRDefault="00AC1BD3" w:rsidP="002E530A">
      <w:pPr>
        <w:pStyle w:val="Bezodstpw"/>
        <w:numPr>
          <w:ilvl w:val="0"/>
          <w:numId w:val="14"/>
        </w:numPr>
        <w:spacing w:before="120"/>
        <w:ind w:left="714" w:hanging="357"/>
        <w:jc w:val="both"/>
        <w:rPr>
          <w:rFonts w:ascii="Montserrat" w:hAnsi="Montserrat" w:cstheme="minorHAnsi"/>
          <w:b/>
          <w:bCs/>
        </w:rPr>
      </w:pPr>
      <w:r w:rsidRPr="00A63C43">
        <w:rPr>
          <w:rFonts w:ascii="Montserrat" w:hAnsi="Montserrat" w:cstheme="minorHAnsi"/>
          <w:b/>
          <w:bCs/>
        </w:rPr>
        <w:t xml:space="preserve">Czas trwania umowy w zakresie zamówienia podstawowego: </w:t>
      </w:r>
    </w:p>
    <w:p w14:paraId="622FC09D" w14:textId="77777777" w:rsidR="00AC1BD3" w:rsidRPr="00A63C43" w:rsidRDefault="00AC1BD3" w:rsidP="002E530A">
      <w:pPr>
        <w:pStyle w:val="Bezodstpw"/>
        <w:numPr>
          <w:ilvl w:val="1"/>
          <w:numId w:val="14"/>
        </w:numPr>
        <w:spacing w:before="120"/>
        <w:jc w:val="both"/>
        <w:rPr>
          <w:rFonts w:ascii="Montserrat" w:hAnsi="Montserrat" w:cstheme="minorHAnsi"/>
        </w:rPr>
      </w:pPr>
      <w:r w:rsidRPr="00A63C43">
        <w:rPr>
          <w:rFonts w:ascii="Montserrat" w:hAnsi="Montserrat" w:cstheme="minorHAnsi"/>
        </w:rPr>
        <w:t>Uruchomienie usługi Kolokacji w terminie nie dłuższym niż 50 dni od dnia podpisania umowy.</w:t>
      </w:r>
    </w:p>
    <w:p w14:paraId="78DFA0A5" w14:textId="6672FFED" w:rsidR="00AC1BD3" w:rsidRPr="00A63C43" w:rsidRDefault="00AC1BD3" w:rsidP="002E530A">
      <w:pPr>
        <w:pStyle w:val="Bezodstpw"/>
        <w:numPr>
          <w:ilvl w:val="1"/>
          <w:numId w:val="14"/>
        </w:numPr>
        <w:spacing w:before="120"/>
        <w:jc w:val="both"/>
        <w:rPr>
          <w:rFonts w:ascii="Montserrat" w:hAnsi="Montserrat" w:cstheme="minorHAnsi"/>
        </w:rPr>
      </w:pPr>
      <w:r w:rsidRPr="00A63C43">
        <w:rPr>
          <w:rFonts w:ascii="Montserrat" w:hAnsi="Montserrat" w:cstheme="minorHAnsi"/>
        </w:rPr>
        <w:t>Świadczenie przez Wykonawcę na rzecz Zamawiającego usług Kolokacji w oferowanym CK: 36 miesięcy z automatycznym przedłużeniem na kolejny okres.</w:t>
      </w:r>
    </w:p>
    <w:p w14:paraId="3622C3AB" w14:textId="77777777" w:rsidR="00AC1BD3" w:rsidRPr="00A63C43" w:rsidRDefault="00AC1BD3" w:rsidP="002E530A">
      <w:pPr>
        <w:pStyle w:val="Bezodstpw"/>
        <w:numPr>
          <w:ilvl w:val="0"/>
          <w:numId w:val="15"/>
        </w:numPr>
        <w:ind w:left="567"/>
        <w:rPr>
          <w:rFonts w:ascii="Montserrat" w:hAnsi="Montserrat" w:cstheme="minorHAnsi"/>
          <w:b/>
          <w:bCs/>
        </w:rPr>
      </w:pPr>
      <w:r w:rsidRPr="00A63C43">
        <w:rPr>
          <w:rFonts w:ascii="Montserrat" w:hAnsi="Montserrat" w:cstheme="minorHAnsi"/>
          <w:b/>
          <w:bCs/>
        </w:rPr>
        <w:t xml:space="preserve">WYMAGANIA OBOWIĄZKOWE ZAMAWIAJĄCEGO WOBEC OFEROWANEGO W RAMACH POSTĘPOWANIA ZAKUPOWEGO CK </w:t>
      </w:r>
    </w:p>
    <w:p w14:paraId="6EB935FC"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Lokalizacja geograficzna oferowanego CK</w:t>
      </w:r>
    </w:p>
    <w:p w14:paraId="5258ED98"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Odległość od Centrali Banku (mierzona w linii prostej) – maksymalnie 20 km. </w:t>
      </w:r>
    </w:p>
    <w:p w14:paraId="389FD389"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Umiejscowienie poza strefą zalewową (woda 100-letnia), tj. obszarem szczególnego zagrożenia powodzią w rozumieniu Ustawy z dnia 18.07.2001 Prawo wodne (Dz.U. z 2012r. poz. 145) wg studium obowiązującego w Regionalnym Zarządzie Gospodarki Wodnej Warszawa; w odległości nie mniejszej niż 91 m od strefy zalewowej (woda 50-letnia). </w:t>
      </w:r>
    </w:p>
    <w:p w14:paraId="6682F726"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Umiejscowienie w odległości nie mniejszej niż 400 m od rzek i naturalnych zbiorników wodnych.</w:t>
      </w:r>
    </w:p>
    <w:p w14:paraId="4950587A"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Umiejscowienie w odległości nie mniejszej niż 800 m od magistralnych linii kolejowych, autostrad i dróg ekspresowych.</w:t>
      </w:r>
    </w:p>
    <w:p w14:paraId="2A5F1AD6"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Umiejscowienie w odległości nie mniejszej niż 8 km od najbliższego lotniska.</w:t>
      </w:r>
    </w:p>
    <w:p w14:paraId="1D954768"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Umiejscowienie poza ścieżką podejścia samolotów do lotniska.</w:t>
      </w:r>
    </w:p>
    <w:p w14:paraId="02E11516"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Umiejscowienie w odległości nie mniejszej niż 400 m od instalacji przemysłowych.</w:t>
      </w:r>
    </w:p>
    <w:p w14:paraId="0FF2983B"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Umiejscowienie w odległości nie mniejszej niż 800 m od baz wojskowych.</w:t>
      </w:r>
    </w:p>
    <w:p w14:paraId="68C6BB7E"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Umiejscowienie w odległości nie mniejszej niż 9,1 m od ogólnodostępnych parkingów.</w:t>
      </w:r>
    </w:p>
    <w:p w14:paraId="2B13BA20"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Umiejscowienie na terenie objętym ogrodzeniem stałym.</w:t>
      </w:r>
    </w:p>
    <w:p w14:paraId="2ED81FF0" w14:textId="77777777" w:rsidR="00AC1BD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Własność nieruchomości lub prawo do dysponowania nieruchomością na okres nie krótszy niż 10 lat.</w:t>
      </w:r>
    </w:p>
    <w:p w14:paraId="5CE83AE3" w14:textId="7A91DB42" w:rsidR="0056785B" w:rsidRPr="0056785B" w:rsidRDefault="0056785B" w:rsidP="0056785B">
      <w:pPr>
        <w:pStyle w:val="Akapitzlist"/>
        <w:numPr>
          <w:ilvl w:val="1"/>
          <w:numId w:val="53"/>
        </w:numPr>
        <w:rPr>
          <w:rFonts w:ascii="Montserrat" w:eastAsiaTheme="minorHAnsi" w:hAnsi="Montserrat" w:cstheme="minorHAnsi"/>
          <w:color w:val="auto"/>
          <w:lang w:eastAsia="en-US"/>
        </w:rPr>
      </w:pPr>
      <w:r w:rsidRPr="0056785B">
        <w:rPr>
          <w:rFonts w:ascii="Montserrat" w:eastAsiaTheme="minorHAnsi" w:hAnsi="Montserrat" w:cstheme="minorHAnsi"/>
          <w:color w:val="auto"/>
          <w:lang w:eastAsia="en-US"/>
        </w:rPr>
        <w:t>Usługa kolokacji nie może być świadczona w obecnych lokalizacjach Centrach Danych Banku.</w:t>
      </w:r>
    </w:p>
    <w:p w14:paraId="344E0A83"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architektoniczne wobec oferowanego CK i przestrzeni kolokacyjnej</w:t>
      </w:r>
    </w:p>
    <w:p w14:paraId="30F612A4"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lastRenderedPageBreak/>
        <w:t>Budynek dedykowany na potrzeby Data Center.</w:t>
      </w:r>
    </w:p>
    <w:p w14:paraId="6B35E941" w14:textId="27E6A0D8"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Budynek musi spełniać wymogi </w:t>
      </w:r>
      <w:r w:rsidR="00A63C43" w:rsidRPr="00A63C43">
        <w:rPr>
          <w:rFonts w:ascii="Montserrat" w:hAnsi="Montserrat" w:cstheme="minorHAnsi"/>
        </w:rPr>
        <w:t>normatywno</w:t>
      </w:r>
      <w:r w:rsidRPr="00A63C43">
        <w:rPr>
          <w:rFonts w:ascii="Montserrat" w:hAnsi="Montserrat" w:cstheme="minorHAnsi"/>
        </w:rPr>
        <w:t>-prawne odnoszące się do budynków dedykowanych na potrzeby Data Center. W szczególności budynek musi spełniać wymogi architektoniczno-budowlane zawarte w obowiązującym rozporządzeniu wykonawczym do Ustawy o krajowym systemie Cyberbezpieczeństwa (na dzień publikacji zamówienia jest to Rozporządzenie Ministra Cyfryzacji z dnia 4 grudnia 2019 r. w sprawie warunków organizacyjnych i technicznych dla podmiotów świadczących usługi z zakresu  cyberbezpieczeństwa oraz wewnętrznych struktur organizacyjnych operatorów usług kluczowych odpowiedzialnych za cyberbezpieczeństwo).</w:t>
      </w:r>
    </w:p>
    <w:p w14:paraId="0E424DFD"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Budynek musi posiadać zabezpieczenie przed zalaniem wodami opadowymi i gruntowymi. </w:t>
      </w:r>
    </w:p>
    <w:p w14:paraId="20B6A1A1"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Minimalna wysokość podłogi podwyższonej 500 mm.</w:t>
      </w:r>
    </w:p>
    <w:p w14:paraId="1963523E"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Minimalna wysokość przestrzeni kolokacyjnej liczona od podłogi podniesionej to 3 m.</w:t>
      </w:r>
    </w:p>
    <w:p w14:paraId="1256C335"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Ściany przestrzeni kolokacyjnej nie mogą być wyposażone w okna.</w:t>
      </w:r>
    </w:p>
    <w:p w14:paraId="258B81F3"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Minimalna nośność podłogi 12 kN/m2 (250 lbf/ft2).</w:t>
      </w:r>
    </w:p>
    <w:p w14:paraId="74051BDE"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 części kolokacyjnej nie mogą znajdować się rurociągi gazowe, instalacje wodociągowe, c.o. i kanalizacji sanitarnej.</w:t>
      </w:r>
    </w:p>
    <w:p w14:paraId="030B16A1"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CK musi posiadać możliwość transportu (wniesienia) sprzętu o wymiarach 1000 mm x 1200 mm x 2300 mm.</w:t>
      </w:r>
    </w:p>
    <w:p w14:paraId="5B6FBF15"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Oferowana Zamawiającemu przestrzeń musi być w jednym spójnym fragmencie i musi być wydzielona od przestrzeni kolokacyjnych przeznaczonych dla innych podmiotów (dotyczy również podłogi podniesionej i sufitów podwieszanych).</w:t>
      </w:r>
    </w:p>
    <w:p w14:paraId="690262FE"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Przestrzeń kolokacyjna oferowana Zamawiającemu musi pozwolić na uruchomienie 1 szafy dostarczanej przez Wykonawcę. Szafa powinna być dostosowana do używanego systemu chłodzenia, posiadać wymiary 1200x800mm na wysokość co najmniej 42 RU (rack unit). Być wyposażona w maskownice poziomie i pionowe oraz posiadać dwie listwy PDU 0 RU. Każda z listew powinna być wyposażona w 18-24 gniazd C13 z blokadą IEC Lock, podzieloną na 3 sekcje – każda na oddzielnym bezpieczniku. Dodatkowo każda listwa musi być zasilana z oddzielnego obwodu oraz posiadać wyświetlacz monitorujący obciążenie całej listwy oraz poszczególnych faz z podziałem na Ampery, Waty i Volty. Nośność wymagana wobec szafy to min. 1350 kg.</w:t>
      </w:r>
    </w:p>
    <w:p w14:paraId="1B9C9D5E"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Odległość szafy od granicy przestrzeni kolokacyjnej dedykowanej Zamawiającemu nie może być mniejsza niż 1,4 m, jednak ograniczenie to nie ma zastosowania w przypadku przesuwnej przegrody umożliwiającej dostęp do tzw. zimnego korytarza, o ile takie rozwiązanie zostanie zaproponowane przez Wykonawcę.</w:t>
      </w:r>
    </w:p>
    <w:p w14:paraId="5E9615CC"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elektryczne wobec oferowanego CK i przestrzeni kolokacyjnej</w:t>
      </w:r>
    </w:p>
    <w:p w14:paraId="3ECF0C80"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CK musi być zasilane minimum dwoma rozdzielnymi geograficznie drogami zasilania o napięciu powyżej 1000V.</w:t>
      </w:r>
    </w:p>
    <w:p w14:paraId="281F58BA"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Minimum dwie rozdzielone geograficznie drogi zasilania z RPZ/GPZ (jedno łącze czynne, jedno rezerwowe).</w:t>
      </w:r>
    </w:p>
    <w:p w14:paraId="559BA352"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Redundancja elementów zasilania na poziomie minimum N+1.</w:t>
      </w:r>
    </w:p>
    <w:p w14:paraId="4ED57321"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Przełącznik SZR pomiędzy transformatorami lub liniami średniego napięcia - przełączający między agregatem i rozdzielnią niskiego napięcia. Zamawiający zaakceptuje również rozwiązanie polegające na </w:t>
      </w:r>
      <w:r w:rsidRPr="00A63C43">
        <w:rPr>
          <w:rFonts w:ascii="Montserrat" w:hAnsi="Montserrat" w:cstheme="minorHAnsi"/>
        </w:rPr>
        <w:lastRenderedPageBreak/>
        <w:t>zasilaniu dwoma niezależnymi torami z automatycznym przełączeniem w przypadku awarii jednego toru na drugi.</w:t>
      </w:r>
    </w:p>
    <w:p w14:paraId="6DAE99DE"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System dwutorowego zasilania energetycznego napięcia przemiennego 230/400V AC (do PDU).</w:t>
      </w:r>
    </w:p>
    <w:p w14:paraId="5E51D488"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Każdy tor zasilania musi być trójstopniowy: </w:t>
      </w:r>
    </w:p>
    <w:p w14:paraId="04533B0E"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UPS dedykowany dla Urządzeń IT i systemów klimatyzacji,</w:t>
      </w:r>
    </w:p>
    <w:p w14:paraId="080D2CCE"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 xml:space="preserve">agregat prądotwórczy o mocy zapewniającej pracę ciągłą wszystkich urządzeń, w tym klimatyzacji,  </w:t>
      </w:r>
    </w:p>
    <w:p w14:paraId="7C7C8E75"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dedykowane łącze z rozdzielnicy SN,</w:t>
      </w:r>
    </w:p>
    <w:p w14:paraId="5172247A"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do szafy ma być doprowadzone zasilanie z dwóch rozdzielnic (16/32 A). Do szafy ma być doprowadzone trójfazowe zasilanie z dwóch rozdzielnic, do dwóch niezależnych PDU. Każda linia powinna posiadać zabezpieczenie w postaci wyłącznika nadprądowego 32A. Średni pobór mocy na szafę będzie przekraczał 7,36 kVA.</w:t>
      </w:r>
    </w:p>
    <w:p w14:paraId="22EE2D78"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Maksymalna chwilowa moc elektryczna dla urządzeń Zamawiającego – 50 kW inicjalnie, do 300 kW. </w:t>
      </w:r>
    </w:p>
    <w:p w14:paraId="26532392"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Maksymalny amperarz na szafę 6x32 A.</w:t>
      </w:r>
    </w:p>
    <w:p w14:paraId="5E885CBF"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UPS pozwalający na minimalny czas podtrzymania zasilania przez 10 minut, przy czym czas ten musi uwzględniać włączenie zasilania z agregatu o poprawnych parametrach.</w:t>
      </w:r>
    </w:p>
    <w:p w14:paraId="305AFAE2"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Każdy agregat prądotwórczy o mocy zapewniającej podtrzymanie zasilania z pełną mocą zamówioną przez Zamawiającego.</w:t>
      </w:r>
    </w:p>
    <w:p w14:paraId="2D576E5E"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Każdy agregat prądotwórczy posiada paliwo pozwalające na nieprzerwaną pracę przez czas 12 godzin.</w:t>
      </w:r>
    </w:p>
    <w:p w14:paraId="0E31E3D1"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Instalacja paliwowa agregatów i procedury organizacyjne pozwalające na tankowania w trakcie pracy.</w:t>
      </w:r>
    </w:p>
    <w:p w14:paraId="2AFD9056"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Gwarancja możliwości odczytu pomiaru zużytej energii przez infrastrukturę pracująca na rzecz Zamawiającego: </w:t>
      </w:r>
    </w:p>
    <w:p w14:paraId="5C96EAB0"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 xml:space="preserve">dedykowany dla Banku licznik, </w:t>
      </w:r>
    </w:p>
    <w:p w14:paraId="24B64BAA"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na żądanie Zamawiającego przekazanie udokumentowanej ceny jednej kWh (z ostatnich 3 miesięcy).</w:t>
      </w:r>
    </w:p>
    <w:p w14:paraId="01D417F2"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w zakresie systemu klimatyzacji wobec oferowanego CK i przestrzeni kolokacyjnej</w:t>
      </w:r>
    </w:p>
    <w:p w14:paraId="40A7497A"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Redundancja elementów chłodzenia na poziomie minimum N+1. Minimum 2 linie dystrybucyjne systemu klimatyzacji pracujące równocześnie lub jedna linia aktywna i jedna pasywna. Jako rozwiązanie alternatywne Zamawiający dopuszcza rozwiązanie, w którym nadmiarowość jest zrealizowana na poziomie układu: jednostka wewnętrzna – jednostka zewnętrzna (układ n+1) przy czym system klimatyzacji musi gwarantować jego działanie bez względu na zaniki lub niewłaściwe parametry zasilania.</w:t>
      </w:r>
    </w:p>
    <w:p w14:paraId="6CBA92E3"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Klimatyzacja precyzyjna ma zapewnić utrzymanie temperatury w korytarzu zimnym (mierzonej przez czujnik na poziomie pomiędzy 26U, a 42U) od +20 °C do +25 °C.  Dla utrzymania ww. rygorów Zamawiający dopuszcza zabudowanie zimnego korytarza.</w:t>
      </w:r>
    </w:p>
    <w:p w14:paraId="4CA1FD95"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Klimatyzatory precyzyjne muszą posiadać funkcję automatycznego restartu po powrocie zasilania miejskiego.</w:t>
      </w:r>
    </w:p>
    <w:p w14:paraId="7D8A255A"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Wilgotność względna w przestrzeni kolokacyjnej: od 30% do 70%.</w:t>
      </w:r>
    </w:p>
    <w:p w14:paraId="0A0D18C1"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w zakresie systemów ochrony technicznej CK i przestrzeni kolokacyjnej</w:t>
      </w:r>
    </w:p>
    <w:p w14:paraId="337B551E"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Automatyczny system sygnalizacji pożaru.</w:t>
      </w:r>
    </w:p>
    <w:p w14:paraId="1D7D31CC"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lastRenderedPageBreak/>
        <w:t>System wczesnej detekcji dymu (VESDA lub równoważny).</w:t>
      </w:r>
    </w:p>
    <w:p w14:paraId="66EC270A"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Gazowy system ochrony przeciwpożarowej oparty na stałych urządzeniach gaśniczych (SUG) z gazem neutralnym (zgodnie z obowiązującymi przepisami).</w:t>
      </w:r>
    </w:p>
    <w:p w14:paraId="0CA292DD"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System Sygnalizacji Włamania i Napadu minimum 3 stopnia.  W obiekcie zawierającym powierzchnię serwerową powinien być wykonany z uwzględnieniem zapisów normy PN – EN 50131 – 1;2009 Systemy alarmowe – Systemy sygnalizacji włamania i napadu – Część 1; Wymagania systemowe oraz wszelkich norm powiązanych. SSWiN w obiekcie powinien zapewniać możliwość wydzielenia strefy logicznej obsługującej wyłącznie urządzenia dozorujące powierzchnię serwerową Zamawiającego. Centrala alarmowa SSWiN powinna zapewniać możliwość rejestracji i archiwizacji minimum 1000 zdarzeń wyłącznie dla urządzeń dozorujących powierzchnię serwerową Zamawiającego. Oferent udostępni Zamawiającemu możliwość zdalnego zarządzania systemem SSWiN, w tym nadawanie i odbieranie uprywatnień administratorów i użytkowników systemu oraz przeglądanie zdarzeń systemowych on-line oraz zdarzeń zarejestrowanych. </w:t>
      </w:r>
    </w:p>
    <w:p w14:paraId="53E8CECC"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System Kontroli Dostępu w obiekcie zawierającym powierzchnię serwerową powinien być wykonany z uwzględnieniem zapisów normy PN-EN  60839-11-1;2014 Systemy alarmowe i elektroniczne systemy zabezpieczeń; Część 11-1: Elektroniczne systemy kontroli dostępu; Wymagania dotyczące systemów i części składowych oraz wszelkich norm powiązanych. SKD powinien zapewniać podział obszarów zewnętrznego i wewnętrznego na strefy dostępu z zastrzeżeniem, że teren bezpośrednio przyległy do obiektu stanowi strefę I, a powierzchnia serwerowa Zamawiającego znajduje się w strefie co najmniej IV. Dostęp do strefy I (teren otaczający obiekt) powinien być uwarunkowany identyfikacją na podstawie dokumentu tożsamości ze zdjęciem (dla osób) lub rozpoznaniem numeru rejestracyjnego (dla pojazdów) w oparciu o aktualne upoważnienie wystawione przez Zamawiającego. Dostęp do strefy II (wejście do obiektu) powinien być ograniczony SKD, weryfikacja osób wchodzących przez pracownika (pracowników) ochrony przy użyciu co najmniej domofonu wspartego CCTV. Dostęp do strefy III (korytarze) powinien być możliwy wyłącznie przy użyciu osobistej karty identyfikacyjnej współpracującej z SKD. Dostęp do strefy IV- (wejście na powierzchnię serwerową) powinien być możliwy wyłącznie przy użyciu łącznie 2 elementów identyfikacji  SKD- np. osobistej karty identyfikacyjnej i poufnego kodu PIN, kontrola dostępu dwustronna, czyli czytnik wejścia + czytnik wyjścia, przy czym wyjście możliwe przy pomocy samej karty. System zapewnia możliwość pracy w układzie z funkcją antypassback. Centralne urządzenia SKD powinny umożliwiać rejestrację i archiwizację co najmniej 1000 zdarzeń wyłącznie dla urządzeń dozorujących powierzchnię serwerową Zamawiającego oraz drogę dojścia do tej powierzchni. Wykonawca umożliwi Zamawiającemu możliwość zdalnego zarządzania SKD co najmniej w zakresie strefy IV, w tym nadawanie i odbieranie uprawnień administratorów i użytkowników systemu oraz przegląd zdarzeń systemowych on-line oraz zdarzeń zarejestrowanych. </w:t>
      </w:r>
    </w:p>
    <w:p w14:paraId="25524FE3"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System Telewizji Dozorowej w obiekcie zawierającym powierzchnię serwerową powinien być wykonany z uwzględnieniem zapisów normy PN-EN 62676-1-1:2014  Systemy dozorowe CCTV stosowane w </w:t>
      </w:r>
      <w:r w:rsidRPr="00A63C43">
        <w:rPr>
          <w:rFonts w:ascii="Montserrat" w:hAnsi="Montserrat" w:cstheme="minorHAnsi"/>
        </w:rPr>
        <w:lastRenderedPageBreak/>
        <w:t xml:space="preserve">zabezpieczeniach – Część 1-1; Wymagania systemowe; Postanowienia ogólne oraz wszelkich norm powiązanych. System CCTV w obiekcie powinien zapewniać ciągły dozór obszarów i rejestrację zdarzeń z zachowaniem następujących parametrów funkcjonalnych: </w:t>
      </w:r>
    </w:p>
    <w:p w14:paraId="61CF80E5"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 xml:space="preserve">wszystkie wejścia do obiektu - kamery wewnętrzne, zapis z ilością szczegółów pozwalającą na identyfikację osób wchodzących, </w:t>
      </w:r>
    </w:p>
    <w:p w14:paraId="7090AB54"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teren bezpośrednio przyległy do obiektu - kamery zewnętrzne, zapis w rzucie ogólnym,</w:t>
      </w:r>
    </w:p>
    <w:p w14:paraId="7909A30F"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korytarze wewnętrzne - kamery wewnętrzne, rzut ogólny powierzchni przyległej do drzwi prowadzących do powierzchni serwerowej,</w:t>
      </w:r>
    </w:p>
    <w:p w14:paraId="01C165DF"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 xml:space="preserve">powierzchnia serwerowa - kamery wewnętrzne, wejście na powierzchnię, zapis z ilością szczegółów pozwalającą na identyfikację osób, przejścia pomiędzy poszczególnymi rzędami szaf w rzucie ogólnym z ilością szczegółów pozwalającą na precyzyjną lokalizację miejsca ingerencji osoby rejestrowanej, </w:t>
      </w:r>
    </w:p>
    <w:p w14:paraId="736DD362"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 xml:space="preserve">zastosowane urządzenia powinny posiadać włączoną synchronizację systemu do czasu rzeczywistego,  </w:t>
      </w:r>
    </w:p>
    <w:p w14:paraId="5753395C"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należy zapewnić możliwość rejestracji czytelnego materiału bez względu na poziom oświetlenia powierzchni,</w:t>
      </w:r>
    </w:p>
    <w:p w14:paraId="2ECC586A"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część rejestrująca CCTV nie może być dostępna dla pracowników ochrony,</w:t>
      </w:r>
    </w:p>
    <w:p w14:paraId="706893C0"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 xml:space="preserve">zastosowane w CCTV urządzenia powinny zapewnić rejestrację z zapisem aktualnej daty  (dd:mm:rrrr) i  czasu (gg:mm:ss), archiwizacja zapisanego materiału przez okres co najmniej 1 miesiąca; możliwość zapisania (eksportu) materiału archiwalnego w/do postaci plików możliwych do obsłużenia za pomocą ogólnodostępnego oprogramowania; </w:t>
      </w:r>
    </w:p>
    <w:p w14:paraId="76F92442"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 xml:space="preserve">Wykonawca udostępni podgląd on-line na żywo oraz wgląd w zarejestrowany materiał (wraz z możliwością jego zgrywania) w zakresie dotyczącym powierzchni serwerowej Banku oraz drogi do niej prowadzącej; </w:t>
      </w:r>
    </w:p>
    <w:p w14:paraId="4EF0ED63"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Muszą być spełnione wymogi odnoszące się do Systemów Ochrony Technicznej (w tym także do drzwi, zamków itp.) w budynkach dedykowanych na potrzeby działalności Data Center zawarte w obowiązującym rozporządzeniu wykonawczym do Ustawy o krajowym systemie Cyberbezpieczeństwa (na dzień publikacji zamówienia jest to Rozporządzenie Ministra cyfryzacji z dnia 4 grudnia 2019 r. w sprawie warunków organizacyjnych i technicznych dla podmiotów świadczących usługi z zakresu  cyberbezpieczeństwa oraz wewnętrznych struktur organizacyjnych operatorów usług kluczowych odpowiedzialnych za cyberbezpieczeństwo).</w:t>
      </w:r>
    </w:p>
    <w:p w14:paraId="40FAAE9B"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w zakresie systemów ochrony obiektu</w:t>
      </w:r>
    </w:p>
    <w:p w14:paraId="6C095130"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Ochrona fizyczna obiektu realizowana w trybie całodobowym przez kwalifikowanych pracowników ochrony fizycznej, posiadających aktualne legitymacje kwalifikowanego pracownika ochrony (wpis na listę kwalifikowanych pracowników ochrony fizycznej), zatrudnionych w agencji ochrony posiadającej aktualną koncesję wydaną przez MSWiA lub ministra właściwego ds. wewnętrznych na prowadzenie działalności gospodarczej w zakresie określonym w art. 3 ustawy z dnia 22 sierpnia 1997 r. o ochronie osób i mienia (tekst jednolity Dz. U. z 2014 r. poz.1099).</w:t>
      </w:r>
    </w:p>
    <w:p w14:paraId="3C7C9952"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lastRenderedPageBreak/>
        <w:t>Wykonawca na wniosek Banku udostępni informacje umożliwiające weryfikację aktualności koncesji, kwalifikacji pracowników ochrony, zasad realizacji ochrony.</w:t>
      </w:r>
    </w:p>
    <w:p w14:paraId="1312B46F"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Obiekt posiada plan ochrony lub wewnętrzną instrukcję bezpieczeństwa.</w:t>
      </w:r>
    </w:p>
    <w:p w14:paraId="55CA1364"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w zakresie bezpieczeństwa obiektu</w:t>
      </w:r>
    </w:p>
    <w:p w14:paraId="4456B47A" w14:textId="77777777" w:rsidR="00AC1BD3" w:rsidRPr="00A63C43" w:rsidRDefault="00AC1BD3" w:rsidP="002E530A">
      <w:pPr>
        <w:pStyle w:val="Bezodstpw"/>
        <w:numPr>
          <w:ilvl w:val="1"/>
          <w:numId w:val="53"/>
        </w:numPr>
        <w:jc w:val="both"/>
        <w:rPr>
          <w:rFonts w:ascii="Montserrat" w:hAnsi="Montserrat" w:cstheme="minorHAnsi"/>
        </w:rPr>
      </w:pPr>
      <w:r w:rsidRPr="00A63C43">
        <w:rPr>
          <w:rFonts w:ascii="Montserrat" w:hAnsi="Montserrat" w:cstheme="minorHAnsi"/>
        </w:rPr>
        <w:t>Dostęp do wynajmowanej powierzchni</w:t>
      </w:r>
    </w:p>
    <w:p w14:paraId="4D567B4B"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 xml:space="preserve">Wynajmowana powierzchnia powinna się znajdować w najwyższej (IV) strefie bezpieczeństwa chronionego obiektu. </w:t>
      </w:r>
    </w:p>
    <w:p w14:paraId="09C4D752"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Wykonawca zastosuje rozwiązania uniemożliwiające nieautoryzowany dostęp do wynajmowanej powierzchni osobom trzecim Każdorazowe naruszenie tej zasady będzie raportowane do Banku.</w:t>
      </w:r>
    </w:p>
    <w:p w14:paraId="5F852DEB" w14:textId="77777777" w:rsidR="00AC1BD3" w:rsidRPr="00A63C43" w:rsidRDefault="00AC1BD3" w:rsidP="002E530A">
      <w:pPr>
        <w:pStyle w:val="Bezodstpw"/>
        <w:numPr>
          <w:ilvl w:val="2"/>
          <w:numId w:val="53"/>
        </w:numPr>
        <w:jc w:val="both"/>
        <w:rPr>
          <w:rFonts w:ascii="Montserrat" w:hAnsi="Montserrat" w:cstheme="minorHAnsi"/>
        </w:rPr>
      </w:pPr>
      <w:r w:rsidRPr="00A63C43">
        <w:rPr>
          <w:rFonts w:ascii="Montserrat" w:hAnsi="Montserrat" w:cstheme="minorHAnsi"/>
        </w:rPr>
        <w:t xml:space="preserve">Wykonawca zapewni dostęp 24x7 bez dodatkowych ograniczeń do udostępnianych pomieszczeń dla wyszczególnionych przez Bank pracowników, pracowników serwisu firm trzecich, świadczących usługi serwisowe dla sprzętu komputerowego zgromadzonego w udostępnianych pomieszczeniach w obecności nadzorujących pracowników Banku wyszczególnionych w poprzednim punkcie.  </w:t>
      </w:r>
    </w:p>
    <w:p w14:paraId="047858AC"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w zakresie sieci teletransmisji</w:t>
      </w:r>
    </w:p>
    <w:p w14:paraId="17EE5F88"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Wykonawca umożliwi doprowadzenie minimum 4 łączy światłowodowych minimum dwiema różnymi geograficznie drogami (ułożonych w odrębnej kanalizacji teletechnicznej).</w:t>
      </w:r>
    </w:p>
    <w:p w14:paraId="2ED39BDB"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Wykonawca umożliwi doprowadzenie zakończenia wszystkich łączy telekomunikacyjnych dostawców sieci publicznej i prywatnej do wydzielonej przestrzeni kolokacyjnej Zamawiającego.</w:t>
      </w:r>
    </w:p>
    <w:p w14:paraId="070EE3EC"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Zamawiający zastrzega możliwość instalacji urządzeń różnych operatorów świadczących usługi dla Banku.</w:t>
      </w:r>
    </w:p>
    <w:p w14:paraId="050A5DC4"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w zakresie dostępności CK oraz redundancji kluczowych komponentów</w:t>
      </w:r>
    </w:p>
    <w:p w14:paraId="79BBD2C2"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Wykonawca zapewni, że każdy komponent i element linii dystrybucji energii elektrycznej oraz chłodu może być odłączony w celu poddania czynnościom serwisowym bez wpływu na normalną pracę urządzeń.</w:t>
      </w:r>
    </w:p>
    <w:p w14:paraId="35916346"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Zamawiający dopuszcza maksymalnie 2 nieplanowane przerwy dla każdej z usług w ciągu roku obowiązywania Umowy.</w:t>
      </w:r>
    </w:p>
    <w:p w14:paraId="259A4594"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Wykonawca zapewni poziom rocznej dostępności usługi kolokacji (przestrzeń z wszystkimi mediami) 99,98% (niedostępność maksymalna: 105 min.).</w:t>
      </w:r>
    </w:p>
    <w:p w14:paraId="0E57F6BC"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Wykonawca zapewni maksymalny czas przywrócenia usług do 60 min.</w:t>
      </w:r>
    </w:p>
    <w:p w14:paraId="4B0A613A"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inne</w:t>
      </w:r>
    </w:p>
    <w:p w14:paraId="6840C5BC"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Wykonawca w ramach umowy kolokacji, bez dodatkowych kosztów, zapewni minimum 2 miejsca parkingowe na terenie CK (zgłoszenie na minimum 1 godzinę przed przyjazdem).</w:t>
      </w:r>
    </w:p>
    <w:p w14:paraId="17EEAB12"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Wykonawca w ramach umowy kolokacji, bez dodatkowych kosztów, zapewni dostęp do pomieszczenia higieniczno-sanitarnego.</w:t>
      </w:r>
    </w:p>
    <w:p w14:paraId="4D051545"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w zakresie audytu</w:t>
      </w:r>
    </w:p>
    <w:p w14:paraId="570DDD38"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Zamawiający oczekuje, że Wykonawca zapewni prawo przeprowadzenia audytu w zakresie przedmiotu umowy raz na rok lub po zaistnieniu </w:t>
      </w:r>
      <w:r w:rsidRPr="00A63C43">
        <w:rPr>
          <w:rFonts w:ascii="Montserrat" w:hAnsi="Montserrat" w:cstheme="minorHAnsi"/>
        </w:rPr>
        <w:lastRenderedPageBreak/>
        <w:t>incydentu naruszającego umowę. Audyt taki może być zlecony przez Wykonawcę firmie trzeciej.</w:t>
      </w:r>
    </w:p>
    <w:p w14:paraId="13471986"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w zakresie raportowania</w:t>
      </w:r>
    </w:p>
    <w:p w14:paraId="29AAE3C0"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Wykonawca umożliwi Zamawiającemu ciągły dostęp do systemu monitorującego, w tym w szczególności wykresy przebiegów temperatury oraz wilgotności, wykresy przebiegów częstotliwości napięć fazowych, wartości skutecznych prądów i napięć fazowych, współczynnik mocy, współczynniki THD dla napięcia i prądu.</w:t>
      </w:r>
    </w:p>
    <w:p w14:paraId="1BF00DD3"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Wykonawca udostępni Zamawiającemu tabele z zarejestrowanymi zdarzeniami z SKD, SSWiN oraz ppoż. odnośnie udostępnianych pomieszczeń serwerowych.</w:t>
      </w:r>
    </w:p>
    <w:p w14:paraId="634F1FA8"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Każdorazowo na żądanie Banku Wykonawca udostępni logi zdarzeń z pracy infrastruktury serwerowni, w tym zapisy z systemu SKD/CCTV/SSWiN.</w:t>
      </w:r>
    </w:p>
    <w:p w14:paraId="6D7E5F39"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Raporty, o których mowa powyżej Wykonawca przekaże Bankowi niezwłocznie, w maksymalnym terminie nie dłuższym niż 24 godziny od czasu zgłoszenia właściwego żądania.</w:t>
      </w:r>
    </w:p>
    <w:p w14:paraId="474B12E1" w14:textId="77777777" w:rsidR="00AC1BD3" w:rsidRPr="00A63C43" w:rsidRDefault="00AC1BD3" w:rsidP="002E530A">
      <w:pPr>
        <w:pStyle w:val="Bezodstpw"/>
        <w:numPr>
          <w:ilvl w:val="0"/>
          <w:numId w:val="53"/>
        </w:numPr>
        <w:spacing w:before="120"/>
        <w:jc w:val="both"/>
        <w:rPr>
          <w:rFonts w:ascii="Montserrat" w:hAnsi="Montserrat" w:cstheme="minorHAnsi"/>
          <w:b/>
          <w:bCs/>
        </w:rPr>
      </w:pPr>
      <w:r w:rsidRPr="00A63C43">
        <w:rPr>
          <w:rFonts w:ascii="Montserrat" w:hAnsi="Montserrat" w:cstheme="minorHAnsi"/>
          <w:b/>
          <w:bCs/>
        </w:rPr>
        <w:t>Wymogi w zakresie monitorowania</w:t>
      </w:r>
    </w:p>
    <w:p w14:paraId="26200E9E"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Wykonawca zobowiązuje się do stałego, całodobowego (24/7/365) monitorowania poprawności pracy infrastruktury serwerowni udostępnianej dla Banku, w tym również systemów SSWiN, SKD oraz CCTV. </w:t>
      </w:r>
    </w:p>
    <w:p w14:paraId="36DD84D0"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Wykonawca zapewni system pomiaru zawilgocenia i zalania powierzchni podpodłogowej serwerowni oraz pomiaru temperatury w otoczeniu zainstalowanej szafy.  </w:t>
      </w:r>
    </w:p>
    <w:p w14:paraId="6B3CE8FD"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Wykonawca zapewni powiadomienie o braku ciągłości usług lub wystąpieniu awarii przesyłane emailem lub SMS.  </w:t>
      </w:r>
    </w:p>
    <w:p w14:paraId="1AC3326A"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 xml:space="preserve">Wykonawca okresowo (nie rzadziej niż raz w roku) przedstawi wyniki pomiarów termowizyjnych dla rozkładu temperatur w obszarze wynajmowanej powierzchni. </w:t>
      </w:r>
    </w:p>
    <w:p w14:paraId="4D71D3C4" w14:textId="77777777" w:rsidR="00AC1BD3" w:rsidRPr="00A63C43" w:rsidRDefault="00AC1BD3" w:rsidP="002E530A">
      <w:pPr>
        <w:pStyle w:val="Bezodstpw"/>
        <w:numPr>
          <w:ilvl w:val="1"/>
          <w:numId w:val="53"/>
        </w:numPr>
        <w:ind w:left="1151" w:hanging="431"/>
        <w:jc w:val="both"/>
        <w:rPr>
          <w:rFonts w:ascii="Montserrat" w:hAnsi="Montserrat" w:cstheme="minorHAnsi"/>
        </w:rPr>
      </w:pPr>
      <w:r w:rsidRPr="00A63C43">
        <w:rPr>
          <w:rFonts w:ascii="Montserrat" w:hAnsi="Montserrat" w:cstheme="minorHAnsi"/>
        </w:rPr>
        <w:t>Wykonawca zapewni Zamawiającemu dostęp do funkcji monitorowania parametrów kolokowanej przez Bank powierzchni (temperatura, wilgotność, SKD, CCTV, SSWiN).</w:t>
      </w:r>
    </w:p>
    <w:p w14:paraId="22D5D614" w14:textId="77777777" w:rsidR="00AC1BD3" w:rsidRPr="00A63C43" w:rsidRDefault="00AC1BD3" w:rsidP="00AC1BD3">
      <w:pPr>
        <w:pStyle w:val="Bezodstpw"/>
        <w:jc w:val="both"/>
        <w:rPr>
          <w:rFonts w:ascii="Montserrat" w:hAnsi="Montserrat" w:cstheme="minorHAnsi"/>
        </w:rPr>
      </w:pPr>
    </w:p>
    <w:p w14:paraId="008288DF" w14:textId="77777777" w:rsidR="00AC1BD3" w:rsidRPr="00A63C43" w:rsidRDefault="00AC1BD3" w:rsidP="00AC1BD3">
      <w:pPr>
        <w:pStyle w:val="Bezodstpw"/>
        <w:jc w:val="both"/>
        <w:rPr>
          <w:rFonts w:ascii="Montserrat" w:hAnsi="Montserrat" w:cstheme="minorHAnsi"/>
        </w:rPr>
      </w:pPr>
    </w:p>
    <w:p w14:paraId="2AC9910E" w14:textId="77777777" w:rsidR="00AC1BD3" w:rsidRPr="00A63C43" w:rsidRDefault="00AC1BD3" w:rsidP="00AC1BD3">
      <w:pPr>
        <w:pStyle w:val="Bezodstpw"/>
        <w:jc w:val="both"/>
        <w:rPr>
          <w:rFonts w:ascii="Montserrat" w:hAnsi="Montserrat" w:cstheme="minorHAnsi"/>
        </w:rPr>
      </w:pPr>
      <w:r w:rsidRPr="00A63C43">
        <w:rPr>
          <w:rFonts w:ascii="Montserrat" w:hAnsi="Montserrat" w:cstheme="minorHAnsi"/>
        </w:rPr>
        <w:t>Wykonawca potwierdza spełnienie wszystkich powyższych zapisów.</w:t>
      </w:r>
    </w:p>
    <w:p w14:paraId="11CE88DA" w14:textId="77777777" w:rsidR="00AC1BD3" w:rsidRPr="00A63C43" w:rsidRDefault="00AC1BD3" w:rsidP="00AC1BD3">
      <w:pPr>
        <w:pStyle w:val="Bezodstpw"/>
        <w:jc w:val="both"/>
        <w:rPr>
          <w:rFonts w:ascii="Montserrat" w:hAnsi="Montserrat" w:cstheme="minorHAnsi"/>
        </w:rPr>
      </w:pPr>
    </w:p>
    <w:p w14:paraId="3B64CC1B" w14:textId="77777777" w:rsidR="00AC1BD3" w:rsidRPr="00A63C43" w:rsidRDefault="00AC1BD3" w:rsidP="00AC1BD3">
      <w:pPr>
        <w:pStyle w:val="Bezodstpw"/>
        <w:jc w:val="both"/>
        <w:rPr>
          <w:rFonts w:ascii="Montserrat" w:hAnsi="Montserrat" w:cstheme="minorHAnsi"/>
        </w:rPr>
      </w:pPr>
    </w:p>
    <w:p w14:paraId="24F6ECC8" w14:textId="77777777" w:rsidR="00AC1BD3" w:rsidRPr="00A63C43" w:rsidRDefault="00AC1BD3" w:rsidP="00AC1BD3">
      <w:pPr>
        <w:pStyle w:val="Bezodstpw"/>
        <w:jc w:val="both"/>
        <w:rPr>
          <w:rFonts w:ascii="Montserrat" w:hAnsi="Montserrat" w:cstheme="minorHAnsi"/>
        </w:rPr>
      </w:pPr>
      <w:r w:rsidRPr="00A63C43">
        <w:rPr>
          <w:rFonts w:ascii="Montserrat" w:hAnsi="Montserrat" w:cstheme="minorHAnsi"/>
        </w:rPr>
        <w:t>……………………………………………………………………….</w:t>
      </w:r>
    </w:p>
    <w:p w14:paraId="27BC4536" w14:textId="3AB5F339" w:rsidR="00E40FF6" w:rsidRPr="00A63C43" w:rsidRDefault="006E7CC3" w:rsidP="00AC1BD3">
      <w:pPr>
        <w:pStyle w:val="Bezodstpw"/>
        <w:jc w:val="both"/>
        <w:rPr>
          <w:rFonts w:ascii="Montserrat" w:hAnsi="Montserrat" w:cstheme="minorHAnsi"/>
          <w:i/>
          <w:iCs/>
          <w:sz w:val="18"/>
          <w:szCs w:val="18"/>
        </w:rPr>
      </w:pPr>
      <w:r w:rsidRPr="00A63C43">
        <w:rPr>
          <w:rFonts w:ascii="Montserrat" w:hAnsi="Montserrat" w:cstheme="minorHAnsi"/>
          <w:i/>
          <w:iCs/>
          <w:sz w:val="18"/>
          <w:szCs w:val="18"/>
        </w:rPr>
        <w:t>data, podpis</w:t>
      </w:r>
    </w:p>
    <w:p w14:paraId="2FE68308" w14:textId="77777777" w:rsidR="00AC1BD3" w:rsidRPr="00A63C43" w:rsidRDefault="00AC1BD3" w:rsidP="00AC1BD3">
      <w:pPr>
        <w:pStyle w:val="Bezodstpw"/>
        <w:jc w:val="both"/>
        <w:rPr>
          <w:rFonts w:ascii="Montserrat" w:hAnsi="Montserrat" w:cstheme="minorHAnsi"/>
        </w:rPr>
      </w:pPr>
    </w:p>
    <w:p w14:paraId="0CB9E852" w14:textId="77777777" w:rsidR="00AC1BD3" w:rsidRPr="00A63C43" w:rsidRDefault="00AC1BD3" w:rsidP="002E530A">
      <w:pPr>
        <w:pStyle w:val="Bezodstpw"/>
        <w:numPr>
          <w:ilvl w:val="0"/>
          <w:numId w:val="15"/>
        </w:numPr>
        <w:ind w:left="567"/>
        <w:rPr>
          <w:rFonts w:ascii="Montserrat" w:hAnsi="Montserrat" w:cstheme="minorHAnsi"/>
          <w:b/>
          <w:bCs/>
        </w:rPr>
      </w:pPr>
      <w:r w:rsidRPr="00A63C43">
        <w:rPr>
          <w:rFonts w:ascii="Montserrat" w:hAnsi="Montserrat" w:cstheme="minorHAnsi"/>
          <w:b/>
          <w:bCs/>
        </w:rPr>
        <w:t>WYMAGANIA OPCJONALNE – prosimy o przedstawienie dowodów potwierdzających i uzupełnienie opisem</w:t>
      </w:r>
    </w:p>
    <w:p w14:paraId="53124D0E" w14:textId="77777777" w:rsidR="00AC1BD3" w:rsidRPr="00A63C43" w:rsidRDefault="00AC1BD3" w:rsidP="002E530A">
      <w:pPr>
        <w:pStyle w:val="Bezodstpw"/>
        <w:numPr>
          <w:ilvl w:val="0"/>
          <w:numId w:val="54"/>
        </w:numPr>
        <w:spacing w:before="40"/>
        <w:ind w:left="992" w:hanging="357"/>
        <w:jc w:val="both"/>
        <w:rPr>
          <w:rFonts w:ascii="Montserrat" w:hAnsi="Montserrat" w:cstheme="minorHAnsi"/>
        </w:rPr>
      </w:pPr>
      <w:r w:rsidRPr="00A63C43">
        <w:rPr>
          <w:rFonts w:ascii="Montserrat" w:hAnsi="Montserrat" w:cstheme="minorHAnsi"/>
        </w:rPr>
        <w:t>Przedstawienie potwierdzenia certyfikacji na zgodność z TIA-942 dla wszystkich aspektów T, E, A, M standardu</w:t>
      </w:r>
    </w:p>
    <w:p w14:paraId="002305EE" w14:textId="77777777" w:rsidR="00AC1BD3" w:rsidRPr="00A63C43" w:rsidRDefault="00AC1BD3" w:rsidP="002E530A">
      <w:pPr>
        <w:pStyle w:val="Bezodstpw"/>
        <w:numPr>
          <w:ilvl w:val="0"/>
          <w:numId w:val="54"/>
        </w:numPr>
        <w:spacing w:before="40"/>
        <w:ind w:left="992" w:hanging="357"/>
        <w:jc w:val="both"/>
        <w:rPr>
          <w:rFonts w:ascii="Montserrat" w:hAnsi="Montserrat" w:cstheme="minorHAnsi"/>
        </w:rPr>
      </w:pPr>
      <w:r w:rsidRPr="00A63C43">
        <w:rPr>
          <w:rFonts w:ascii="Montserrat" w:hAnsi="Montserrat" w:cstheme="minorHAnsi"/>
        </w:rPr>
        <w:t>Przedstawienie potwierdzenia Certyfikacji UpTime Institute (TCDD, TCCF, TCOS)</w:t>
      </w:r>
    </w:p>
    <w:p w14:paraId="5AA727E4" w14:textId="77777777" w:rsidR="00AC1BD3" w:rsidRPr="00A63C43" w:rsidRDefault="00AC1BD3" w:rsidP="002E530A">
      <w:pPr>
        <w:pStyle w:val="Bezodstpw"/>
        <w:numPr>
          <w:ilvl w:val="0"/>
          <w:numId w:val="54"/>
        </w:numPr>
        <w:spacing w:before="40"/>
        <w:ind w:left="992" w:hanging="357"/>
        <w:jc w:val="both"/>
        <w:rPr>
          <w:rFonts w:ascii="Montserrat" w:hAnsi="Montserrat" w:cstheme="minorHAnsi"/>
        </w:rPr>
      </w:pPr>
      <w:r w:rsidRPr="00A63C43">
        <w:rPr>
          <w:rFonts w:ascii="Montserrat" w:hAnsi="Montserrat" w:cstheme="minorHAnsi"/>
        </w:rPr>
        <w:t>2 niezależne drogi dojazdu bezpośrednio do CK</w:t>
      </w:r>
    </w:p>
    <w:p w14:paraId="59B24B04" w14:textId="77777777" w:rsidR="00AC1BD3" w:rsidRPr="00A63C43" w:rsidRDefault="00AC1BD3" w:rsidP="002E530A">
      <w:pPr>
        <w:pStyle w:val="Bezodstpw"/>
        <w:numPr>
          <w:ilvl w:val="0"/>
          <w:numId w:val="54"/>
        </w:numPr>
        <w:spacing w:before="40"/>
        <w:ind w:left="992" w:hanging="357"/>
        <w:jc w:val="both"/>
        <w:rPr>
          <w:rFonts w:ascii="Montserrat" w:hAnsi="Montserrat" w:cstheme="minorHAnsi"/>
        </w:rPr>
      </w:pPr>
      <w:r w:rsidRPr="00A63C43">
        <w:rPr>
          <w:rFonts w:ascii="Montserrat" w:hAnsi="Montserrat" w:cstheme="minorHAnsi"/>
        </w:rPr>
        <w:t>Osobne parkingi dla pracowników i gości</w:t>
      </w:r>
    </w:p>
    <w:p w14:paraId="27F4C3FA" w14:textId="77777777" w:rsidR="00AC1BD3" w:rsidRPr="00A63C43" w:rsidRDefault="00AC1BD3" w:rsidP="002E530A">
      <w:pPr>
        <w:pStyle w:val="Bezodstpw"/>
        <w:numPr>
          <w:ilvl w:val="0"/>
          <w:numId w:val="54"/>
        </w:numPr>
        <w:spacing w:before="40"/>
        <w:ind w:left="992" w:hanging="357"/>
        <w:jc w:val="both"/>
        <w:rPr>
          <w:rFonts w:ascii="Montserrat" w:hAnsi="Montserrat" w:cstheme="minorHAnsi"/>
        </w:rPr>
      </w:pPr>
      <w:r w:rsidRPr="00A63C43">
        <w:rPr>
          <w:rFonts w:ascii="Montserrat" w:hAnsi="Montserrat" w:cstheme="minorHAnsi"/>
        </w:rPr>
        <w:t>Odległość do parkingu dla gości CK =&gt; 9,1 m</w:t>
      </w:r>
    </w:p>
    <w:p w14:paraId="740F1A65" w14:textId="77777777" w:rsidR="00AC1BD3" w:rsidRPr="00A63C43" w:rsidRDefault="00AC1BD3" w:rsidP="002E530A">
      <w:pPr>
        <w:pStyle w:val="Bezodstpw"/>
        <w:numPr>
          <w:ilvl w:val="0"/>
          <w:numId w:val="54"/>
        </w:numPr>
        <w:spacing w:before="40"/>
        <w:ind w:left="992" w:hanging="357"/>
        <w:jc w:val="both"/>
        <w:rPr>
          <w:rFonts w:ascii="Montserrat" w:hAnsi="Montserrat" w:cstheme="minorHAnsi"/>
        </w:rPr>
      </w:pPr>
      <w:r w:rsidRPr="00A63C43">
        <w:rPr>
          <w:rFonts w:ascii="Montserrat" w:hAnsi="Montserrat" w:cstheme="minorHAnsi"/>
        </w:rPr>
        <w:lastRenderedPageBreak/>
        <w:t>Bariera fizyczna ograniczająca obszar DC</w:t>
      </w:r>
    </w:p>
    <w:p w14:paraId="027486F6" w14:textId="77777777" w:rsidR="00AC1BD3" w:rsidRPr="00A63C43" w:rsidRDefault="00AC1BD3" w:rsidP="002E530A">
      <w:pPr>
        <w:pStyle w:val="Bezodstpw"/>
        <w:numPr>
          <w:ilvl w:val="0"/>
          <w:numId w:val="54"/>
        </w:numPr>
        <w:spacing w:before="40"/>
        <w:ind w:left="992" w:hanging="357"/>
        <w:jc w:val="both"/>
        <w:rPr>
          <w:rFonts w:ascii="Montserrat" w:hAnsi="Montserrat" w:cstheme="minorHAnsi"/>
        </w:rPr>
      </w:pPr>
      <w:r w:rsidRPr="00A63C43">
        <w:rPr>
          <w:rFonts w:ascii="Montserrat" w:hAnsi="Montserrat" w:cstheme="minorHAnsi"/>
        </w:rPr>
        <w:t>Bliskość do centrali Zamawiającego (czas dotarcia do CK)</w:t>
      </w:r>
    </w:p>
    <w:p w14:paraId="4B6A3EFE" w14:textId="77777777" w:rsidR="00AC1BD3" w:rsidRPr="00A63C43" w:rsidRDefault="00AC1BD3" w:rsidP="002E530A">
      <w:pPr>
        <w:pStyle w:val="Bezodstpw"/>
        <w:numPr>
          <w:ilvl w:val="0"/>
          <w:numId w:val="54"/>
        </w:numPr>
        <w:spacing w:before="40"/>
        <w:ind w:left="992" w:hanging="357"/>
        <w:jc w:val="both"/>
        <w:rPr>
          <w:rFonts w:ascii="Montserrat" w:hAnsi="Montserrat" w:cstheme="minorHAnsi"/>
        </w:rPr>
      </w:pPr>
      <w:r w:rsidRPr="00A63C43">
        <w:rPr>
          <w:rFonts w:ascii="Montserrat" w:hAnsi="Montserrat" w:cstheme="minorHAnsi"/>
        </w:rPr>
        <w:t>Możliwość instalacji systemów zabezpieczenia elektronicznego oraz zarządzania nimi przez Bank we własnym zakresie</w:t>
      </w:r>
    </w:p>
    <w:p w14:paraId="45FF75E2" w14:textId="77777777" w:rsidR="00AC1BD3" w:rsidRPr="00A63C43" w:rsidRDefault="00AC1BD3" w:rsidP="002E530A">
      <w:pPr>
        <w:pStyle w:val="Bezodstpw"/>
        <w:numPr>
          <w:ilvl w:val="0"/>
          <w:numId w:val="54"/>
        </w:numPr>
        <w:spacing w:before="40"/>
        <w:ind w:left="992" w:hanging="357"/>
        <w:jc w:val="both"/>
        <w:rPr>
          <w:rFonts w:ascii="Montserrat" w:hAnsi="Montserrat" w:cstheme="minorHAnsi"/>
        </w:rPr>
      </w:pPr>
      <w:r w:rsidRPr="00A63C43">
        <w:rPr>
          <w:rFonts w:ascii="Montserrat" w:hAnsi="Montserrat" w:cstheme="minorHAnsi"/>
        </w:rPr>
        <w:t>Minimalny czas zgłoszenia wizyty przed przybyciem do CK</w:t>
      </w:r>
    </w:p>
    <w:p w14:paraId="745A4740" w14:textId="77777777" w:rsidR="00AC1BD3" w:rsidRPr="00A63C43" w:rsidRDefault="00AC1BD3" w:rsidP="002E530A">
      <w:pPr>
        <w:pStyle w:val="Bezodstpw"/>
        <w:numPr>
          <w:ilvl w:val="0"/>
          <w:numId w:val="54"/>
        </w:numPr>
        <w:spacing w:before="40"/>
        <w:ind w:left="992" w:hanging="357"/>
        <w:jc w:val="both"/>
        <w:rPr>
          <w:rFonts w:ascii="Montserrat" w:hAnsi="Montserrat" w:cstheme="minorHAnsi"/>
        </w:rPr>
      </w:pPr>
      <w:r w:rsidRPr="00A63C43">
        <w:rPr>
          <w:rFonts w:ascii="Montserrat" w:hAnsi="Montserrat" w:cstheme="minorHAnsi"/>
        </w:rPr>
        <w:t>Wartość współczynnika PUE dla proponowanego CK</w:t>
      </w:r>
    </w:p>
    <w:p w14:paraId="755031BE" w14:textId="720DF484" w:rsidR="00AC1BD3" w:rsidRPr="00A63C43" w:rsidRDefault="00AC1BD3" w:rsidP="002E530A">
      <w:pPr>
        <w:pStyle w:val="Bezodstpw"/>
        <w:numPr>
          <w:ilvl w:val="0"/>
          <w:numId w:val="54"/>
        </w:numPr>
        <w:spacing w:before="40"/>
        <w:ind w:left="992" w:hanging="357"/>
        <w:jc w:val="both"/>
        <w:rPr>
          <w:rFonts w:ascii="Montserrat" w:hAnsi="Montserrat" w:cstheme="minorHAnsi"/>
        </w:rPr>
      </w:pPr>
      <w:r w:rsidRPr="00A63C43">
        <w:rPr>
          <w:rFonts w:ascii="Montserrat" w:hAnsi="Montserrat" w:cstheme="minorHAnsi"/>
        </w:rPr>
        <w:t>Wygrodzenie przestrzeni kolokacyjnej oferowanej Zamawiającemu z wykorzystaniem systemu kontroli dostępu.</w:t>
      </w:r>
    </w:p>
    <w:p w14:paraId="35DE9915" w14:textId="77777777" w:rsidR="006E7CC3" w:rsidRPr="00A63C43" w:rsidRDefault="006E7CC3">
      <w:pPr>
        <w:spacing w:line="259" w:lineRule="auto"/>
        <w:rPr>
          <w:rFonts w:ascii="Montserrat" w:hAnsi="Montserrat" w:cstheme="minorHAnsi"/>
          <w:b/>
          <w:bCs/>
        </w:rPr>
      </w:pPr>
      <w:r w:rsidRPr="00A63C43">
        <w:rPr>
          <w:rFonts w:ascii="Montserrat" w:hAnsi="Montserrat" w:cstheme="minorHAnsi"/>
          <w:b/>
          <w:bCs/>
        </w:rPr>
        <w:br w:type="page"/>
      </w:r>
    </w:p>
    <w:p w14:paraId="265E3FBD" w14:textId="1C6A5228" w:rsidR="00AC1BD3" w:rsidRPr="00A63C43" w:rsidRDefault="00AC1BD3" w:rsidP="00AC1BD3">
      <w:pPr>
        <w:pStyle w:val="Default"/>
        <w:spacing w:after="44"/>
        <w:rPr>
          <w:rFonts w:ascii="Montserrat" w:hAnsi="Montserrat" w:cstheme="minorHAnsi"/>
          <w:b/>
          <w:bCs/>
          <w:color w:val="auto"/>
          <w:sz w:val="22"/>
          <w:szCs w:val="22"/>
        </w:rPr>
      </w:pPr>
      <w:r w:rsidRPr="00A63C43">
        <w:rPr>
          <w:rFonts w:ascii="Montserrat" w:hAnsi="Montserrat" w:cstheme="minorHAnsi"/>
          <w:b/>
          <w:bCs/>
          <w:color w:val="auto"/>
          <w:sz w:val="22"/>
          <w:szCs w:val="22"/>
        </w:rPr>
        <w:lastRenderedPageBreak/>
        <w:t>Załącznik nr 2 do Umowy – Wzór Protokołu Zdawczo-Odbiorczego</w:t>
      </w:r>
    </w:p>
    <w:p w14:paraId="18E16D38" w14:textId="102B1653" w:rsidR="0091405A" w:rsidRPr="00A63C43" w:rsidRDefault="0091405A" w:rsidP="0091405A">
      <w:pPr>
        <w:spacing w:line="360" w:lineRule="auto"/>
        <w:jc w:val="both"/>
        <w:rPr>
          <w:rFonts w:ascii="Montserrat" w:hAnsi="Montserrat" w:cstheme="minorHAnsi"/>
        </w:rPr>
      </w:pPr>
      <w:r w:rsidRPr="00A63C43">
        <w:rPr>
          <w:rFonts w:ascii="Montserrat" w:hAnsi="Montserrat" w:cstheme="minorHAnsi"/>
        </w:rPr>
        <w:t xml:space="preserve">W dniu ……………... przekazano Lokalizację z zainstalowaną 1 Szafą Rack w ___________________ w Warszawie przy ul. __________________ </w:t>
      </w:r>
    </w:p>
    <w:p w14:paraId="5D6971F1" w14:textId="77777777" w:rsidR="0091405A" w:rsidRPr="00A63C43" w:rsidRDefault="0091405A" w:rsidP="0091405A">
      <w:pPr>
        <w:spacing w:line="360" w:lineRule="auto"/>
        <w:jc w:val="both"/>
        <w:rPr>
          <w:rFonts w:ascii="Montserrat" w:hAnsi="Montserrat" w:cstheme="minorHAnsi"/>
        </w:rPr>
      </w:pPr>
      <w:r w:rsidRPr="00A63C43">
        <w:rPr>
          <w:rFonts w:ascii="Montserrat" w:hAnsi="Montserrat" w:cstheme="minorHAnsi"/>
          <w:b/>
        </w:rPr>
        <w:t>Uwagi</w:t>
      </w:r>
      <w:r w:rsidRPr="00A63C43">
        <w:rPr>
          <w:rFonts w:ascii="Montserrat" w:hAnsi="Montserrat" w:cstheme="minorHAnsi"/>
        </w:rPr>
        <w:t>:</w:t>
      </w:r>
    </w:p>
    <w:p w14:paraId="314510FB" w14:textId="0A21E87E" w:rsidR="0091405A" w:rsidRPr="00A63C43" w:rsidRDefault="0091405A" w:rsidP="0091405A">
      <w:pPr>
        <w:spacing w:line="360" w:lineRule="auto"/>
        <w:jc w:val="both"/>
        <w:rPr>
          <w:rFonts w:ascii="Montserrat" w:hAnsi="Montserrat" w:cstheme="minorHAnsi"/>
        </w:rPr>
      </w:pPr>
      <w:r w:rsidRPr="00A63C43">
        <w:rPr>
          <w:rFonts w:ascii="Montserrat" w:hAnsi="Montserrat" w:cstheme="minorHAnsi"/>
        </w:rPr>
        <w:t>………………………………………………….…………………………………………………</w:t>
      </w:r>
    </w:p>
    <w:p w14:paraId="12145106" w14:textId="6E1A5BC6" w:rsidR="0091405A" w:rsidRPr="00A63C43" w:rsidRDefault="0091405A" w:rsidP="0091405A">
      <w:pPr>
        <w:spacing w:line="360" w:lineRule="auto"/>
        <w:jc w:val="both"/>
        <w:rPr>
          <w:rFonts w:ascii="Montserrat" w:hAnsi="Montserrat" w:cstheme="minorHAnsi"/>
        </w:rPr>
      </w:pPr>
      <w:r w:rsidRPr="00A63C43">
        <w:rPr>
          <w:rFonts w:ascii="Montserrat" w:hAnsi="Montserrat" w:cstheme="minorHAnsi"/>
        </w:rPr>
        <w:t>………………………………………………….………………………………………………………………………………………….……………………………………………………………</w:t>
      </w:r>
    </w:p>
    <w:p w14:paraId="0C8E5DDE" w14:textId="77777777" w:rsidR="0091405A" w:rsidRPr="00A63C43" w:rsidRDefault="0091405A" w:rsidP="0091405A">
      <w:pPr>
        <w:spacing w:line="360" w:lineRule="auto"/>
        <w:rPr>
          <w:rFonts w:ascii="Montserrat" w:hAnsi="Montserrat" w:cstheme="minorHAnsi"/>
        </w:rPr>
      </w:pPr>
      <w:r w:rsidRPr="00A63C43">
        <w:rPr>
          <w:rFonts w:ascii="Montserrat" w:hAnsi="Montserrat" w:cstheme="minorHAnsi"/>
          <w:b/>
        </w:rPr>
        <w:t>Przekazującym jest:</w:t>
      </w:r>
    </w:p>
    <w:p w14:paraId="293DE0B1" w14:textId="77777777" w:rsidR="0091405A" w:rsidRPr="00A63C43" w:rsidRDefault="0091405A" w:rsidP="0091405A">
      <w:pPr>
        <w:spacing w:line="360" w:lineRule="auto"/>
        <w:rPr>
          <w:rFonts w:ascii="Montserrat" w:hAnsi="Montserrat" w:cstheme="minorHAnsi"/>
          <w:b/>
        </w:rPr>
      </w:pPr>
    </w:p>
    <w:p w14:paraId="45E1B55A" w14:textId="7B1EE638" w:rsidR="0091405A" w:rsidRPr="00A63C43" w:rsidRDefault="0091405A" w:rsidP="0091405A">
      <w:pPr>
        <w:spacing w:line="360" w:lineRule="auto"/>
        <w:rPr>
          <w:rFonts w:ascii="Montserrat" w:hAnsi="Montserrat" w:cstheme="minorHAnsi"/>
          <w:b/>
        </w:rPr>
      </w:pPr>
      <w:r w:rsidRPr="00A63C43">
        <w:rPr>
          <w:rFonts w:ascii="Montserrat" w:hAnsi="Montserrat" w:cstheme="minorHAnsi"/>
          <w:b/>
        </w:rPr>
        <w:t>Odbierającym jest</w:t>
      </w:r>
      <w:r w:rsidR="003D4FCD" w:rsidRPr="00A63C43">
        <w:rPr>
          <w:rFonts w:ascii="Montserrat" w:hAnsi="Montserrat" w:cstheme="minorHAnsi"/>
          <w:b/>
        </w:rPr>
        <w:t xml:space="preserve"> w imieniu Banku</w:t>
      </w:r>
      <w:r w:rsidRPr="00A63C43">
        <w:rPr>
          <w:rFonts w:ascii="Montserrat" w:hAnsi="Montserrat" w:cstheme="minorHAnsi"/>
          <w:b/>
        </w:rPr>
        <w:t>:</w:t>
      </w:r>
    </w:p>
    <w:p w14:paraId="662F6CE2" w14:textId="77777777" w:rsidR="0091405A" w:rsidRPr="00A63C43" w:rsidRDefault="0091405A" w:rsidP="0091405A">
      <w:pPr>
        <w:spacing w:line="360" w:lineRule="auto"/>
        <w:rPr>
          <w:rFonts w:ascii="Montserrat" w:hAnsi="Montserrat" w:cstheme="minorHAnsi"/>
          <w:b/>
        </w:rPr>
      </w:pPr>
    </w:p>
    <w:p w14:paraId="3D2AB42F" w14:textId="77777777" w:rsidR="0091405A" w:rsidRPr="00A63C43" w:rsidRDefault="0091405A" w:rsidP="0091405A">
      <w:pPr>
        <w:spacing w:line="360" w:lineRule="auto"/>
        <w:rPr>
          <w:rFonts w:ascii="Montserrat" w:hAnsi="Montserrat"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405A" w:rsidRPr="00A63C43" w14:paraId="3CB3429B" w14:textId="77777777" w:rsidTr="00863689">
        <w:trPr>
          <w:trHeight w:val="1785"/>
        </w:trPr>
        <w:tc>
          <w:tcPr>
            <w:tcW w:w="4606" w:type="dxa"/>
            <w:tcBorders>
              <w:top w:val="single" w:sz="4" w:space="0" w:color="auto"/>
              <w:left w:val="single" w:sz="4" w:space="0" w:color="auto"/>
              <w:bottom w:val="single" w:sz="4" w:space="0" w:color="auto"/>
              <w:right w:val="single" w:sz="4" w:space="0" w:color="auto"/>
            </w:tcBorders>
          </w:tcPr>
          <w:p w14:paraId="4470FF2E" w14:textId="77777777" w:rsidR="0091405A" w:rsidRPr="00A63C43" w:rsidRDefault="0091405A" w:rsidP="00863689">
            <w:pPr>
              <w:rPr>
                <w:rFonts w:ascii="Montserrat" w:hAnsi="Montserrat" w:cstheme="minorHAnsi"/>
              </w:rPr>
            </w:pPr>
            <w:r w:rsidRPr="00A63C43">
              <w:rPr>
                <w:rFonts w:ascii="Montserrat" w:hAnsi="Montserrat" w:cstheme="minorHAnsi"/>
              </w:rPr>
              <w:t xml:space="preserve">Osoby ze strony </w:t>
            </w:r>
            <w:r w:rsidRPr="00A63C43">
              <w:rPr>
                <w:rFonts w:ascii="Montserrat" w:hAnsi="Montserrat" w:cstheme="minorHAnsi"/>
                <w:b/>
              </w:rPr>
              <w:t>Przekazującego</w:t>
            </w:r>
            <w:r w:rsidRPr="00A63C43">
              <w:rPr>
                <w:rFonts w:ascii="Montserrat" w:hAnsi="Montserrat" w:cstheme="minorHAnsi"/>
              </w:rPr>
              <w:t>:</w:t>
            </w:r>
          </w:p>
          <w:p w14:paraId="3DFA62D3" w14:textId="77777777" w:rsidR="0091405A" w:rsidRPr="00A63C43" w:rsidRDefault="0091405A" w:rsidP="00863689">
            <w:pPr>
              <w:rPr>
                <w:rFonts w:ascii="Montserrat" w:hAnsi="Montserrat" w:cstheme="minorHAnsi"/>
              </w:rPr>
            </w:pPr>
          </w:p>
          <w:p w14:paraId="49AE0DB2" w14:textId="77777777" w:rsidR="0091405A" w:rsidRPr="00A63C43" w:rsidRDefault="0091405A" w:rsidP="002E530A">
            <w:pPr>
              <w:numPr>
                <w:ilvl w:val="0"/>
                <w:numId w:val="22"/>
              </w:numPr>
              <w:spacing w:after="0" w:line="360" w:lineRule="auto"/>
              <w:rPr>
                <w:rFonts w:ascii="Montserrat" w:hAnsi="Montserrat" w:cstheme="minorHAnsi"/>
              </w:rPr>
            </w:pPr>
            <w:r w:rsidRPr="00A63C43">
              <w:rPr>
                <w:rFonts w:ascii="Montserrat" w:hAnsi="Montserrat" w:cstheme="minorHAnsi"/>
              </w:rPr>
              <w:t>........................................</w:t>
            </w:r>
          </w:p>
          <w:p w14:paraId="355045B9" w14:textId="77777777" w:rsidR="0091405A" w:rsidRPr="00A63C43" w:rsidRDefault="0091405A" w:rsidP="002E530A">
            <w:pPr>
              <w:numPr>
                <w:ilvl w:val="0"/>
                <w:numId w:val="22"/>
              </w:numPr>
              <w:spacing w:after="0" w:line="360" w:lineRule="auto"/>
              <w:rPr>
                <w:rFonts w:ascii="Montserrat" w:hAnsi="Montserrat" w:cstheme="minorHAnsi"/>
              </w:rPr>
            </w:pPr>
            <w:r w:rsidRPr="00A63C43">
              <w:rPr>
                <w:rFonts w:ascii="Montserrat" w:hAnsi="Montserrat" w:cstheme="minorHAnsi"/>
              </w:rPr>
              <w:t xml:space="preserve"> .......................................</w:t>
            </w:r>
          </w:p>
          <w:p w14:paraId="638F9ECD" w14:textId="77777777" w:rsidR="0091405A" w:rsidRPr="00A63C43" w:rsidRDefault="0091405A" w:rsidP="002E530A">
            <w:pPr>
              <w:numPr>
                <w:ilvl w:val="0"/>
                <w:numId w:val="22"/>
              </w:numPr>
              <w:spacing w:after="0" w:line="360" w:lineRule="auto"/>
              <w:rPr>
                <w:rFonts w:ascii="Montserrat" w:hAnsi="Montserrat" w:cstheme="minorHAnsi"/>
              </w:rPr>
            </w:pPr>
            <w:r w:rsidRPr="00A63C43">
              <w:rPr>
                <w:rFonts w:ascii="Montserrat" w:hAnsi="Montserrat" w:cstheme="minorHAnsi"/>
              </w:rPr>
              <w:t>........................................</w:t>
            </w:r>
          </w:p>
        </w:tc>
        <w:tc>
          <w:tcPr>
            <w:tcW w:w="4606" w:type="dxa"/>
            <w:tcBorders>
              <w:top w:val="single" w:sz="4" w:space="0" w:color="auto"/>
              <w:left w:val="single" w:sz="4" w:space="0" w:color="auto"/>
              <w:bottom w:val="single" w:sz="4" w:space="0" w:color="auto"/>
              <w:right w:val="single" w:sz="4" w:space="0" w:color="auto"/>
            </w:tcBorders>
          </w:tcPr>
          <w:p w14:paraId="17CBFB16" w14:textId="77777777" w:rsidR="0091405A" w:rsidRPr="00A63C43" w:rsidRDefault="0091405A" w:rsidP="00863689">
            <w:pPr>
              <w:rPr>
                <w:rFonts w:ascii="Montserrat" w:hAnsi="Montserrat" w:cstheme="minorHAnsi"/>
              </w:rPr>
            </w:pPr>
            <w:r w:rsidRPr="00A63C43">
              <w:rPr>
                <w:rFonts w:ascii="Montserrat" w:hAnsi="Montserrat" w:cstheme="minorHAnsi"/>
              </w:rPr>
              <w:t xml:space="preserve">Osoby ze strony </w:t>
            </w:r>
            <w:r w:rsidRPr="00A63C43">
              <w:rPr>
                <w:rFonts w:ascii="Montserrat" w:hAnsi="Montserrat" w:cstheme="minorHAnsi"/>
                <w:b/>
              </w:rPr>
              <w:t>Obierającego</w:t>
            </w:r>
            <w:r w:rsidRPr="00A63C43">
              <w:rPr>
                <w:rFonts w:ascii="Montserrat" w:hAnsi="Montserrat" w:cstheme="minorHAnsi"/>
              </w:rPr>
              <w:t>:</w:t>
            </w:r>
          </w:p>
          <w:p w14:paraId="076C41F4" w14:textId="77777777" w:rsidR="0091405A" w:rsidRPr="00A63C43" w:rsidRDefault="0091405A" w:rsidP="00863689">
            <w:pPr>
              <w:rPr>
                <w:rFonts w:ascii="Montserrat" w:hAnsi="Montserrat" w:cstheme="minorHAnsi"/>
              </w:rPr>
            </w:pPr>
          </w:p>
          <w:p w14:paraId="5F2AE1A4" w14:textId="77777777" w:rsidR="0091405A" w:rsidRPr="00A63C43" w:rsidRDefault="0091405A" w:rsidP="002E530A">
            <w:pPr>
              <w:numPr>
                <w:ilvl w:val="0"/>
                <w:numId w:val="23"/>
              </w:numPr>
              <w:spacing w:after="0" w:line="360" w:lineRule="auto"/>
              <w:rPr>
                <w:rFonts w:ascii="Montserrat" w:hAnsi="Montserrat" w:cstheme="minorHAnsi"/>
              </w:rPr>
            </w:pPr>
            <w:r w:rsidRPr="00A63C43">
              <w:rPr>
                <w:rFonts w:ascii="Montserrat" w:hAnsi="Montserrat" w:cstheme="minorHAnsi"/>
              </w:rPr>
              <w:t xml:space="preserve">.................................... </w:t>
            </w:r>
          </w:p>
          <w:p w14:paraId="0B1F2CAB" w14:textId="77777777" w:rsidR="0091405A" w:rsidRPr="00A63C43" w:rsidRDefault="0091405A" w:rsidP="002E530A">
            <w:pPr>
              <w:numPr>
                <w:ilvl w:val="0"/>
                <w:numId w:val="23"/>
              </w:numPr>
              <w:spacing w:after="0" w:line="360" w:lineRule="auto"/>
              <w:rPr>
                <w:rFonts w:ascii="Montserrat" w:hAnsi="Montserrat" w:cstheme="minorHAnsi"/>
              </w:rPr>
            </w:pPr>
            <w:r w:rsidRPr="00A63C43">
              <w:rPr>
                <w:rFonts w:ascii="Montserrat" w:hAnsi="Montserrat" w:cstheme="minorHAnsi"/>
              </w:rPr>
              <w:t>....................................</w:t>
            </w:r>
          </w:p>
          <w:p w14:paraId="460158AA" w14:textId="77777777" w:rsidR="0091405A" w:rsidRPr="00A63C43" w:rsidRDefault="0091405A" w:rsidP="002E530A">
            <w:pPr>
              <w:numPr>
                <w:ilvl w:val="0"/>
                <w:numId w:val="23"/>
              </w:numPr>
              <w:spacing w:after="0" w:line="360" w:lineRule="auto"/>
              <w:rPr>
                <w:rFonts w:ascii="Montserrat" w:hAnsi="Montserrat" w:cstheme="minorHAnsi"/>
              </w:rPr>
            </w:pPr>
            <w:r w:rsidRPr="00A63C43">
              <w:rPr>
                <w:rFonts w:ascii="Montserrat" w:hAnsi="Montserrat" w:cstheme="minorHAnsi"/>
              </w:rPr>
              <w:t>.....................................</w:t>
            </w:r>
          </w:p>
        </w:tc>
      </w:tr>
    </w:tbl>
    <w:p w14:paraId="440F0DC6" w14:textId="77777777" w:rsidR="0091405A" w:rsidRPr="00A63C43" w:rsidRDefault="0091405A" w:rsidP="0091405A">
      <w:pPr>
        <w:widowControl w:val="0"/>
        <w:autoSpaceDE w:val="0"/>
        <w:autoSpaceDN w:val="0"/>
        <w:adjustRightInd w:val="0"/>
        <w:rPr>
          <w:rFonts w:ascii="Montserrat" w:hAnsi="Montserrat" w:cstheme="minorHAnsi"/>
        </w:rPr>
      </w:pPr>
    </w:p>
    <w:p w14:paraId="4E5AA154" w14:textId="77777777" w:rsidR="0091405A" w:rsidRPr="00A63C43" w:rsidRDefault="0091405A" w:rsidP="0091405A">
      <w:pPr>
        <w:rPr>
          <w:rFonts w:ascii="Montserrat" w:hAnsi="Montserrat" w:cstheme="minorHAnsi"/>
          <w:b/>
        </w:rPr>
      </w:pPr>
      <w:r w:rsidRPr="00A63C43">
        <w:rPr>
          <w:rFonts w:ascii="Montserrat" w:hAnsi="Montserrat" w:cstheme="minorHAnsi"/>
          <w:b/>
        </w:rPr>
        <w:t>Podpisy osób biorących udział w przekazaniu:</w:t>
      </w:r>
    </w:p>
    <w:p w14:paraId="05EBF0E1" w14:textId="77777777" w:rsidR="0091405A" w:rsidRPr="00A63C43" w:rsidRDefault="0091405A" w:rsidP="0091405A">
      <w:pPr>
        <w:rPr>
          <w:rFonts w:ascii="Montserrat" w:hAnsi="Montserrat"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405A" w:rsidRPr="00A63C43" w14:paraId="3EB62352" w14:textId="77777777" w:rsidTr="00863689">
        <w:trPr>
          <w:trHeight w:val="1785"/>
        </w:trPr>
        <w:tc>
          <w:tcPr>
            <w:tcW w:w="4606" w:type="dxa"/>
          </w:tcPr>
          <w:p w14:paraId="4784A7A7" w14:textId="77777777" w:rsidR="0091405A" w:rsidRPr="00A63C43" w:rsidRDefault="0091405A" w:rsidP="00863689">
            <w:pPr>
              <w:ind w:left="360"/>
              <w:rPr>
                <w:rFonts w:ascii="Montserrat" w:hAnsi="Montserrat" w:cstheme="minorHAnsi"/>
              </w:rPr>
            </w:pPr>
            <w:r w:rsidRPr="00A63C43">
              <w:rPr>
                <w:rFonts w:ascii="Montserrat" w:hAnsi="Montserrat" w:cstheme="minorHAnsi"/>
              </w:rPr>
              <w:t xml:space="preserve">Ze strony </w:t>
            </w:r>
            <w:r w:rsidRPr="00A63C43">
              <w:rPr>
                <w:rFonts w:ascii="Montserrat" w:hAnsi="Montserrat" w:cstheme="minorHAnsi"/>
                <w:b/>
              </w:rPr>
              <w:t>Przekazującego</w:t>
            </w:r>
            <w:r w:rsidRPr="00A63C43">
              <w:rPr>
                <w:rFonts w:ascii="Montserrat" w:hAnsi="Montserrat" w:cstheme="minorHAnsi"/>
              </w:rPr>
              <w:t>:</w:t>
            </w:r>
          </w:p>
          <w:p w14:paraId="4720892F" w14:textId="77777777" w:rsidR="0091405A" w:rsidRPr="00A63C43" w:rsidRDefault="0091405A" w:rsidP="00863689">
            <w:pPr>
              <w:rPr>
                <w:rFonts w:ascii="Montserrat" w:hAnsi="Montserrat" w:cstheme="minorHAnsi"/>
              </w:rPr>
            </w:pPr>
          </w:p>
          <w:p w14:paraId="463BAFE8" w14:textId="77777777" w:rsidR="0091405A" w:rsidRPr="00A63C43" w:rsidRDefault="0091405A" w:rsidP="002E530A">
            <w:pPr>
              <w:numPr>
                <w:ilvl w:val="0"/>
                <w:numId w:val="24"/>
              </w:numPr>
              <w:spacing w:after="0" w:line="360" w:lineRule="auto"/>
              <w:rPr>
                <w:rFonts w:ascii="Montserrat" w:hAnsi="Montserrat" w:cstheme="minorHAnsi"/>
              </w:rPr>
            </w:pPr>
            <w:r w:rsidRPr="00A63C43">
              <w:rPr>
                <w:rFonts w:ascii="Montserrat" w:hAnsi="Montserrat" w:cstheme="minorHAnsi"/>
              </w:rPr>
              <w:t>........................................</w:t>
            </w:r>
          </w:p>
          <w:p w14:paraId="7AD83D55" w14:textId="77777777" w:rsidR="0091405A" w:rsidRPr="00A63C43" w:rsidRDefault="0091405A" w:rsidP="002E530A">
            <w:pPr>
              <w:numPr>
                <w:ilvl w:val="0"/>
                <w:numId w:val="24"/>
              </w:numPr>
              <w:spacing w:after="0" w:line="360" w:lineRule="auto"/>
              <w:rPr>
                <w:rFonts w:ascii="Montserrat" w:hAnsi="Montserrat" w:cstheme="minorHAnsi"/>
              </w:rPr>
            </w:pPr>
            <w:r w:rsidRPr="00A63C43">
              <w:rPr>
                <w:rFonts w:ascii="Montserrat" w:hAnsi="Montserrat" w:cstheme="minorHAnsi"/>
              </w:rPr>
              <w:t>.......................................</w:t>
            </w:r>
          </w:p>
          <w:p w14:paraId="54B5CEDA" w14:textId="77777777" w:rsidR="0091405A" w:rsidRPr="00A63C43" w:rsidRDefault="0091405A" w:rsidP="002E530A">
            <w:pPr>
              <w:numPr>
                <w:ilvl w:val="0"/>
                <w:numId w:val="24"/>
              </w:numPr>
              <w:spacing w:after="0" w:line="360" w:lineRule="auto"/>
              <w:rPr>
                <w:rFonts w:ascii="Montserrat" w:hAnsi="Montserrat" w:cstheme="minorHAnsi"/>
              </w:rPr>
            </w:pPr>
            <w:r w:rsidRPr="00A63C43">
              <w:rPr>
                <w:rFonts w:ascii="Montserrat" w:hAnsi="Montserrat" w:cstheme="minorHAnsi"/>
              </w:rPr>
              <w:t>........................................</w:t>
            </w:r>
          </w:p>
        </w:tc>
        <w:tc>
          <w:tcPr>
            <w:tcW w:w="4606" w:type="dxa"/>
          </w:tcPr>
          <w:p w14:paraId="5DCD6D77" w14:textId="77777777" w:rsidR="0091405A" w:rsidRPr="00A63C43" w:rsidRDefault="0091405A" w:rsidP="00863689">
            <w:pPr>
              <w:rPr>
                <w:rFonts w:ascii="Montserrat" w:hAnsi="Montserrat" w:cstheme="minorHAnsi"/>
              </w:rPr>
            </w:pPr>
            <w:r w:rsidRPr="00A63C43">
              <w:rPr>
                <w:rFonts w:ascii="Montserrat" w:hAnsi="Montserrat" w:cstheme="minorHAnsi"/>
              </w:rPr>
              <w:t xml:space="preserve">Ze strony </w:t>
            </w:r>
            <w:r w:rsidRPr="00A63C43">
              <w:rPr>
                <w:rFonts w:ascii="Montserrat" w:hAnsi="Montserrat" w:cstheme="minorHAnsi"/>
                <w:b/>
              </w:rPr>
              <w:t>Obierającego:</w:t>
            </w:r>
          </w:p>
          <w:p w14:paraId="2CED5A21" w14:textId="77777777" w:rsidR="0091405A" w:rsidRPr="00A63C43" w:rsidRDefault="0091405A" w:rsidP="00863689">
            <w:pPr>
              <w:rPr>
                <w:rFonts w:ascii="Montserrat" w:hAnsi="Montserrat" w:cstheme="minorHAnsi"/>
              </w:rPr>
            </w:pPr>
          </w:p>
          <w:p w14:paraId="28A76D0C" w14:textId="77777777" w:rsidR="0091405A" w:rsidRPr="00A63C43" w:rsidRDefault="0091405A" w:rsidP="002E530A">
            <w:pPr>
              <w:numPr>
                <w:ilvl w:val="0"/>
                <w:numId w:val="25"/>
              </w:numPr>
              <w:spacing w:after="0" w:line="360" w:lineRule="auto"/>
              <w:rPr>
                <w:rFonts w:ascii="Montserrat" w:hAnsi="Montserrat" w:cstheme="minorHAnsi"/>
              </w:rPr>
            </w:pPr>
            <w:r w:rsidRPr="00A63C43">
              <w:rPr>
                <w:rFonts w:ascii="Montserrat" w:hAnsi="Montserrat" w:cstheme="minorHAnsi"/>
              </w:rPr>
              <w:t xml:space="preserve">.................................... </w:t>
            </w:r>
          </w:p>
          <w:p w14:paraId="3A0F1CA8" w14:textId="77777777" w:rsidR="0091405A" w:rsidRPr="00A63C43" w:rsidRDefault="0091405A" w:rsidP="002E530A">
            <w:pPr>
              <w:numPr>
                <w:ilvl w:val="0"/>
                <w:numId w:val="25"/>
              </w:numPr>
              <w:spacing w:after="0" w:line="360" w:lineRule="auto"/>
              <w:rPr>
                <w:rFonts w:ascii="Montserrat" w:hAnsi="Montserrat" w:cstheme="minorHAnsi"/>
              </w:rPr>
            </w:pPr>
            <w:r w:rsidRPr="00A63C43">
              <w:rPr>
                <w:rFonts w:ascii="Montserrat" w:hAnsi="Montserrat" w:cstheme="minorHAnsi"/>
              </w:rPr>
              <w:t>....................................</w:t>
            </w:r>
          </w:p>
          <w:p w14:paraId="70CB34D1" w14:textId="77777777" w:rsidR="0091405A" w:rsidRPr="00A63C43" w:rsidRDefault="0091405A" w:rsidP="002E530A">
            <w:pPr>
              <w:numPr>
                <w:ilvl w:val="0"/>
                <w:numId w:val="25"/>
              </w:numPr>
              <w:spacing w:after="0" w:line="360" w:lineRule="auto"/>
              <w:rPr>
                <w:rFonts w:ascii="Montserrat" w:hAnsi="Montserrat" w:cstheme="minorHAnsi"/>
              </w:rPr>
            </w:pPr>
            <w:r w:rsidRPr="00A63C43">
              <w:rPr>
                <w:rFonts w:ascii="Montserrat" w:hAnsi="Montserrat" w:cstheme="minorHAnsi"/>
              </w:rPr>
              <w:t>.....................................</w:t>
            </w:r>
          </w:p>
        </w:tc>
      </w:tr>
    </w:tbl>
    <w:p w14:paraId="4FAC740B" w14:textId="77777777" w:rsidR="006E7CC3" w:rsidRPr="00A63C43" w:rsidRDefault="006E7CC3">
      <w:pPr>
        <w:rPr>
          <w:rFonts w:ascii="Montserrat" w:hAnsi="Montserrat" w:cstheme="minorHAnsi"/>
          <w:b/>
          <w:bCs/>
        </w:rPr>
      </w:pPr>
    </w:p>
    <w:p w14:paraId="0594D50B" w14:textId="77777777" w:rsidR="006E7CC3" w:rsidRPr="00A63C43" w:rsidRDefault="006E7CC3">
      <w:pPr>
        <w:spacing w:line="259" w:lineRule="auto"/>
        <w:rPr>
          <w:rFonts w:ascii="Montserrat" w:hAnsi="Montserrat" w:cstheme="minorHAnsi"/>
          <w:b/>
          <w:bCs/>
        </w:rPr>
      </w:pPr>
      <w:r w:rsidRPr="00A63C43">
        <w:rPr>
          <w:rFonts w:ascii="Montserrat" w:hAnsi="Montserrat" w:cstheme="minorHAnsi"/>
          <w:b/>
          <w:bCs/>
        </w:rPr>
        <w:br w:type="page"/>
      </w:r>
    </w:p>
    <w:p w14:paraId="2C36EC5E" w14:textId="25ECB97E" w:rsidR="001A1E55" w:rsidRPr="00A63C43" w:rsidRDefault="001A1E55">
      <w:pPr>
        <w:rPr>
          <w:rFonts w:ascii="Montserrat" w:hAnsi="Montserrat" w:cstheme="minorHAnsi"/>
          <w:b/>
          <w:bCs/>
        </w:rPr>
      </w:pPr>
      <w:r w:rsidRPr="00A63C43">
        <w:rPr>
          <w:rFonts w:ascii="Montserrat" w:hAnsi="Montserrat" w:cstheme="minorHAnsi"/>
          <w:b/>
          <w:bCs/>
        </w:rPr>
        <w:lastRenderedPageBreak/>
        <w:t xml:space="preserve">Załącznik nr </w:t>
      </w:r>
      <w:r w:rsidR="00C54B4F" w:rsidRPr="00A63C43">
        <w:rPr>
          <w:rFonts w:ascii="Montserrat" w:hAnsi="Montserrat" w:cstheme="minorHAnsi"/>
          <w:b/>
          <w:bCs/>
        </w:rPr>
        <w:t>3</w:t>
      </w:r>
      <w:r w:rsidRPr="00A63C43">
        <w:rPr>
          <w:rFonts w:ascii="Montserrat" w:hAnsi="Montserrat" w:cstheme="minorHAnsi"/>
          <w:b/>
          <w:bCs/>
        </w:rPr>
        <w:t xml:space="preserve"> do Umowy – Klauzula Informacyjna Odbiorcy</w:t>
      </w:r>
    </w:p>
    <w:p w14:paraId="3E012608" w14:textId="77777777" w:rsidR="00CE3F02" w:rsidRPr="00A63C43" w:rsidRDefault="00CE3F02" w:rsidP="00B64CF4">
      <w:pPr>
        <w:spacing w:before="120"/>
        <w:jc w:val="both"/>
        <w:rPr>
          <w:rFonts w:ascii="Montserrat" w:hAnsi="Montserrat" w:cstheme="minorHAnsi"/>
          <w:b/>
          <w:sz w:val="20"/>
          <w:szCs w:val="20"/>
        </w:rPr>
      </w:pPr>
      <w:r w:rsidRPr="00A63C43">
        <w:rPr>
          <w:rFonts w:ascii="Montserrat" w:hAnsi="Montserrat" w:cstheme="minorHAnsi"/>
          <w:b/>
          <w:sz w:val="20"/>
          <w:szCs w:val="20"/>
        </w:rPr>
        <w:t>Klauzula informacyjna Banku Ochrony Środowiska S.A. dla reprezentantów i osób Dostawcy uczestniczących w realizacji Umowy nr …/…/2023.</w:t>
      </w:r>
    </w:p>
    <w:p w14:paraId="6446BFA7" w14:textId="2F54CB93" w:rsidR="00C54B4F" w:rsidRPr="00A63C43" w:rsidRDefault="00C54B4F" w:rsidP="006E7CC3">
      <w:pPr>
        <w:spacing w:before="120" w:after="0" w:line="240" w:lineRule="auto"/>
        <w:rPr>
          <w:rFonts w:ascii="Montserrat" w:hAnsi="Montserrat" w:cstheme="minorHAnsi"/>
          <w:b/>
          <w:color w:val="000000"/>
        </w:rPr>
      </w:pPr>
      <w:r w:rsidRPr="00A63C43">
        <w:rPr>
          <w:rFonts w:ascii="Montserrat" w:hAnsi="Montserrat" w:cstheme="minorHAnsi"/>
          <w:b/>
          <w:color w:val="000000"/>
        </w:rPr>
        <w:t>Administrator danych:</w:t>
      </w:r>
    </w:p>
    <w:p w14:paraId="093350B3" w14:textId="77777777"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Administratorem Pani/Pana danych jest Bank Ochrony Środowiska S.A. z siedzibą w Warszawie przy ul. Żelaznej 32, 00</w:t>
      </w:r>
      <w:r w:rsidRPr="00A63C43">
        <w:rPr>
          <w:rFonts w:ascii="Montserrat" w:hAnsi="Montserrat" w:cstheme="minorHAnsi"/>
        </w:rPr>
        <w:noBreakHyphen/>
        <w:t>832 Warszawa, zwany dalej „Bankiem” lub „Administratorem”.</w:t>
      </w:r>
    </w:p>
    <w:p w14:paraId="10AB8D24" w14:textId="77777777" w:rsidR="00C54B4F" w:rsidRPr="00A63C43" w:rsidRDefault="00C54B4F" w:rsidP="006E7CC3">
      <w:pPr>
        <w:spacing w:before="120" w:after="0" w:line="240" w:lineRule="auto"/>
        <w:rPr>
          <w:rFonts w:ascii="Montserrat" w:hAnsi="Montserrat" w:cstheme="minorHAnsi"/>
          <w:b/>
          <w:color w:val="000000"/>
        </w:rPr>
      </w:pPr>
      <w:r w:rsidRPr="00A63C43">
        <w:rPr>
          <w:rFonts w:ascii="Montserrat" w:hAnsi="Montserrat" w:cstheme="minorHAnsi"/>
          <w:b/>
          <w:color w:val="000000"/>
        </w:rPr>
        <w:t>Dane kontaktowe:</w:t>
      </w:r>
    </w:p>
    <w:p w14:paraId="205254B4" w14:textId="77777777"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Bank wyznaczył Inspektora Ochrony Danych, z którym można się kontaktować we wszystkich sprawach dotyczących przetwarzania danych osobowych oraz korzystania z praw związanych z przetwarzaniem danych. Z Inspektorem Ochrony Danych można się kontaktować poprzez e-mail: iod@bosbank.pl lub pisemnie na adres siedziby Administratora.</w:t>
      </w:r>
    </w:p>
    <w:p w14:paraId="118840D4" w14:textId="77777777" w:rsidR="00C54B4F" w:rsidRPr="00A63C43" w:rsidRDefault="00C54B4F" w:rsidP="006E7CC3">
      <w:pPr>
        <w:spacing w:before="120" w:after="0" w:line="240" w:lineRule="auto"/>
        <w:rPr>
          <w:rFonts w:ascii="Montserrat" w:hAnsi="Montserrat" w:cstheme="minorHAnsi"/>
          <w:b/>
          <w:color w:val="000000"/>
        </w:rPr>
      </w:pPr>
      <w:r w:rsidRPr="00A63C43">
        <w:rPr>
          <w:rFonts w:ascii="Montserrat" w:hAnsi="Montserrat" w:cstheme="minorHAnsi"/>
          <w:b/>
          <w:color w:val="000000"/>
        </w:rPr>
        <w:t>Cele oraz podstawa prawna przetwarzania danych, prawnie uzasadnione interesy Administratora:</w:t>
      </w:r>
    </w:p>
    <w:p w14:paraId="332BCAC6" w14:textId="16EF8677"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Pani/Pana dane osobowe będą przetwarzane dla celów związanych z prawnie uzasadnionym interesem Banku jako Administratora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(RODO), w związku z wykonywaniem umowy zawartej pomiędzy Administratorem a</w:t>
      </w:r>
      <w:r w:rsidR="003D4FCD" w:rsidRPr="00A63C43">
        <w:rPr>
          <w:rFonts w:ascii="Montserrat" w:hAnsi="Montserrat" w:cstheme="minorHAnsi"/>
          <w:highlight w:val="yellow"/>
        </w:rPr>
        <w:t>__________</w:t>
      </w:r>
      <w:r w:rsidRPr="00A63C43">
        <w:rPr>
          <w:rFonts w:ascii="Montserrat" w:hAnsi="Montserrat" w:cstheme="minorHAnsi"/>
        </w:rPr>
        <w:t>a także ewentualnym ustaleniem, dochodzeniem lub obroną przed roszczeniami z tej umowy. Podstawą prawną przetwarzania danych jest niezbędność przetwarzania do realizacji prawnie uzasadnionego interesu Administratora. Prawnie uzasadnionym interesem Administratora jest możliwość wykonywania umów z kontrahentami oraz możliwość kontaktowania się w związku z ich wykonywaniem.</w:t>
      </w:r>
    </w:p>
    <w:p w14:paraId="2078EF2E" w14:textId="77777777" w:rsidR="006E7CC3" w:rsidRPr="00A63C43" w:rsidRDefault="00C54B4F" w:rsidP="006E7CC3">
      <w:pPr>
        <w:spacing w:before="120" w:after="0" w:line="240" w:lineRule="auto"/>
        <w:rPr>
          <w:rFonts w:ascii="Montserrat" w:hAnsi="Montserrat" w:cstheme="minorHAnsi"/>
          <w:b/>
          <w:color w:val="000000"/>
        </w:rPr>
      </w:pPr>
      <w:r w:rsidRPr="00A63C43">
        <w:rPr>
          <w:rFonts w:ascii="Montserrat" w:hAnsi="Montserrat" w:cstheme="minorHAnsi"/>
          <w:b/>
          <w:color w:val="000000"/>
        </w:rPr>
        <w:t>Źródła i zakres danych pozyskiwanych od podmiotów trzecich:</w:t>
      </w:r>
    </w:p>
    <w:p w14:paraId="5C10396B" w14:textId="07C4B5A3" w:rsidR="006E7CC3"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 xml:space="preserve">Administrator pozyskał Pani/Pana dane osobowe od: </w:t>
      </w:r>
      <w:r w:rsidR="003D4FCD" w:rsidRPr="00A63C43">
        <w:rPr>
          <w:rFonts w:ascii="Montserrat" w:hAnsi="Montserrat" w:cstheme="minorHAnsi"/>
        </w:rPr>
        <w:t>__________</w:t>
      </w:r>
    </w:p>
    <w:p w14:paraId="1AC0B78A" w14:textId="12121DDC" w:rsidR="00C54B4F" w:rsidRPr="00A63C43" w:rsidRDefault="00C54B4F" w:rsidP="006E7CC3">
      <w:pPr>
        <w:spacing w:before="120" w:after="0" w:line="240" w:lineRule="auto"/>
        <w:rPr>
          <w:rFonts w:ascii="Montserrat" w:hAnsi="Montserrat" w:cstheme="minorHAnsi"/>
          <w:b/>
          <w:color w:val="000000"/>
        </w:rPr>
      </w:pPr>
      <w:r w:rsidRPr="00A63C43">
        <w:rPr>
          <w:rFonts w:ascii="Montserrat" w:hAnsi="Montserrat" w:cstheme="minorHAnsi"/>
          <w:b/>
          <w:color w:val="000000"/>
        </w:rPr>
        <w:t>Okres, przez który dane będą przetwarzane:</w:t>
      </w:r>
    </w:p>
    <w:p w14:paraId="6E4DE599" w14:textId="2347CE6B"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Pani/Pana dane osobowe będą przechowywane do momentu przedawnienia roszczeń z tytułu Umowy na zakup sprzętu nr</w:t>
      </w:r>
      <w:r w:rsidRPr="00A63C43" w:rsidDel="008A1818">
        <w:rPr>
          <w:rFonts w:ascii="Montserrat" w:hAnsi="Montserrat" w:cstheme="minorHAnsi"/>
        </w:rPr>
        <w:t xml:space="preserve"> </w:t>
      </w:r>
      <w:r w:rsidR="003D4FCD" w:rsidRPr="00A63C43">
        <w:rPr>
          <w:rFonts w:ascii="Montserrat" w:eastAsia="Calibri" w:hAnsi="Montserrat" w:cstheme="minorHAnsi"/>
          <w:b/>
          <w:color w:val="000000"/>
          <w:highlight w:val="yellow"/>
          <w:lang w:eastAsia="pl-PL"/>
        </w:rPr>
        <w:t>____/___/2023</w:t>
      </w:r>
    </w:p>
    <w:p w14:paraId="3D6E1A54" w14:textId="77777777" w:rsidR="00C54B4F" w:rsidRPr="00A63C43" w:rsidRDefault="00C54B4F" w:rsidP="006E7CC3">
      <w:pPr>
        <w:spacing w:before="120" w:after="0" w:line="240" w:lineRule="auto"/>
        <w:rPr>
          <w:rFonts w:ascii="Montserrat" w:hAnsi="Montserrat" w:cstheme="minorHAnsi"/>
          <w:b/>
          <w:color w:val="000000"/>
        </w:rPr>
      </w:pPr>
      <w:r w:rsidRPr="00A63C43">
        <w:rPr>
          <w:rFonts w:ascii="Montserrat" w:hAnsi="Montserrat" w:cstheme="minorHAnsi"/>
          <w:b/>
          <w:color w:val="000000"/>
        </w:rPr>
        <w:t>Odbiorcy danych:</w:t>
      </w:r>
    </w:p>
    <w:p w14:paraId="43F4CE6C" w14:textId="77777777"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Pani/Pana dane mogą być przekazywane:</w:t>
      </w:r>
    </w:p>
    <w:p w14:paraId="219FF122" w14:textId="77777777" w:rsidR="00C54B4F" w:rsidRPr="00A63C43" w:rsidRDefault="00C54B4F" w:rsidP="002E530A">
      <w:pPr>
        <w:pStyle w:val="Akapitzlist"/>
        <w:numPr>
          <w:ilvl w:val="0"/>
          <w:numId w:val="20"/>
        </w:numPr>
        <w:spacing w:after="0" w:line="240" w:lineRule="auto"/>
        <w:contextualSpacing w:val="0"/>
        <w:rPr>
          <w:rFonts w:ascii="Montserrat" w:hAnsi="Montserrat" w:cstheme="minorHAnsi"/>
          <w:bCs/>
        </w:rPr>
      </w:pPr>
      <w:r w:rsidRPr="00A63C43">
        <w:rPr>
          <w:rFonts w:ascii="Montserrat" w:hAnsi="Montserrat" w:cstheme="minorHAnsi"/>
          <w:bCs/>
        </w:rPr>
        <w:t>organom państwowym lub innym podmiotom uprawnionym na podstawie przepisów prawa, celem wykonania ciążących na Administratorze obowiązków,</w:t>
      </w:r>
    </w:p>
    <w:p w14:paraId="0FF26E69" w14:textId="77777777" w:rsidR="00C54B4F" w:rsidRPr="00A63C43" w:rsidRDefault="00C54B4F" w:rsidP="002E530A">
      <w:pPr>
        <w:pStyle w:val="Akapitzlist"/>
        <w:numPr>
          <w:ilvl w:val="0"/>
          <w:numId w:val="20"/>
        </w:numPr>
        <w:spacing w:after="0" w:line="240" w:lineRule="auto"/>
        <w:contextualSpacing w:val="0"/>
        <w:rPr>
          <w:rFonts w:ascii="Montserrat" w:hAnsi="Montserrat" w:cstheme="minorHAnsi"/>
          <w:bCs/>
        </w:rPr>
      </w:pPr>
      <w:r w:rsidRPr="00A63C43">
        <w:rPr>
          <w:rFonts w:ascii="Montserrat" w:hAnsi="Montserrat" w:cstheme="minorHAnsi"/>
          <w:bCs/>
        </w:rPr>
        <w:t>osobom upoważnionym przez Administratora,</w:t>
      </w:r>
    </w:p>
    <w:p w14:paraId="62826971" w14:textId="77777777"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oraz podmiotom przetwarzającym dane osobowe na zlecenie Administratora, m.in.:</w:t>
      </w:r>
    </w:p>
    <w:p w14:paraId="4013EFD7" w14:textId="77777777" w:rsidR="00C54B4F" w:rsidRPr="00A63C43" w:rsidRDefault="00C54B4F" w:rsidP="002E530A">
      <w:pPr>
        <w:pStyle w:val="Akapitzlist"/>
        <w:numPr>
          <w:ilvl w:val="0"/>
          <w:numId w:val="21"/>
        </w:numPr>
        <w:spacing w:after="0" w:line="240" w:lineRule="auto"/>
        <w:contextualSpacing w:val="0"/>
        <w:rPr>
          <w:rFonts w:ascii="Montserrat" w:hAnsi="Montserrat" w:cstheme="minorHAnsi"/>
          <w:bCs/>
        </w:rPr>
      </w:pPr>
      <w:r w:rsidRPr="00A63C43">
        <w:rPr>
          <w:rFonts w:ascii="Montserrat" w:hAnsi="Montserrat" w:cstheme="minorHAnsi"/>
          <w:bCs/>
        </w:rPr>
        <w:t>podmiotom prowadzącym działalność pocztową lub kurierską,</w:t>
      </w:r>
    </w:p>
    <w:p w14:paraId="57E4D223" w14:textId="77777777" w:rsidR="00C54B4F" w:rsidRPr="00A63C43" w:rsidRDefault="00C54B4F" w:rsidP="002E530A">
      <w:pPr>
        <w:pStyle w:val="Akapitzlist"/>
        <w:numPr>
          <w:ilvl w:val="0"/>
          <w:numId w:val="21"/>
        </w:numPr>
        <w:spacing w:after="0" w:line="240" w:lineRule="auto"/>
        <w:contextualSpacing w:val="0"/>
        <w:rPr>
          <w:rFonts w:ascii="Montserrat" w:hAnsi="Montserrat" w:cstheme="minorHAnsi"/>
          <w:bCs/>
        </w:rPr>
      </w:pPr>
      <w:r w:rsidRPr="00A63C43">
        <w:rPr>
          <w:rFonts w:ascii="Montserrat" w:hAnsi="Montserrat" w:cstheme="minorHAnsi"/>
          <w:bCs/>
        </w:rPr>
        <w:t>podmiotom wspierającym Administratora w prowadzonej działalności na jego zlecenie, przy czym takie podmioty przetwarzają dane na podstawie umowy z Administratorem i wyłącznie zgodnie z poleceniami Administratora.</w:t>
      </w:r>
    </w:p>
    <w:p w14:paraId="005E6A0D" w14:textId="5646A8A2" w:rsidR="00C54B4F" w:rsidRPr="00A63C43" w:rsidRDefault="00C54B4F" w:rsidP="006E7CC3">
      <w:pPr>
        <w:spacing w:before="120" w:after="0" w:line="240" w:lineRule="auto"/>
        <w:rPr>
          <w:rFonts w:ascii="Montserrat" w:hAnsi="Montserrat" w:cstheme="minorHAnsi"/>
          <w:b/>
          <w:color w:val="000000"/>
        </w:rPr>
      </w:pPr>
      <w:r w:rsidRPr="00A63C43">
        <w:rPr>
          <w:rFonts w:ascii="Montserrat" w:hAnsi="Montserrat" w:cstheme="minorHAnsi"/>
          <w:b/>
          <w:color w:val="000000"/>
        </w:rPr>
        <w:t>Przekazywanie danych osobowych poza EOG:</w:t>
      </w:r>
    </w:p>
    <w:p w14:paraId="41172653" w14:textId="77777777"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Administrator nie planuje przekazywania Pani/Pana danych osobowych do odbiorców znajdujących się w państwach poza Europejskim Obszarem Gospodarczym.</w:t>
      </w:r>
    </w:p>
    <w:p w14:paraId="3026216F" w14:textId="77777777" w:rsidR="00C54B4F" w:rsidRPr="00A63C43" w:rsidRDefault="00C54B4F" w:rsidP="006E7CC3">
      <w:pPr>
        <w:spacing w:before="120" w:after="0" w:line="240" w:lineRule="auto"/>
        <w:rPr>
          <w:rFonts w:ascii="Montserrat" w:hAnsi="Montserrat" w:cstheme="minorHAnsi"/>
          <w:b/>
          <w:color w:val="000000"/>
        </w:rPr>
      </w:pPr>
      <w:r w:rsidRPr="00A63C43">
        <w:rPr>
          <w:rFonts w:ascii="Montserrat" w:hAnsi="Montserrat" w:cstheme="minorHAnsi"/>
          <w:b/>
          <w:color w:val="000000"/>
        </w:rPr>
        <w:lastRenderedPageBreak/>
        <w:t>Prawa osoby, której dane dotyczą:</w:t>
      </w:r>
    </w:p>
    <w:p w14:paraId="41DD7B09" w14:textId="77777777"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Przysługuje Pani/Panu prawo:</w:t>
      </w:r>
    </w:p>
    <w:p w14:paraId="68C5EEB2" w14:textId="77777777" w:rsidR="00C54B4F" w:rsidRPr="00A63C43" w:rsidRDefault="00C54B4F" w:rsidP="002E530A">
      <w:pPr>
        <w:pStyle w:val="Akapitzlist"/>
        <w:numPr>
          <w:ilvl w:val="0"/>
          <w:numId w:val="19"/>
        </w:numPr>
        <w:spacing w:after="0" w:line="240" w:lineRule="auto"/>
        <w:contextualSpacing w:val="0"/>
        <w:rPr>
          <w:rFonts w:ascii="Montserrat" w:hAnsi="Montserrat" w:cstheme="minorHAnsi"/>
        </w:rPr>
      </w:pPr>
      <w:r w:rsidRPr="00A63C43">
        <w:rPr>
          <w:rFonts w:ascii="Montserrat" w:hAnsi="Montserrat" w:cstheme="minorHAnsi"/>
        </w:rPr>
        <w:t xml:space="preserve">dostępu do Pani/Pana danych oraz prawo żądania ich sprostowania, </w:t>
      </w:r>
    </w:p>
    <w:p w14:paraId="0C63081F" w14:textId="77777777" w:rsidR="00C54B4F" w:rsidRPr="00A63C43" w:rsidRDefault="00C54B4F" w:rsidP="002E530A">
      <w:pPr>
        <w:pStyle w:val="Akapitzlist"/>
        <w:numPr>
          <w:ilvl w:val="0"/>
          <w:numId w:val="19"/>
        </w:numPr>
        <w:spacing w:after="0" w:line="240" w:lineRule="auto"/>
        <w:contextualSpacing w:val="0"/>
        <w:rPr>
          <w:rFonts w:ascii="Montserrat" w:hAnsi="Montserrat" w:cstheme="minorHAnsi"/>
        </w:rPr>
      </w:pPr>
      <w:r w:rsidRPr="00A63C43">
        <w:rPr>
          <w:rFonts w:ascii="Montserrat" w:hAnsi="Montserrat" w:cstheme="minorHAnsi"/>
        </w:rPr>
        <w:t>żądania usunięcia Pani/Pana danych – jeżeli ustały podstawy do przetwarzania Pani/Pana danych,</w:t>
      </w:r>
    </w:p>
    <w:p w14:paraId="4E3B3E7D" w14:textId="77777777" w:rsidR="00C54B4F" w:rsidRPr="00A63C43" w:rsidRDefault="00C54B4F" w:rsidP="002E530A">
      <w:pPr>
        <w:pStyle w:val="Akapitzlist"/>
        <w:numPr>
          <w:ilvl w:val="0"/>
          <w:numId w:val="19"/>
        </w:numPr>
        <w:spacing w:after="0" w:line="240" w:lineRule="auto"/>
        <w:contextualSpacing w:val="0"/>
        <w:rPr>
          <w:rFonts w:ascii="Montserrat" w:hAnsi="Montserrat" w:cstheme="minorHAnsi"/>
        </w:rPr>
      </w:pPr>
      <w:r w:rsidRPr="00A63C43">
        <w:rPr>
          <w:rFonts w:ascii="Montserrat" w:hAnsi="Montserrat" w:cstheme="minorHAnsi"/>
        </w:rPr>
        <w:t>żądania  ograniczenia przetwarzania Pani/Pana danych - jeżeli występuje co najmniej jedna z podstaw ograniczenia przetwarzania wskazana w art. 18 RODO.</w:t>
      </w:r>
    </w:p>
    <w:p w14:paraId="51D92836" w14:textId="77777777"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W zakresie, w jakim podstawą przetwarzania Pani/Pana danych osobowych jest przesłanka prawnie uzasadnionego interesu administratora, przysługuje Pani/Panu prawo wniesienia sprzeciwu wobec przetwarzania Pani/Pana danych osobowych.</w:t>
      </w:r>
    </w:p>
    <w:p w14:paraId="12E8818D" w14:textId="77777777" w:rsidR="00C54B4F" w:rsidRPr="00A63C43" w:rsidRDefault="00C54B4F" w:rsidP="006E7CC3">
      <w:pPr>
        <w:spacing w:after="0" w:line="240" w:lineRule="auto"/>
        <w:jc w:val="both"/>
        <w:rPr>
          <w:rFonts w:ascii="Montserrat" w:hAnsi="Montserrat" w:cstheme="minorHAnsi"/>
        </w:rPr>
      </w:pPr>
    </w:p>
    <w:p w14:paraId="7CBEC135" w14:textId="77777777"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W celu skorzystania z powyższych praw należy skontaktować się z Administratorem danych lub z Inspektorem Ochrony Danych.</w:t>
      </w:r>
    </w:p>
    <w:p w14:paraId="3D06F6EE" w14:textId="77777777"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Przysługuje Pani/Panu również prawo wniesienia skargi do organu nadzorczego zajmującego się ochroną danych osobowych (Prezes Urzędu Ochrony Danych Osobowych).</w:t>
      </w:r>
    </w:p>
    <w:p w14:paraId="4F3BD8DC" w14:textId="77777777" w:rsidR="00C54B4F" w:rsidRPr="00A63C43" w:rsidRDefault="00C54B4F" w:rsidP="006E7CC3">
      <w:pPr>
        <w:spacing w:after="0" w:line="240" w:lineRule="auto"/>
        <w:jc w:val="both"/>
        <w:rPr>
          <w:rFonts w:ascii="Montserrat" w:hAnsi="Montserrat" w:cstheme="minorHAnsi"/>
        </w:rPr>
      </w:pPr>
    </w:p>
    <w:p w14:paraId="45FB45F1" w14:textId="77777777" w:rsidR="00C54B4F" w:rsidRPr="00A63C43" w:rsidRDefault="00C54B4F" w:rsidP="006E7CC3">
      <w:pPr>
        <w:spacing w:after="0" w:line="240" w:lineRule="auto"/>
        <w:jc w:val="both"/>
        <w:rPr>
          <w:rFonts w:ascii="Montserrat" w:hAnsi="Montserrat" w:cstheme="minorHAnsi"/>
        </w:rPr>
      </w:pPr>
    </w:p>
    <w:p w14:paraId="53B6F61B" w14:textId="77777777" w:rsidR="00C54B4F" w:rsidRPr="00A63C43" w:rsidRDefault="00C54B4F" w:rsidP="006E7CC3">
      <w:pPr>
        <w:spacing w:after="0" w:line="240" w:lineRule="auto"/>
        <w:jc w:val="both"/>
        <w:rPr>
          <w:rFonts w:ascii="Montserrat" w:hAnsi="Montserrat" w:cstheme="minorHAnsi"/>
        </w:rPr>
      </w:pPr>
      <w:r w:rsidRPr="00A63C43">
        <w:rPr>
          <w:rFonts w:ascii="Montserrat" w:hAnsi="Montserrat" w:cstheme="minorHAnsi"/>
        </w:rPr>
        <w:t>Potwierdzam zapoznanie się z powyższą klauzulą informacyjną Administratora danych osobowych</w:t>
      </w:r>
    </w:p>
    <w:p w14:paraId="2D0C558F" w14:textId="77777777" w:rsidR="00C54B4F" w:rsidRPr="00A63C43" w:rsidRDefault="00C54B4F" w:rsidP="006E7CC3">
      <w:pPr>
        <w:spacing w:after="0" w:line="240" w:lineRule="auto"/>
        <w:jc w:val="both"/>
        <w:rPr>
          <w:rFonts w:ascii="Montserrat" w:hAnsi="Montserrat" w:cstheme="minorHAnsi"/>
        </w:rPr>
      </w:pPr>
    </w:p>
    <w:p w14:paraId="4D3B0A11" w14:textId="77777777" w:rsidR="00C54B4F" w:rsidRPr="00A63C43" w:rsidRDefault="00C54B4F" w:rsidP="006E7CC3">
      <w:pPr>
        <w:spacing w:after="0" w:line="240" w:lineRule="auto"/>
        <w:jc w:val="both"/>
        <w:rPr>
          <w:rFonts w:ascii="Montserrat" w:hAnsi="Montserrat" w:cstheme="minorHAnsi"/>
        </w:rPr>
      </w:pPr>
    </w:p>
    <w:p w14:paraId="6CFE1413" w14:textId="77777777" w:rsidR="00C54B4F" w:rsidRPr="00A63C43" w:rsidRDefault="00C54B4F" w:rsidP="006E7CC3">
      <w:pPr>
        <w:spacing w:after="0" w:line="240" w:lineRule="auto"/>
        <w:jc w:val="both"/>
        <w:rPr>
          <w:rFonts w:ascii="Montserrat" w:hAnsi="Montserrat" w:cstheme="minorHAnsi"/>
        </w:rPr>
      </w:pPr>
    </w:p>
    <w:p w14:paraId="6A551E4D" w14:textId="77777777" w:rsidR="00C54B4F" w:rsidRPr="00A63C43" w:rsidRDefault="00C54B4F" w:rsidP="006E7CC3">
      <w:pPr>
        <w:spacing w:after="0" w:line="240" w:lineRule="auto"/>
        <w:jc w:val="both"/>
        <w:rPr>
          <w:rFonts w:ascii="Montserrat" w:hAnsi="Montserrat" w:cstheme="minorHAnsi"/>
        </w:rPr>
      </w:pPr>
      <w:bookmarkStart w:id="16" w:name="_Hlk63336351"/>
      <w:r w:rsidRPr="00A63C43">
        <w:rPr>
          <w:rFonts w:ascii="Montserrat" w:hAnsi="Montserrat" w:cstheme="minorHAnsi"/>
        </w:rPr>
        <w:t>…………………………………………………………………………</w:t>
      </w:r>
    </w:p>
    <w:bookmarkEnd w:id="16"/>
    <w:p w14:paraId="61F9D6B4" w14:textId="77777777" w:rsidR="006E7CC3" w:rsidRPr="00A63C43" w:rsidRDefault="00CE3F02" w:rsidP="006E7CC3">
      <w:pPr>
        <w:spacing w:after="0" w:line="240" w:lineRule="auto"/>
        <w:rPr>
          <w:rFonts w:ascii="Montserrat" w:hAnsi="Montserrat" w:cstheme="minorHAnsi"/>
          <w:i/>
          <w:iCs/>
          <w:sz w:val="18"/>
          <w:szCs w:val="18"/>
        </w:rPr>
      </w:pPr>
      <w:r w:rsidRPr="00A63C43">
        <w:rPr>
          <w:rFonts w:ascii="Montserrat" w:hAnsi="Montserrat" w:cstheme="minorHAnsi"/>
          <w:i/>
          <w:iCs/>
          <w:sz w:val="18"/>
          <w:szCs w:val="18"/>
        </w:rPr>
        <w:t>data i czytelny podpis reprezentanta/pracownika Dostawcy</w:t>
      </w:r>
    </w:p>
    <w:p w14:paraId="6CD54CCB" w14:textId="77777777" w:rsidR="006E7CC3" w:rsidRPr="00A63C43" w:rsidRDefault="006E7CC3">
      <w:pPr>
        <w:spacing w:line="259" w:lineRule="auto"/>
        <w:rPr>
          <w:rFonts w:ascii="Montserrat" w:hAnsi="Montserrat" w:cstheme="minorHAnsi"/>
          <w:i/>
          <w:iCs/>
          <w:sz w:val="18"/>
          <w:szCs w:val="18"/>
        </w:rPr>
      </w:pPr>
      <w:r w:rsidRPr="00A63C43">
        <w:rPr>
          <w:rFonts w:ascii="Montserrat" w:hAnsi="Montserrat" w:cstheme="minorHAnsi"/>
          <w:i/>
          <w:iCs/>
          <w:sz w:val="18"/>
          <w:szCs w:val="18"/>
        </w:rPr>
        <w:br w:type="page"/>
      </w:r>
    </w:p>
    <w:p w14:paraId="6357E205" w14:textId="48AE96A0" w:rsidR="001A1E55" w:rsidRPr="00A63C43" w:rsidRDefault="001A1E55" w:rsidP="006E7CC3">
      <w:pPr>
        <w:spacing w:after="0" w:line="240" w:lineRule="auto"/>
        <w:rPr>
          <w:rFonts w:ascii="Montserrat" w:hAnsi="Montserrat" w:cstheme="minorHAnsi"/>
          <w:i/>
          <w:iCs/>
          <w:sz w:val="18"/>
          <w:szCs w:val="18"/>
        </w:rPr>
      </w:pPr>
      <w:r w:rsidRPr="00A63C43">
        <w:rPr>
          <w:rFonts w:ascii="Montserrat" w:hAnsi="Montserrat" w:cstheme="minorHAnsi"/>
          <w:b/>
          <w:bCs/>
        </w:rPr>
        <w:lastRenderedPageBreak/>
        <w:t xml:space="preserve">Załącznik nr </w:t>
      </w:r>
      <w:r w:rsidR="00C54B4F" w:rsidRPr="00A63C43">
        <w:rPr>
          <w:rFonts w:ascii="Montserrat" w:hAnsi="Montserrat" w:cstheme="minorHAnsi"/>
          <w:b/>
          <w:bCs/>
        </w:rPr>
        <w:t>4</w:t>
      </w:r>
      <w:r w:rsidRPr="00A63C43">
        <w:rPr>
          <w:rFonts w:ascii="Montserrat" w:hAnsi="Montserrat" w:cstheme="minorHAnsi"/>
          <w:b/>
          <w:bCs/>
        </w:rPr>
        <w:t xml:space="preserve"> do Umowy – Klauzula Informacyjna Wykonawcy</w:t>
      </w:r>
    </w:p>
    <w:p w14:paraId="0AC5AC1A" w14:textId="0B5ECE8C" w:rsidR="00CE3F02" w:rsidRPr="00A63C43" w:rsidRDefault="00CE3F02" w:rsidP="006E7CC3">
      <w:pPr>
        <w:keepLines/>
        <w:suppressAutoHyphens/>
        <w:snapToGrid w:val="0"/>
        <w:spacing w:before="240" w:after="0" w:line="240" w:lineRule="auto"/>
        <w:jc w:val="both"/>
        <w:rPr>
          <w:rFonts w:ascii="Montserrat" w:hAnsi="Montserrat" w:cs="Arial"/>
          <w:b/>
          <w:sz w:val="20"/>
          <w:szCs w:val="20"/>
          <w:lang w:eastAsia="ar-SA"/>
        </w:rPr>
      </w:pPr>
      <w:r w:rsidRPr="00A63C43">
        <w:rPr>
          <w:rFonts w:ascii="Montserrat" w:hAnsi="Montserrat" w:cs="Arial"/>
          <w:b/>
          <w:sz w:val="20"/>
          <w:szCs w:val="20"/>
          <w:lang w:eastAsia="ar-SA"/>
        </w:rPr>
        <w:t>Klauzula informacyjna ……………. dla reprezentantów i osób Banku uczestniczących w realizacji Umowy o świadczenie usług nr …/…/2023.</w:t>
      </w:r>
    </w:p>
    <w:p w14:paraId="11DDFDDE" w14:textId="77777777" w:rsidR="006E7CC3" w:rsidRPr="00A63C43" w:rsidRDefault="006E7CC3">
      <w:pPr>
        <w:spacing w:line="259" w:lineRule="auto"/>
        <w:rPr>
          <w:rFonts w:ascii="Montserrat" w:hAnsi="Montserrat" w:cstheme="minorHAnsi"/>
          <w:b/>
          <w:bCs/>
        </w:rPr>
      </w:pPr>
      <w:r w:rsidRPr="00A63C43">
        <w:rPr>
          <w:rFonts w:ascii="Montserrat" w:hAnsi="Montserrat" w:cstheme="minorHAnsi"/>
          <w:b/>
          <w:bCs/>
        </w:rPr>
        <w:br w:type="page"/>
      </w:r>
    </w:p>
    <w:p w14:paraId="04C6B3E8" w14:textId="4F267832" w:rsidR="0091405A" w:rsidRPr="00A63C43" w:rsidRDefault="001A1E55" w:rsidP="0091405A">
      <w:pPr>
        <w:pStyle w:val="Default"/>
        <w:spacing w:after="44"/>
        <w:rPr>
          <w:rFonts w:ascii="Montserrat" w:hAnsi="Montserrat" w:cstheme="minorHAnsi"/>
          <w:b/>
          <w:bCs/>
          <w:color w:val="auto"/>
          <w:sz w:val="22"/>
          <w:szCs w:val="22"/>
        </w:rPr>
      </w:pPr>
      <w:r w:rsidRPr="00A63C43">
        <w:rPr>
          <w:rFonts w:ascii="Montserrat" w:hAnsi="Montserrat" w:cstheme="minorHAnsi"/>
          <w:b/>
          <w:bCs/>
          <w:color w:val="auto"/>
          <w:sz w:val="22"/>
          <w:szCs w:val="22"/>
        </w:rPr>
        <w:lastRenderedPageBreak/>
        <w:t xml:space="preserve">Załącznik nr </w:t>
      </w:r>
      <w:r w:rsidR="006C61E1" w:rsidRPr="00A63C43">
        <w:rPr>
          <w:rFonts w:ascii="Montserrat" w:hAnsi="Montserrat" w:cstheme="minorHAnsi"/>
          <w:b/>
          <w:bCs/>
          <w:color w:val="auto"/>
          <w:sz w:val="22"/>
          <w:szCs w:val="22"/>
        </w:rPr>
        <w:t>5</w:t>
      </w:r>
      <w:r w:rsidRPr="00A63C43">
        <w:rPr>
          <w:rFonts w:ascii="Montserrat" w:hAnsi="Montserrat" w:cstheme="minorHAnsi"/>
          <w:b/>
          <w:bCs/>
          <w:color w:val="auto"/>
          <w:sz w:val="22"/>
          <w:szCs w:val="22"/>
        </w:rPr>
        <w:t xml:space="preserve"> do Umowy – Lista pracowników Wykonawcy</w:t>
      </w:r>
    </w:p>
    <w:p w14:paraId="227A77D4" w14:textId="77777777" w:rsidR="0091405A" w:rsidRPr="00A63C43" w:rsidRDefault="0091405A" w:rsidP="0091405A">
      <w:pPr>
        <w:pStyle w:val="Tekstprzypisuko"/>
        <w:tabs>
          <w:tab w:val="left" w:pos="0"/>
        </w:tabs>
        <w:spacing w:after="0" w:line="360" w:lineRule="auto"/>
        <w:rPr>
          <w:rFonts w:ascii="Montserrat" w:hAnsi="Montserrat" w:cstheme="minorHAnsi"/>
          <w:b/>
          <w:sz w:val="22"/>
          <w:szCs w:val="22"/>
        </w:rPr>
      </w:pPr>
    </w:p>
    <w:tbl>
      <w:tblPr>
        <w:tblW w:w="9714" w:type="dxa"/>
        <w:tblCellMar>
          <w:left w:w="70" w:type="dxa"/>
          <w:right w:w="70" w:type="dxa"/>
        </w:tblCellMar>
        <w:tblLook w:val="04A0" w:firstRow="1" w:lastRow="0" w:firstColumn="1" w:lastColumn="0" w:noHBand="0" w:noVBand="1"/>
      </w:tblPr>
      <w:tblGrid>
        <w:gridCol w:w="2487"/>
        <w:gridCol w:w="1978"/>
        <w:gridCol w:w="1701"/>
        <w:gridCol w:w="3402"/>
        <w:gridCol w:w="201"/>
      </w:tblGrid>
      <w:tr w:rsidR="0091405A" w:rsidRPr="00A63C43" w14:paraId="67D7143C" w14:textId="77777777" w:rsidTr="006E7CC3">
        <w:trPr>
          <w:gridAfter w:val="1"/>
          <w:trHeight w:val="450"/>
        </w:trPr>
        <w:tc>
          <w:tcPr>
            <w:tcW w:w="248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B7055C8" w14:textId="77777777" w:rsidR="0091405A" w:rsidRPr="00A63C43" w:rsidRDefault="0091405A">
            <w:pPr>
              <w:jc w:val="center"/>
              <w:rPr>
                <w:rFonts w:ascii="Montserrat" w:hAnsi="Montserrat" w:cstheme="minorHAnsi"/>
                <w:b/>
                <w:bCs/>
              </w:rPr>
            </w:pPr>
            <w:r w:rsidRPr="00A63C43">
              <w:rPr>
                <w:rFonts w:ascii="Montserrat" w:hAnsi="Montserrat" w:cstheme="minorHAnsi"/>
                <w:b/>
                <w:bCs/>
              </w:rPr>
              <w:t>Imię i Nazwisko</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4F97BD9C" w14:textId="77777777" w:rsidR="0091405A" w:rsidRPr="00A63C43" w:rsidRDefault="0091405A">
            <w:pPr>
              <w:jc w:val="center"/>
              <w:rPr>
                <w:rFonts w:ascii="Montserrat" w:hAnsi="Montserrat" w:cstheme="minorHAnsi"/>
                <w:b/>
                <w:bCs/>
              </w:rPr>
            </w:pPr>
            <w:r w:rsidRPr="00A63C43">
              <w:rPr>
                <w:rFonts w:ascii="Montserrat" w:hAnsi="Montserrat" w:cstheme="minorHAnsi"/>
                <w:b/>
                <w:bCs/>
              </w:rPr>
              <w:t>Nr telefonu</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B51EF81" w14:textId="77777777" w:rsidR="0091405A" w:rsidRPr="00A63C43" w:rsidRDefault="0091405A">
            <w:pPr>
              <w:jc w:val="center"/>
              <w:rPr>
                <w:rFonts w:ascii="Montserrat" w:hAnsi="Montserrat" w:cstheme="minorHAnsi"/>
                <w:b/>
                <w:bCs/>
              </w:rPr>
            </w:pPr>
            <w:r w:rsidRPr="00A63C43">
              <w:rPr>
                <w:rFonts w:ascii="Montserrat" w:hAnsi="Montserrat" w:cstheme="minorHAnsi"/>
                <w:b/>
                <w:bCs/>
              </w:rPr>
              <w:t>Firma</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615DD591" w14:textId="77777777" w:rsidR="0091405A" w:rsidRPr="00A63C43" w:rsidRDefault="0091405A">
            <w:pPr>
              <w:jc w:val="center"/>
              <w:rPr>
                <w:rFonts w:ascii="Montserrat" w:hAnsi="Montserrat" w:cstheme="minorHAnsi"/>
                <w:b/>
                <w:bCs/>
              </w:rPr>
            </w:pPr>
            <w:r w:rsidRPr="00A63C43">
              <w:rPr>
                <w:rFonts w:ascii="Montserrat" w:hAnsi="Montserrat" w:cstheme="minorHAnsi"/>
                <w:b/>
                <w:bCs/>
              </w:rPr>
              <w:t>Adres e-mail</w:t>
            </w:r>
          </w:p>
        </w:tc>
      </w:tr>
      <w:tr w:rsidR="0091405A" w:rsidRPr="00A63C43" w14:paraId="30A8D53F" w14:textId="77777777" w:rsidTr="006E7CC3">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0259A" w14:textId="77777777" w:rsidR="0091405A" w:rsidRPr="00230180" w:rsidRDefault="0091405A">
            <w:pPr>
              <w:rPr>
                <w:rFonts w:ascii="Montserrat" w:hAnsi="Montserrat"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F5CAF" w14:textId="77777777" w:rsidR="0091405A" w:rsidRPr="00230180" w:rsidRDefault="0091405A">
            <w:pPr>
              <w:rPr>
                <w:rFonts w:ascii="Montserrat" w:hAnsi="Montserrat"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39A51" w14:textId="77777777" w:rsidR="0091405A" w:rsidRPr="00230180" w:rsidRDefault="0091405A">
            <w:pPr>
              <w:rPr>
                <w:rFonts w:ascii="Montserrat" w:hAnsi="Montserrat" w:cstheme="minorHAnsi"/>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B3C8E7" w14:textId="77777777" w:rsidR="0091405A" w:rsidRPr="00230180" w:rsidRDefault="0091405A">
            <w:pPr>
              <w:rPr>
                <w:rFonts w:ascii="Montserrat" w:hAnsi="Montserrat" w:cstheme="minorHAnsi"/>
                <w:b/>
                <w:bCs/>
              </w:rPr>
            </w:pPr>
          </w:p>
        </w:tc>
        <w:tc>
          <w:tcPr>
            <w:tcW w:w="0" w:type="auto"/>
            <w:vAlign w:val="center"/>
            <w:hideMark/>
          </w:tcPr>
          <w:p w14:paraId="332F1797" w14:textId="77777777" w:rsidR="0091405A" w:rsidRPr="00A63C43" w:rsidRDefault="0091405A">
            <w:pPr>
              <w:rPr>
                <w:rFonts w:ascii="Montserrat" w:hAnsi="Montserrat" w:cstheme="minorHAnsi"/>
                <w:b/>
                <w:bCs/>
              </w:rPr>
            </w:pPr>
          </w:p>
        </w:tc>
      </w:tr>
      <w:tr w:rsidR="0091405A" w:rsidRPr="00A63C43" w14:paraId="14EE05B4" w14:textId="77777777" w:rsidTr="006E7CC3">
        <w:trPr>
          <w:trHeight w:val="255"/>
        </w:trPr>
        <w:tc>
          <w:tcPr>
            <w:tcW w:w="2487" w:type="dxa"/>
            <w:vMerge w:val="restart"/>
            <w:tcBorders>
              <w:top w:val="nil"/>
              <w:left w:val="single" w:sz="4" w:space="0" w:color="auto"/>
              <w:bottom w:val="single" w:sz="4" w:space="0" w:color="000000"/>
              <w:right w:val="single" w:sz="4" w:space="0" w:color="auto"/>
            </w:tcBorders>
            <w:noWrap/>
            <w:vAlign w:val="bottom"/>
            <w:hideMark/>
          </w:tcPr>
          <w:p w14:paraId="5809A01C" w14:textId="77777777" w:rsidR="0091405A" w:rsidRPr="00230180" w:rsidRDefault="0091405A">
            <w:pPr>
              <w:jc w:val="center"/>
              <w:rPr>
                <w:rFonts w:ascii="Montserrat" w:hAnsi="Montserrat" w:cstheme="minorHAnsi"/>
              </w:rPr>
            </w:pPr>
            <w:r w:rsidRPr="00A63C43">
              <w:rPr>
                <w:rFonts w:ascii="Montserrat" w:hAnsi="Montserrat" w:cstheme="minorHAnsi"/>
              </w:rPr>
              <w:t> </w:t>
            </w:r>
          </w:p>
        </w:tc>
        <w:tc>
          <w:tcPr>
            <w:tcW w:w="1978" w:type="dxa"/>
            <w:vMerge w:val="restart"/>
            <w:tcBorders>
              <w:top w:val="nil"/>
              <w:left w:val="single" w:sz="4" w:space="0" w:color="auto"/>
              <w:bottom w:val="single" w:sz="4" w:space="0" w:color="000000"/>
              <w:right w:val="single" w:sz="4" w:space="0" w:color="auto"/>
            </w:tcBorders>
            <w:noWrap/>
            <w:vAlign w:val="bottom"/>
            <w:hideMark/>
          </w:tcPr>
          <w:p w14:paraId="0450444B" w14:textId="77777777" w:rsidR="0091405A" w:rsidRPr="00A63C43" w:rsidRDefault="0091405A">
            <w:pPr>
              <w:jc w:val="center"/>
              <w:rPr>
                <w:rFonts w:ascii="Montserrat" w:hAnsi="Montserrat" w:cstheme="minorHAnsi"/>
              </w:rPr>
            </w:pPr>
            <w:r w:rsidRPr="00A63C43">
              <w:rPr>
                <w:rFonts w:ascii="Montserrat" w:hAnsi="Montserrat" w:cstheme="minorHAnsi"/>
              </w:rPr>
              <w:t>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165896DD" w14:textId="77777777" w:rsidR="0091405A" w:rsidRPr="00A63C43" w:rsidRDefault="0091405A">
            <w:pPr>
              <w:jc w:val="center"/>
              <w:rPr>
                <w:rFonts w:ascii="Montserrat" w:hAnsi="Montserrat" w:cstheme="minorHAnsi"/>
              </w:rPr>
            </w:pPr>
            <w:r w:rsidRPr="00A63C43">
              <w:rPr>
                <w:rFonts w:ascii="Montserrat" w:hAnsi="Montserrat" w:cstheme="minorHAnsi"/>
              </w:rPr>
              <w:t> </w:t>
            </w:r>
          </w:p>
        </w:tc>
        <w:tc>
          <w:tcPr>
            <w:tcW w:w="3402" w:type="dxa"/>
            <w:vMerge w:val="restart"/>
            <w:tcBorders>
              <w:top w:val="nil"/>
              <w:left w:val="single" w:sz="4" w:space="0" w:color="auto"/>
              <w:bottom w:val="single" w:sz="4" w:space="0" w:color="000000"/>
              <w:right w:val="single" w:sz="4" w:space="0" w:color="auto"/>
            </w:tcBorders>
            <w:noWrap/>
            <w:vAlign w:val="bottom"/>
            <w:hideMark/>
          </w:tcPr>
          <w:p w14:paraId="5FA056CD" w14:textId="77777777" w:rsidR="0091405A" w:rsidRPr="00A63C43" w:rsidRDefault="0091405A">
            <w:pPr>
              <w:jc w:val="center"/>
              <w:rPr>
                <w:rFonts w:ascii="Montserrat" w:hAnsi="Montserrat" w:cstheme="minorHAnsi"/>
              </w:rPr>
            </w:pPr>
            <w:r w:rsidRPr="00A63C43">
              <w:rPr>
                <w:rFonts w:ascii="Montserrat" w:hAnsi="Montserrat" w:cstheme="minorHAnsi"/>
              </w:rPr>
              <w:t> </w:t>
            </w:r>
          </w:p>
        </w:tc>
        <w:tc>
          <w:tcPr>
            <w:tcW w:w="0" w:type="auto"/>
            <w:vAlign w:val="center"/>
            <w:hideMark/>
          </w:tcPr>
          <w:p w14:paraId="252EF15B" w14:textId="77777777" w:rsidR="0091405A" w:rsidRPr="00A63C43" w:rsidRDefault="0091405A">
            <w:pPr>
              <w:rPr>
                <w:rFonts w:ascii="Montserrat" w:hAnsi="Montserrat" w:cstheme="minorHAnsi"/>
                <w:lang w:eastAsia="pl-PL"/>
              </w:rPr>
            </w:pPr>
          </w:p>
        </w:tc>
      </w:tr>
      <w:tr w:rsidR="0091405A" w:rsidRPr="00A63C43" w14:paraId="1F13B6EE" w14:textId="77777777" w:rsidTr="006E7CC3">
        <w:trPr>
          <w:trHeight w:val="255"/>
        </w:trPr>
        <w:tc>
          <w:tcPr>
            <w:tcW w:w="0" w:type="auto"/>
            <w:vMerge/>
            <w:tcBorders>
              <w:top w:val="nil"/>
              <w:left w:val="single" w:sz="4" w:space="0" w:color="auto"/>
              <w:bottom w:val="single" w:sz="4" w:space="0" w:color="000000"/>
              <w:right w:val="single" w:sz="4" w:space="0" w:color="auto"/>
            </w:tcBorders>
            <w:vAlign w:val="center"/>
            <w:hideMark/>
          </w:tcPr>
          <w:p w14:paraId="0A5D9579"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433BF695"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6E6F91BC"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4936D0CF" w14:textId="77777777" w:rsidR="0091405A" w:rsidRPr="00230180" w:rsidRDefault="0091405A">
            <w:pPr>
              <w:rPr>
                <w:rFonts w:ascii="Montserrat" w:hAnsi="Montserrat" w:cstheme="minorHAnsi"/>
              </w:rPr>
            </w:pPr>
          </w:p>
        </w:tc>
        <w:tc>
          <w:tcPr>
            <w:tcW w:w="0" w:type="auto"/>
            <w:vAlign w:val="center"/>
            <w:hideMark/>
          </w:tcPr>
          <w:p w14:paraId="56F5643F" w14:textId="77777777" w:rsidR="0091405A" w:rsidRPr="00A63C43" w:rsidRDefault="0091405A">
            <w:pPr>
              <w:rPr>
                <w:rFonts w:ascii="Montserrat" w:hAnsi="Montserrat" w:cstheme="minorHAnsi"/>
              </w:rPr>
            </w:pPr>
          </w:p>
        </w:tc>
      </w:tr>
      <w:tr w:rsidR="0091405A" w:rsidRPr="00A63C43" w14:paraId="1F8ADA0B" w14:textId="77777777" w:rsidTr="006E7CC3">
        <w:trPr>
          <w:trHeight w:val="255"/>
        </w:trPr>
        <w:tc>
          <w:tcPr>
            <w:tcW w:w="2487" w:type="dxa"/>
            <w:vMerge w:val="restart"/>
            <w:tcBorders>
              <w:top w:val="nil"/>
              <w:left w:val="single" w:sz="4" w:space="0" w:color="auto"/>
              <w:bottom w:val="single" w:sz="4" w:space="0" w:color="000000"/>
              <w:right w:val="single" w:sz="4" w:space="0" w:color="auto"/>
            </w:tcBorders>
            <w:noWrap/>
            <w:vAlign w:val="bottom"/>
            <w:hideMark/>
          </w:tcPr>
          <w:p w14:paraId="525D8D78" w14:textId="77777777" w:rsidR="0091405A" w:rsidRPr="00230180" w:rsidRDefault="0091405A">
            <w:pPr>
              <w:jc w:val="center"/>
              <w:rPr>
                <w:rFonts w:ascii="Montserrat" w:hAnsi="Montserrat" w:cstheme="minorHAnsi"/>
              </w:rPr>
            </w:pPr>
            <w:r w:rsidRPr="00A63C43">
              <w:rPr>
                <w:rFonts w:ascii="Montserrat" w:hAnsi="Montserrat" w:cstheme="minorHAnsi"/>
              </w:rPr>
              <w:t> </w:t>
            </w:r>
          </w:p>
        </w:tc>
        <w:tc>
          <w:tcPr>
            <w:tcW w:w="1978" w:type="dxa"/>
            <w:vMerge w:val="restart"/>
            <w:tcBorders>
              <w:top w:val="nil"/>
              <w:left w:val="single" w:sz="4" w:space="0" w:color="auto"/>
              <w:bottom w:val="single" w:sz="4" w:space="0" w:color="000000"/>
              <w:right w:val="single" w:sz="4" w:space="0" w:color="auto"/>
            </w:tcBorders>
            <w:noWrap/>
            <w:vAlign w:val="bottom"/>
            <w:hideMark/>
          </w:tcPr>
          <w:p w14:paraId="6A091998" w14:textId="77777777" w:rsidR="0091405A" w:rsidRPr="00A63C43" w:rsidRDefault="0091405A">
            <w:pPr>
              <w:jc w:val="center"/>
              <w:rPr>
                <w:rFonts w:ascii="Montserrat" w:hAnsi="Montserrat" w:cstheme="minorHAnsi"/>
              </w:rPr>
            </w:pPr>
            <w:r w:rsidRPr="00A63C43">
              <w:rPr>
                <w:rFonts w:ascii="Montserrat" w:hAnsi="Montserrat" w:cstheme="minorHAnsi"/>
              </w:rPr>
              <w:t>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7A27D6B9" w14:textId="77777777" w:rsidR="0091405A" w:rsidRPr="00A63C43" w:rsidRDefault="0091405A">
            <w:pPr>
              <w:jc w:val="center"/>
              <w:rPr>
                <w:rFonts w:ascii="Montserrat" w:hAnsi="Montserrat" w:cstheme="minorHAnsi"/>
              </w:rPr>
            </w:pPr>
            <w:r w:rsidRPr="00A63C43">
              <w:rPr>
                <w:rFonts w:ascii="Montserrat" w:hAnsi="Montserrat" w:cstheme="minorHAnsi"/>
              </w:rPr>
              <w:t> </w:t>
            </w:r>
          </w:p>
        </w:tc>
        <w:tc>
          <w:tcPr>
            <w:tcW w:w="3402" w:type="dxa"/>
            <w:vMerge w:val="restart"/>
            <w:tcBorders>
              <w:top w:val="nil"/>
              <w:left w:val="single" w:sz="4" w:space="0" w:color="auto"/>
              <w:bottom w:val="single" w:sz="4" w:space="0" w:color="000000"/>
              <w:right w:val="single" w:sz="4" w:space="0" w:color="auto"/>
            </w:tcBorders>
            <w:noWrap/>
            <w:vAlign w:val="bottom"/>
            <w:hideMark/>
          </w:tcPr>
          <w:p w14:paraId="656576BC" w14:textId="77777777" w:rsidR="0091405A" w:rsidRPr="00A63C43" w:rsidRDefault="0091405A">
            <w:pPr>
              <w:jc w:val="center"/>
              <w:rPr>
                <w:rFonts w:ascii="Montserrat" w:hAnsi="Montserrat" w:cstheme="minorHAnsi"/>
              </w:rPr>
            </w:pPr>
            <w:r w:rsidRPr="00A63C43">
              <w:rPr>
                <w:rFonts w:ascii="Montserrat" w:hAnsi="Montserrat" w:cstheme="minorHAnsi"/>
              </w:rPr>
              <w:t> </w:t>
            </w:r>
          </w:p>
        </w:tc>
        <w:tc>
          <w:tcPr>
            <w:tcW w:w="0" w:type="auto"/>
            <w:vAlign w:val="center"/>
            <w:hideMark/>
          </w:tcPr>
          <w:p w14:paraId="0088EA22" w14:textId="77777777" w:rsidR="0091405A" w:rsidRPr="00A63C43" w:rsidRDefault="0091405A">
            <w:pPr>
              <w:rPr>
                <w:rFonts w:ascii="Montserrat" w:hAnsi="Montserrat" w:cstheme="minorHAnsi"/>
                <w:lang w:eastAsia="pl-PL"/>
              </w:rPr>
            </w:pPr>
          </w:p>
        </w:tc>
      </w:tr>
      <w:tr w:rsidR="0091405A" w:rsidRPr="00A63C43" w14:paraId="63D27D1A" w14:textId="77777777" w:rsidTr="006E7CC3">
        <w:trPr>
          <w:trHeight w:val="255"/>
        </w:trPr>
        <w:tc>
          <w:tcPr>
            <w:tcW w:w="0" w:type="auto"/>
            <w:vMerge/>
            <w:tcBorders>
              <w:top w:val="nil"/>
              <w:left w:val="single" w:sz="4" w:space="0" w:color="auto"/>
              <w:bottom w:val="single" w:sz="4" w:space="0" w:color="000000"/>
              <w:right w:val="single" w:sz="4" w:space="0" w:color="auto"/>
            </w:tcBorders>
            <w:vAlign w:val="center"/>
            <w:hideMark/>
          </w:tcPr>
          <w:p w14:paraId="2CDB9A9C"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7FC72401"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15BD2DF1"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15984441" w14:textId="77777777" w:rsidR="0091405A" w:rsidRPr="00230180" w:rsidRDefault="0091405A">
            <w:pPr>
              <w:rPr>
                <w:rFonts w:ascii="Montserrat" w:hAnsi="Montserrat" w:cstheme="minorHAnsi"/>
              </w:rPr>
            </w:pPr>
          </w:p>
        </w:tc>
        <w:tc>
          <w:tcPr>
            <w:tcW w:w="0" w:type="auto"/>
            <w:vAlign w:val="center"/>
            <w:hideMark/>
          </w:tcPr>
          <w:p w14:paraId="0D7F32F4" w14:textId="77777777" w:rsidR="0091405A" w:rsidRPr="00A63C43" w:rsidRDefault="0091405A">
            <w:pPr>
              <w:rPr>
                <w:rFonts w:ascii="Montserrat" w:hAnsi="Montserrat" w:cstheme="minorHAnsi"/>
              </w:rPr>
            </w:pPr>
          </w:p>
        </w:tc>
      </w:tr>
      <w:tr w:rsidR="0091405A" w:rsidRPr="00A63C43" w14:paraId="2AA727F0" w14:textId="77777777" w:rsidTr="006E7CC3">
        <w:trPr>
          <w:trHeight w:val="255"/>
        </w:trPr>
        <w:tc>
          <w:tcPr>
            <w:tcW w:w="2487" w:type="dxa"/>
            <w:vMerge w:val="restart"/>
            <w:tcBorders>
              <w:top w:val="nil"/>
              <w:left w:val="single" w:sz="4" w:space="0" w:color="auto"/>
              <w:bottom w:val="single" w:sz="4" w:space="0" w:color="000000"/>
              <w:right w:val="single" w:sz="4" w:space="0" w:color="auto"/>
            </w:tcBorders>
            <w:noWrap/>
            <w:vAlign w:val="bottom"/>
            <w:hideMark/>
          </w:tcPr>
          <w:p w14:paraId="1D162CB5" w14:textId="77777777" w:rsidR="0091405A" w:rsidRPr="00230180" w:rsidRDefault="0091405A">
            <w:pPr>
              <w:jc w:val="center"/>
              <w:rPr>
                <w:rFonts w:ascii="Montserrat" w:hAnsi="Montserrat" w:cstheme="minorHAnsi"/>
              </w:rPr>
            </w:pPr>
            <w:r w:rsidRPr="00A63C43">
              <w:rPr>
                <w:rFonts w:ascii="Montserrat" w:hAnsi="Montserrat" w:cstheme="minorHAnsi"/>
              </w:rPr>
              <w:t> </w:t>
            </w:r>
          </w:p>
        </w:tc>
        <w:tc>
          <w:tcPr>
            <w:tcW w:w="1978" w:type="dxa"/>
            <w:vMerge w:val="restart"/>
            <w:tcBorders>
              <w:top w:val="nil"/>
              <w:left w:val="single" w:sz="4" w:space="0" w:color="auto"/>
              <w:bottom w:val="single" w:sz="4" w:space="0" w:color="000000"/>
              <w:right w:val="single" w:sz="4" w:space="0" w:color="auto"/>
            </w:tcBorders>
            <w:noWrap/>
            <w:vAlign w:val="bottom"/>
            <w:hideMark/>
          </w:tcPr>
          <w:p w14:paraId="76BDE28F" w14:textId="77777777" w:rsidR="0091405A" w:rsidRPr="00A63C43" w:rsidRDefault="0091405A">
            <w:pPr>
              <w:jc w:val="center"/>
              <w:rPr>
                <w:rFonts w:ascii="Montserrat" w:hAnsi="Montserrat" w:cstheme="minorHAnsi"/>
              </w:rPr>
            </w:pPr>
            <w:r w:rsidRPr="00A63C43">
              <w:rPr>
                <w:rFonts w:ascii="Montserrat" w:hAnsi="Montserrat" w:cstheme="minorHAnsi"/>
              </w:rPr>
              <w:t>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6DA97ABD" w14:textId="77777777" w:rsidR="0091405A" w:rsidRPr="00A63C43" w:rsidRDefault="0091405A">
            <w:pPr>
              <w:jc w:val="center"/>
              <w:rPr>
                <w:rFonts w:ascii="Montserrat" w:hAnsi="Montserrat" w:cstheme="minorHAnsi"/>
              </w:rPr>
            </w:pPr>
            <w:r w:rsidRPr="00A63C43">
              <w:rPr>
                <w:rFonts w:ascii="Montserrat" w:hAnsi="Montserrat" w:cstheme="minorHAnsi"/>
              </w:rPr>
              <w:t> </w:t>
            </w:r>
          </w:p>
        </w:tc>
        <w:tc>
          <w:tcPr>
            <w:tcW w:w="3402" w:type="dxa"/>
            <w:vMerge w:val="restart"/>
            <w:tcBorders>
              <w:top w:val="nil"/>
              <w:left w:val="single" w:sz="4" w:space="0" w:color="auto"/>
              <w:bottom w:val="single" w:sz="4" w:space="0" w:color="000000"/>
              <w:right w:val="single" w:sz="4" w:space="0" w:color="auto"/>
            </w:tcBorders>
            <w:noWrap/>
            <w:vAlign w:val="bottom"/>
            <w:hideMark/>
          </w:tcPr>
          <w:p w14:paraId="19D688FE" w14:textId="77777777" w:rsidR="0091405A" w:rsidRPr="00A63C43" w:rsidRDefault="0091405A">
            <w:pPr>
              <w:jc w:val="center"/>
              <w:rPr>
                <w:rFonts w:ascii="Montserrat" w:hAnsi="Montserrat" w:cstheme="minorHAnsi"/>
                <w:color w:val="000000"/>
              </w:rPr>
            </w:pPr>
            <w:r w:rsidRPr="00A63C43">
              <w:rPr>
                <w:rFonts w:ascii="Montserrat" w:hAnsi="Montserrat" w:cstheme="minorHAnsi"/>
                <w:color w:val="000000"/>
              </w:rPr>
              <w:t> </w:t>
            </w:r>
          </w:p>
        </w:tc>
        <w:tc>
          <w:tcPr>
            <w:tcW w:w="0" w:type="auto"/>
            <w:vAlign w:val="center"/>
            <w:hideMark/>
          </w:tcPr>
          <w:p w14:paraId="56523424" w14:textId="77777777" w:rsidR="0091405A" w:rsidRPr="00A63C43" w:rsidRDefault="0091405A">
            <w:pPr>
              <w:rPr>
                <w:rFonts w:ascii="Montserrat" w:hAnsi="Montserrat" w:cstheme="minorHAnsi"/>
                <w:lang w:eastAsia="pl-PL"/>
              </w:rPr>
            </w:pPr>
          </w:p>
        </w:tc>
      </w:tr>
      <w:tr w:rsidR="0091405A" w:rsidRPr="00A63C43" w14:paraId="4109AB8B" w14:textId="77777777" w:rsidTr="006E7CC3">
        <w:trPr>
          <w:trHeight w:val="255"/>
        </w:trPr>
        <w:tc>
          <w:tcPr>
            <w:tcW w:w="0" w:type="auto"/>
            <w:vMerge/>
            <w:tcBorders>
              <w:top w:val="nil"/>
              <w:left w:val="single" w:sz="4" w:space="0" w:color="auto"/>
              <w:bottom w:val="single" w:sz="4" w:space="0" w:color="000000"/>
              <w:right w:val="single" w:sz="4" w:space="0" w:color="auto"/>
            </w:tcBorders>
            <w:vAlign w:val="center"/>
            <w:hideMark/>
          </w:tcPr>
          <w:p w14:paraId="69B3FA60"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38992D10"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67627FC6"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48CCBB47" w14:textId="77777777" w:rsidR="0091405A" w:rsidRPr="00230180" w:rsidRDefault="0091405A">
            <w:pPr>
              <w:rPr>
                <w:rFonts w:ascii="Montserrat" w:hAnsi="Montserrat" w:cstheme="minorHAnsi"/>
                <w:color w:val="000000"/>
              </w:rPr>
            </w:pPr>
          </w:p>
        </w:tc>
        <w:tc>
          <w:tcPr>
            <w:tcW w:w="0" w:type="auto"/>
            <w:vAlign w:val="center"/>
            <w:hideMark/>
          </w:tcPr>
          <w:p w14:paraId="71395F4B" w14:textId="77777777" w:rsidR="0091405A" w:rsidRPr="00A63C43" w:rsidRDefault="0091405A">
            <w:pPr>
              <w:rPr>
                <w:rFonts w:ascii="Montserrat" w:hAnsi="Montserrat" w:cstheme="minorHAnsi"/>
                <w:color w:val="000000"/>
              </w:rPr>
            </w:pPr>
          </w:p>
        </w:tc>
      </w:tr>
      <w:tr w:rsidR="0091405A" w:rsidRPr="00A63C43" w14:paraId="6E45D874" w14:textId="77777777" w:rsidTr="006E7CC3">
        <w:trPr>
          <w:trHeight w:val="255"/>
        </w:trPr>
        <w:tc>
          <w:tcPr>
            <w:tcW w:w="2487" w:type="dxa"/>
            <w:vMerge w:val="restart"/>
            <w:tcBorders>
              <w:top w:val="nil"/>
              <w:left w:val="single" w:sz="4" w:space="0" w:color="auto"/>
              <w:bottom w:val="single" w:sz="4" w:space="0" w:color="auto"/>
              <w:right w:val="single" w:sz="4" w:space="0" w:color="auto"/>
            </w:tcBorders>
            <w:noWrap/>
            <w:vAlign w:val="bottom"/>
            <w:hideMark/>
          </w:tcPr>
          <w:p w14:paraId="2B06D188" w14:textId="77777777" w:rsidR="0091405A" w:rsidRPr="00230180" w:rsidRDefault="0091405A">
            <w:pPr>
              <w:jc w:val="center"/>
              <w:rPr>
                <w:rFonts w:ascii="Montserrat" w:hAnsi="Montserrat" w:cstheme="minorHAnsi"/>
              </w:rPr>
            </w:pPr>
            <w:r w:rsidRPr="00A63C43">
              <w:rPr>
                <w:rFonts w:ascii="Montserrat" w:hAnsi="Montserrat" w:cstheme="minorHAnsi"/>
              </w:rPr>
              <w:t> </w:t>
            </w:r>
          </w:p>
        </w:tc>
        <w:tc>
          <w:tcPr>
            <w:tcW w:w="1978" w:type="dxa"/>
            <w:vMerge w:val="restart"/>
            <w:tcBorders>
              <w:top w:val="nil"/>
              <w:left w:val="single" w:sz="4" w:space="0" w:color="auto"/>
              <w:bottom w:val="single" w:sz="4" w:space="0" w:color="auto"/>
              <w:right w:val="single" w:sz="4" w:space="0" w:color="auto"/>
            </w:tcBorders>
            <w:noWrap/>
            <w:vAlign w:val="bottom"/>
            <w:hideMark/>
          </w:tcPr>
          <w:p w14:paraId="3FA126AC" w14:textId="77777777" w:rsidR="0091405A" w:rsidRPr="00A63C43" w:rsidRDefault="0091405A">
            <w:pPr>
              <w:jc w:val="center"/>
              <w:rPr>
                <w:rFonts w:ascii="Montserrat" w:hAnsi="Montserrat" w:cstheme="minorHAnsi"/>
              </w:rPr>
            </w:pPr>
            <w:r w:rsidRPr="00A63C43">
              <w:rPr>
                <w:rFonts w:ascii="Montserrat" w:hAnsi="Montserrat" w:cstheme="minorHAnsi"/>
              </w:rPr>
              <w:t> </w:t>
            </w:r>
          </w:p>
        </w:tc>
        <w:tc>
          <w:tcPr>
            <w:tcW w:w="1701" w:type="dxa"/>
            <w:vMerge w:val="restart"/>
            <w:tcBorders>
              <w:top w:val="nil"/>
              <w:left w:val="single" w:sz="4" w:space="0" w:color="auto"/>
              <w:bottom w:val="single" w:sz="4" w:space="0" w:color="auto"/>
              <w:right w:val="single" w:sz="4" w:space="0" w:color="auto"/>
            </w:tcBorders>
            <w:noWrap/>
            <w:vAlign w:val="bottom"/>
            <w:hideMark/>
          </w:tcPr>
          <w:p w14:paraId="24556D47" w14:textId="77777777" w:rsidR="0091405A" w:rsidRPr="00A63C43" w:rsidRDefault="0091405A">
            <w:pPr>
              <w:jc w:val="center"/>
              <w:rPr>
                <w:rFonts w:ascii="Montserrat" w:hAnsi="Montserrat" w:cstheme="minorHAnsi"/>
              </w:rPr>
            </w:pPr>
            <w:r w:rsidRPr="00A63C43">
              <w:rPr>
                <w:rFonts w:ascii="Montserrat" w:hAnsi="Montserrat" w:cstheme="minorHAnsi"/>
              </w:rPr>
              <w:t> </w:t>
            </w:r>
          </w:p>
        </w:tc>
        <w:tc>
          <w:tcPr>
            <w:tcW w:w="3402" w:type="dxa"/>
            <w:vMerge w:val="restart"/>
            <w:tcBorders>
              <w:top w:val="nil"/>
              <w:left w:val="single" w:sz="4" w:space="0" w:color="auto"/>
              <w:bottom w:val="single" w:sz="4" w:space="0" w:color="auto"/>
              <w:right w:val="single" w:sz="4" w:space="0" w:color="auto"/>
            </w:tcBorders>
            <w:noWrap/>
            <w:vAlign w:val="bottom"/>
            <w:hideMark/>
          </w:tcPr>
          <w:p w14:paraId="7C4DF9A2" w14:textId="77777777" w:rsidR="0091405A" w:rsidRPr="00A63C43" w:rsidRDefault="0091405A">
            <w:pPr>
              <w:jc w:val="center"/>
              <w:rPr>
                <w:rFonts w:ascii="Montserrat" w:hAnsi="Montserrat" w:cstheme="minorHAnsi"/>
              </w:rPr>
            </w:pPr>
            <w:r w:rsidRPr="00A63C43">
              <w:rPr>
                <w:rFonts w:ascii="Montserrat" w:hAnsi="Montserrat" w:cstheme="minorHAnsi"/>
              </w:rPr>
              <w:t> </w:t>
            </w:r>
          </w:p>
        </w:tc>
        <w:tc>
          <w:tcPr>
            <w:tcW w:w="0" w:type="auto"/>
            <w:vAlign w:val="center"/>
            <w:hideMark/>
          </w:tcPr>
          <w:p w14:paraId="566EA892" w14:textId="77777777" w:rsidR="0091405A" w:rsidRPr="00A63C43" w:rsidRDefault="0091405A">
            <w:pPr>
              <w:rPr>
                <w:rFonts w:ascii="Montserrat" w:hAnsi="Montserrat" w:cstheme="minorHAnsi"/>
                <w:lang w:eastAsia="pl-PL"/>
              </w:rPr>
            </w:pPr>
          </w:p>
        </w:tc>
      </w:tr>
      <w:tr w:rsidR="0091405A" w:rsidRPr="00A63C43" w14:paraId="2E78BB71" w14:textId="77777777" w:rsidTr="006E7CC3">
        <w:trPr>
          <w:trHeight w:val="255"/>
        </w:trPr>
        <w:tc>
          <w:tcPr>
            <w:tcW w:w="0" w:type="auto"/>
            <w:vMerge/>
            <w:tcBorders>
              <w:top w:val="nil"/>
              <w:left w:val="single" w:sz="4" w:space="0" w:color="auto"/>
              <w:bottom w:val="single" w:sz="4" w:space="0" w:color="auto"/>
              <w:right w:val="single" w:sz="4" w:space="0" w:color="auto"/>
            </w:tcBorders>
            <w:vAlign w:val="center"/>
            <w:hideMark/>
          </w:tcPr>
          <w:p w14:paraId="088DDE2B"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auto"/>
              <w:right w:val="single" w:sz="4" w:space="0" w:color="auto"/>
            </w:tcBorders>
            <w:vAlign w:val="center"/>
            <w:hideMark/>
          </w:tcPr>
          <w:p w14:paraId="4590CD32"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auto"/>
              <w:right w:val="single" w:sz="4" w:space="0" w:color="auto"/>
            </w:tcBorders>
            <w:vAlign w:val="center"/>
            <w:hideMark/>
          </w:tcPr>
          <w:p w14:paraId="5F1CCC22" w14:textId="77777777" w:rsidR="0091405A" w:rsidRPr="00230180" w:rsidRDefault="0091405A">
            <w:pPr>
              <w:rPr>
                <w:rFonts w:ascii="Montserrat" w:hAnsi="Montserrat" w:cstheme="minorHAnsi"/>
              </w:rPr>
            </w:pPr>
          </w:p>
        </w:tc>
        <w:tc>
          <w:tcPr>
            <w:tcW w:w="0" w:type="auto"/>
            <w:vMerge/>
            <w:tcBorders>
              <w:top w:val="nil"/>
              <w:left w:val="single" w:sz="4" w:space="0" w:color="auto"/>
              <w:bottom w:val="single" w:sz="4" w:space="0" w:color="auto"/>
              <w:right w:val="single" w:sz="4" w:space="0" w:color="auto"/>
            </w:tcBorders>
            <w:vAlign w:val="center"/>
            <w:hideMark/>
          </w:tcPr>
          <w:p w14:paraId="6ED00D70" w14:textId="77777777" w:rsidR="0091405A" w:rsidRPr="00230180" w:rsidRDefault="0091405A">
            <w:pPr>
              <w:rPr>
                <w:rFonts w:ascii="Montserrat" w:hAnsi="Montserrat" w:cstheme="minorHAnsi"/>
              </w:rPr>
            </w:pPr>
          </w:p>
        </w:tc>
        <w:tc>
          <w:tcPr>
            <w:tcW w:w="0" w:type="auto"/>
            <w:vAlign w:val="center"/>
            <w:hideMark/>
          </w:tcPr>
          <w:p w14:paraId="3EA080C4" w14:textId="77777777" w:rsidR="0091405A" w:rsidRPr="00A63C43" w:rsidRDefault="0091405A">
            <w:pPr>
              <w:rPr>
                <w:rFonts w:ascii="Montserrat" w:hAnsi="Montserrat" w:cstheme="minorHAnsi"/>
              </w:rPr>
            </w:pPr>
          </w:p>
        </w:tc>
      </w:tr>
    </w:tbl>
    <w:p w14:paraId="68BBA887" w14:textId="77777777" w:rsidR="0091405A" w:rsidRPr="00A63C43" w:rsidRDefault="0091405A" w:rsidP="0091405A">
      <w:pPr>
        <w:pStyle w:val="Tekstpodstawowywci"/>
        <w:tabs>
          <w:tab w:val="right" w:leader="dot" w:pos="3402"/>
          <w:tab w:val="right" w:pos="5670"/>
          <w:tab w:val="right" w:leader="dot" w:pos="9072"/>
        </w:tabs>
        <w:rPr>
          <w:rFonts w:ascii="Montserrat" w:hAnsi="Montserrat" w:cstheme="minorHAnsi"/>
          <w:b/>
          <w:noProof/>
          <w:sz w:val="22"/>
          <w:szCs w:val="22"/>
        </w:rPr>
      </w:pPr>
    </w:p>
    <w:p w14:paraId="023D3204" w14:textId="77777777" w:rsidR="0091405A" w:rsidRPr="00A63C43" w:rsidRDefault="0091405A" w:rsidP="0091405A">
      <w:pPr>
        <w:pStyle w:val="Tekstpodstawowywci"/>
        <w:tabs>
          <w:tab w:val="right" w:leader="dot" w:pos="3402"/>
          <w:tab w:val="right" w:pos="5670"/>
          <w:tab w:val="right" w:leader="dot" w:pos="9072"/>
        </w:tabs>
        <w:rPr>
          <w:rFonts w:ascii="Montserrat" w:hAnsi="Montserrat" w:cstheme="minorHAnsi"/>
          <w:b/>
          <w:noProof/>
          <w:sz w:val="22"/>
          <w:szCs w:val="22"/>
        </w:rPr>
      </w:pPr>
    </w:p>
    <w:p w14:paraId="00B4774F" w14:textId="77777777" w:rsidR="0091405A" w:rsidRPr="00A63C43" w:rsidRDefault="0091405A" w:rsidP="0091405A">
      <w:pPr>
        <w:pStyle w:val="Tekstpodstawowywci"/>
        <w:tabs>
          <w:tab w:val="right" w:leader="dot" w:pos="3402"/>
          <w:tab w:val="right" w:pos="5670"/>
          <w:tab w:val="right" w:leader="dot" w:pos="9072"/>
        </w:tabs>
        <w:rPr>
          <w:rFonts w:ascii="Montserrat" w:hAnsi="Montserrat" w:cstheme="minorHAnsi"/>
          <w:noProof/>
          <w:sz w:val="22"/>
          <w:szCs w:val="22"/>
        </w:rPr>
      </w:pPr>
    </w:p>
    <w:p w14:paraId="2651B97E" w14:textId="77777777" w:rsidR="0091405A" w:rsidRPr="00A63C43" w:rsidRDefault="0091405A" w:rsidP="0091405A">
      <w:pPr>
        <w:pStyle w:val="Tekstpodstawowywci"/>
        <w:tabs>
          <w:tab w:val="right" w:leader="dot" w:pos="3402"/>
          <w:tab w:val="right" w:pos="5670"/>
          <w:tab w:val="right" w:leader="dot" w:pos="9072"/>
        </w:tabs>
        <w:rPr>
          <w:rFonts w:ascii="Montserrat" w:hAnsi="Montserrat" w:cstheme="minorHAnsi"/>
          <w:noProof/>
          <w:sz w:val="22"/>
          <w:szCs w:val="22"/>
        </w:rPr>
      </w:pPr>
    </w:p>
    <w:p w14:paraId="2845CC31" w14:textId="77777777" w:rsidR="0091405A" w:rsidRPr="00A63C43" w:rsidRDefault="0091405A" w:rsidP="0091405A">
      <w:pPr>
        <w:jc w:val="right"/>
        <w:rPr>
          <w:rFonts w:ascii="Montserrat" w:hAnsi="Montserrat" w:cstheme="minorHAnsi"/>
          <w:noProof/>
        </w:rPr>
      </w:pPr>
    </w:p>
    <w:p w14:paraId="18B74E0E" w14:textId="77777777" w:rsidR="0091405A" w:rsidRPr="00A63C43" w:rsidRDefault="0091405A" w:rsidP="0091405A">
      <w:pPr>
        <w:jc w:val="right"/>
        <w:rPr>
          <w:rFonts w:ascii="Montserrat" w:hAnsi="Montserrat" w:cstheme="minorHAnsi"/>
          <w:noProof/>
        </w:rPr>
      </w:pPr>
    </w:p>
    <w:p w14:paraId="4B3A2D8A" w14:textId="77777777" w:rsidR="0091405A" w:rsidRPr="00A63C43" w:rsidRDefault="0091405A" w:rsidP="0091405A">
      <w:pPr>
        <w:jc w:val="right"/>
        <w:rPr>
          <w:rFonts w:ascii="Montserrat" w:hAnsi="Montserrat" w:cstheme="minorHAnsi"/>
          <w:noProof/>
        </w:rPr>
      </w:pPr>
    </w:p>
    <w:p w14:paraId="1A9CCF94" w14:textId="6E2309B0" w:rsidR="00314E1E" w:rsidRPr="00A63C43" w:rsidRDefault="0091405A">
      <w:pPr>
        <w:spacing w:line="259" w:lineRule="auto"/>
        <w:rPr>
          <w:rFonts w:ascii="Montserrat" w:hAnsi="Montserrat" w:cstheme="minorHAnsi"/>
          <w:noProof/>
        </w:rPr>
      </w:pPr>
      <w:r w:rsidRPr="00A63C43">
        <w:rPr>
          <w:rFonts w:ascii="Montserrat" w:hAnsi="Montserrat" w:cstheme="minorHAnsi"/>
          <w:noProof/>
        </w:rPr>
        <w:t>Miejscowość, data</w:t>
      </w:r>
      <w:r w:rsidRPr="00A63C43">
        <w:rPr>
          <w:rFonts w:ascii="Montserrat" w:hAnsi="Montserrat" w:cstheme="minorHAnsi"/>
          <w:noProof/>
        </w:rPr>
        <w:tab/>
      </w:r>
      <w:r w:rsidRPr="00A63C43">
        <w:rPr>
          <w:rFonts w:ascii="Montserrat" w:hAnsi="Montserrat" w:cstheme="minorHAnsi"/>
          <w:noProof/>
        </w:rPr>
        <w:tab/>
      </w:r>
      <w:r w:rsidRPr="00A63C43">
        <w:rPr>
          <w:rFonts w:ascii="Montserrat" w:hAnsi="Montserrat" w:cstheme="minorHAnsi"/>
          <w:noProof/>
        </w:rPr>
        <w:tab/>
      </w:r>
      <w:r w:rsidRPr="00A63C43">
        <w:rPr>
          <w:rFonts w:ascii="Montserrat" w:hAnsi="Montserrat" w:cstheme="minorHAnsi"/>
          <w:noProof/>
        </w:rPr>
        <w:tab/>
      </w:r>
      <w:r w:rsidRPr="00A63C43">
        <w:rPr>
          <w:rFonts w:ascii="Montserrat" w:hAnsi="Montserrat" w:cstheme="minorHAnsi"/>
          <w:noProof/>
        </w:rPr>
        <w:tab/>
        <w:t>Podpis  osoby upoważnionej</w:t>
      </w:r>
    </w:p>
    <w:p w14:paraId="5A2C9CD9" w14:textId="77777777" w:rsidR="006E7CC3" w:rsidRPr="00A63C43" w:rsidRDefault="006E7CC3">
      <w:pPr>
        <w:spacing w:line="259" w:lineRule="auto"/>
        <w:rPr>
          <w:rFonts w:ascii="Montserrat" w:hAnsi="Montserrat" w:cstheme="minorHAnsi"/>
          <w:b/>
          <w:bCs/>
        </w:rPr>
      </w:pPr>
      <w:r w:rsidRPr="00A63C43">
        <w:rPr>
          <w:rFonts w:ascii="Montserrat" w:hAnsi="Montserrat" w:cstheme="minorHAnsi"/>
          <w:b/>
          <w:bCs/>
        </w:rPr>
        <w:br w:type="page"/>
      </w:r>
    </w:p>
    <w:p w14:paraId="5ECD09D5" w14:textId="5137866B" w:rsidR="00AC1BD3" w:rsidRPr="00A63C43" w:rsidRDefault="001A1E55">
      <w:pPr>
        <w:rPr>
          <w:rFonts w:ascii="Montserrat" w:hAnsi="Montserrat" w:cstheme="minorHAnsi"/>
          <w:b/>
          <w:bCs/>
        </w:rPr>
      </w:pPr>
      <w:r w:rsidRPr="00A63C43">
        <w:rPr>
          <w:rFonts w:ascii="Montserrat" w:hAnsi="Montserrat" w:cstheme="minorHAnsi"/>
          <w:b/>
          <w:bCs/>
        </w:rPr>
        <w:lastRenderedPageBreak/>
        <w:t xml:space="preserve">Załącznik nr </w:t>
      </w:r>
      <w:r w:rsidR="006C61E1" w:rsidRPr="00A63C43">
        <w:rPr>
          <w:rFonts w:ascii="Montserrat" w:hAnsi="Montserrat" w:cstheme="minorHAnsi"/>
          <w:b/>
          <w:bCs/>
        </w:rPr>
        <w:t>6</w:t>
      </w:r>
      <w:r w:rsidRPr="00A63C43">
        <w:rPr>
          <w:rFonts w:ascii="Montserrat" w:hAnsi="Montserrat" w:cstheme="minorHAnsi"/>
          <w:b/>
          <w:bCs/>
        </w:rPr>
        <w:t xml:space="preserve"> do Umowy – Wzór zobowiązania do zachowania poufności</w:t>
      </w:r>
    </w:p>
    <w:p w14:paraId="0EE10970" w14:textId="0B1963EC" w:rsidR="001A1E55" w:rsidRPr="00A63C43" w:rsidRDefault="001A1E55" w:rsidP="001A1E55">
      <w:pPr>
        <w:pStyle w:val="Nagwek1"/>
        <w:numPr>
          <w:ilvl w:val="0"/>
          <w:numId w:val="0"/>
        </w:numPr>
        <w:spacing w:after="60"/>
        <w:rPr>
          <w:rFonts w:ascii="Montserrat" w:hAnsi="Montserrat" w:cstheme="minorHAnsi"/>
          <w:b w:val="0"/>
          <w:sz w:val="22"/>
          <w:szCs w:val="22"/>
          <w:u w:val="none"/>
        </w:rPr>
      </w:pPr>
      <w:r w:rsidRPr="00A63C43">
        <w:rPr>
          <w:rFonts w:ascii="Montserrat" w:hAnsi="Montserrat" w:cstheme="minorHAnsi"/>
          <w:b w:val="0"/>
          <w:sz w:val="22"/>
          <w:szCs w:val="22"/>
          <w:u w:val="none"/>
        </w:rPr>
        <w:t xml:space="preserve">…………………………. …………………….. </w:t>
      </w:r>
      <w:r w:rsidRPr="00A63C43">
        <w:rPr>
          <w:rFonts w:ascii="Montserrat" w:hAnsi="Montserrat" w:cstheme="minorHAnsi"/>
          <w:b w:val="0"/>
          <w:sz w:val="22"/>
          <w:szCs w:val="22"/>
          <w:u w:val="none"/>
        </w:rPr>
        <w:tab/>
      </w:r>
      <w:r w:rsidRPr="00A63C43">
        <w:rPr>
          <w:rFonts w:ascii="Montserrat" w:hAnsi="Montserrat" w:cstheme="minorHAnsi"/>
          <w:b w:val="0"/>
          <w:sz w:val="22"/>
          <w:szCs w:val="22"/>
          <w:u w:val="none"/>
        </w:rPr>
        <w:tab/>
      </w:r>
      <w:r w:rsidR="006E7CC3" w:rsidRPr="00A63C43">
        <w:rPr>
          <w:rFonts w:ascii="Montserrat" w:hAnsi="Montserrat" w:cstheme="minorHAnsi"/>
          <w:b w:val="0"/>
          <w:sz w:val="22"/>
          <w:szCs w:val="22"/>
          <w:u w:val="none"/>
        </w:rPr>
        <w:t xml:space="preserve">                 </w:t>
      </w:r>
      <w:r w:rsidRPr="00A63C43">
        <w:rPr>
          <w:rFonts w:ascii="Montserrat" w:hAnsi="Montserrat" w:cstheme="minorHAnsi"/>
          <w:b w:val="0"/>
          <w:sz w:val="22"/>
          <w:szCs w:val="22"/>
          <w:u w:val="none"/>
        </w:rPr>
        <w:t>………………………………………………………………………………..</w:t>
      </w:r>
    </w:p>
    <w:p w14:paraId="6A33BF10" w14:textId="1B2DD27E" w:rsidR="001A1E55" w:rsidRPr="00A63C43" w:rsidRDefault="001A1E55" w:rsidP="001A1E55">
      <w:pPr>
        <w:pStyle w:val="Nagwek1"/>
        <w:numPr>
          <w:ilvl w:val="0"/>
          <w:numId w:val="0"/>
        </w:numPr>
        <w:spacing w:before="60"/>
        <w:rPr>
          <w:rFonts w:ascii="Montserrat" w:hAnsi="Montserrat" w:cstheme="minorHAnsi"/>
          <w:i/>
          <w:iCs/>
          <w:sz w:val="16"/>
          <w:szCs w:val="16"/>
          <w:u w:val="none"/>
        </w:rPr>
      </w:pPr>
      <w:r w:rsidRPr="00A63C43">
        <w:rPr>
          <w:rFonts w:ascii="Montserrat" w:hAnsi="Montserrat" w:cstheme="minorHAnsi"/>
          <w:b w:val="0"/>
          <w:i/>
          <w:iCs/>
          <w:sz w:val="16"/>
          <w:szCs w:val="16"/>
          <w:u w:val="none"/>
        </w:rPr>
        <w:t>(miejscowość, dnia)</w:t>
      </w:r>
      <w:r w:rsidRPr="00A63C43">
        <w:rPr>
          <w:rFonts w:ascii="Montserrat" w:hAnsi="Montserrat" w:cstheme="minorHAnsi"/>
          <w:i/>
          <w:iCs/>
          <w:sz w:val="16"/>
          <w:szCs w:val="16"/>
          <w:u w:val="none"/>
        </w:rPr>
        <w:tab/>
        <w:t xml:space="preserve">                                          </w:t>
      </w:r>
      <w:r w:rsidR="00893436" w:rsidRPr="00A63C43">
        <w:rPr>
          <w:rFonts w:ascii="Montserrat" w:hAnsi="Montserrat" w:cstheme="minorHAnsi"/>
          <w:i/>
          <w:iCs/>
          <w:sz w:val="16"/>
          <w:szCs w:val="16"/>
          <w:u w:val="none"/>
        </w:rPr>
        <w:tab/>
      </w:r>
      <w:r w:rsidRPr="00A63C43">
        <w:rPr>
          <w:rFonts w:ascii="Montserrat" w:hAnsi="Montserrat" w:cstheme="minorHAnsi"/>
          <w:i/>
          <w:iCs/>
          <w:sz w:val="16"/>
          <w:szCs w:val="16"/>
          <w:u w:val="none"/>
        </w:rPr>
        <w:t xml:space="preserve">        </w:t>
      </w:r>
      <w:r w:rsidRPr="00A63C43">
        <w:rPr>
          <w:rFonts w:ascii="Montserrat" w:hAnsi="Montserrat" w:cstheme="minorHAnsi"/>
          <w:b w:val="0"/>
          <w:i/>
          <w:iCs/>
          <w:sz w:val="16"/>
          <w:szCs w:val="16"/>
          <w:u w:val="none"/>
        </w:rPr>
        <w:t>(imię i nazwisko składającego zobowiązanie)</w:t>
      </w:r>
      <w:r w:rsidRPr="00A63C43">
        <w:rPr>
          <w:rFonts w:ascii="Montserrat" w:hAnsi="Montserrat" w:cstheme="minorHAnsi"/>
          <w:i/>
          <w:iCs/>
          <w:sz w:val="16"/>
          <w:szCs w:val="16"/>
          <w:u w:val="none"/>
        </w:rPr>
        <w:t xml:space="preserve">  </w:t>
      </w:r>
    </w:p>
    <w:p w14:paraId="5E35BD8D" w14:textId="77777777" w:rsidR="001A1E55" w:rsidRPr="00A63C43" w:rsidRDefault="001A1E55" w:rsidP="001A1E55">
      <w:pPr>
        <w:pStyle w:val="Nagwek1"/>
        <w:numPr>
          <w:ilvl w:val="0"/>
          <w:numId w:val="0"/>
        </w:numPr>
        <w:spacing w:before="240" w:after="120"/>
        <w:jc w:val="center"/>
        <w:rPr>
          <w:rFonts w:ascii="Montserrat" w:hAnsi="Montserrat" w:cstheme="minorHAnsi"/>
          <w:sz w:val="22"/>
          <w:szCs w:val="22"/>
        </w:rPr>
      </w:pPr>
      <w:r w:rsidRPr="00A63C43">
        <w:rPr>
          <w:rFonts w:ascii="Montserrat" w:hAnsi="Montserrat" w:cstheme="minorHAnsi"/>
          <w:sz w:val="22"/>
          <w:szCs w:val="22"/>
        </w:rPr>
        <w:t>Zobowiązanie do zachowania poufności</w:t>
      </w:r>
    </w:p>
    <w:p w14:paraId="4EB5A3E9" w14:textId="34CEA05C" w:rsidR="001A1E55" w:rsidRPr="00A63C43" w:rsidRDefault="001A1E55" w:rsidP="006E7CC3">
      <w:pPr>
        <w:pStyle w:val="Nagwek1"/>
        <w:numPr>
          <w:ilvl w:val="0"/>
          <w:numId w:val="0"/>
        </w:numPr>
        <w:spacing w:before="120" w:after="120"/>
        <w:jc w:val="center"/>
        <w:rPr>
          <w:rFonts w:ascii="Montserrat" w:hAnsi="Montserrat" w:cstheme="minorHAnsi"/>
          <w:sz w:val="16"/>
          <w:szCs w:val="16"/>
          <w:u w:val="none"/>
        </w:rPr>
      </w:pPr>
      <w:r w:rsidRPr="00A63C43">
        <w:rPr>
          <w:rFonts w:ascii="Montserrat" w:hAnsi="Montserrat" w:cstheme="minorHAnsi"/>
          <w:sz w:val="16"/>
          <w:szCs w:val="16"/>
          <w:u w:val="none"/>
        </w:rPr>
        <w:t>(dla pracowników firm zewnętrznych świadczących usługi na rzecz Banku, osób  współpracujących z tymi firmami, pracowników podwykonawców firm zewnętrznych oraz osób współpracujących z podwykonawcami, wykonujących prace zlecone w obiektach Banku lub pracowników firm zewnętrznych mających zdalny dostęp do systemów informatycznych Banku).</w:t>
      </w:r>
    </w:p>
    <w:p w14:paraId="295E0BBF" w14:textId="7CC415EB" w:rsidR="001A1E55" w:rsidRPr="00A63C43" w:rsidRDefault="001A1E55" w:rsidP="006E7CC3">
      <w:pPr>
        <w:keepLines/>
        <w:autoSpaceDE w:val="0"/>
        <w:autoSpaceDN w:val="0"/>
        <w:adjustRightInd w:val="0"/>
        <w:spacing w:after="0" w:line="240" w:lineRule="auto"/>
        <w:jc w:val="both"/>
        <w:rPr>
          <w:rFonts w:ascii="Montserrat" w:hAnsi="Montserrat" w:cstheme="minorHAnsi"/>
          <w:color w:val="000000"/>
          <w:sz w:val="20"/>
          <w:szCs w:val="20"/>
        </w:rPr>
      </w:pPr>
      <w:r w:rsidRPr="00A63C43">
        <w:rPr>
          <w:rFonts w:ascii="Montserrat" w:hAnsi="Montserrat" w:cstheme="minorHAnsi"/>
          <w:color w:val="000000"/>
          <w:sz w:val="20"/>
          <w:szCs w:val="20"/>
        </w:rPr>
        <w:t>Ja, niżej podpisany/-a ……………, będący pracownikiem ………………………/osobą współpracującą z ………………….</w:t>
      </w:r>
      <w:r w:rsidRPr="00A63C43">
        <w:rPr>
          <w:rStyle w:val="Odwoanieprzypisudolnego"/>
          <w:rFonts w:ascii="Montserrat" w:hAnsi="Montserrat" w:cstheme="minorHAnsi"/>
          <w:color w:val="000000"/>
          <w:sz w:val="20"/>
          <w:szCs w:val="20"/>
        </w:rPr>
        <w:footnoteReference w:id="2"/>
      </w:r>
      <w:r w:rsidRPr="00A63C43">
        <w:rPr>
          <w:rFonts w:ascii="Montserrat" w:hAnsi="Montserrat" w:cstheme="minorHAnsi"/>
          <w:color w:val="000000"/>
          <w:sz w:val="20"/>
          <w:szCs w:val="20"/>
        </w:rPr>
        <w:t xml:space="preserve"> zobowiązuję się do zachowania w tajemnicy i nieudostępniania osobom trzecim jakichkolwiek informacji związanych z działalnością Banku Ochrony Środowiska S.A. z siedzibą w Warszawie przy Żelaznej 32 („Bank”), uzyskanych w związku z wykonywaniem przeze mnie usługi na podstawie umowy nr </w:t>
      </w:r>
      <w:r w:rsidRPr="00A63C43">
        <w:rPr>
          <w:rFonts w:ascii="Montserrat" w:hAnsi="Montserrat" w:cstheme="minorHAnsi"/>
          <w:sz w:val="20"/>
          <w:szCs w:val="20"/>
        </w:rPr>
        <w:t>______________.</w:t>
      </w:r>
      <w:r w:rsidRPr="00A63C43">
        <w:rPr>
          <w:rFonts w:ascii="Montserrat" w:hAnsi="Montserrat" w:cstheme="minorHAnsi"/>
          <w:color w:val="000000"/>
          <w:sz w:val="20"/>
          <w:szCs w:val="20"/>
        </w:rPr>
        <w:t xml:space="preserve"> zawartej pomiędzy Bankiem ……………. zobowiązuję się do zachowania w poufności  w szczególności następujących informacji:</w:t>
      </w:r>
    </w:p>
    <w:p w14:paraId="17F559A8" w14:textId="77777777" w:rsidR="001A1E55" w:rsidRPr="00A63C43" w:rsidRDefault="001A1E55" w:rsidP="002E530A">
      <w:pPr>
        <w:numPr>
          <w:ilvl w:val="0"/>
          <w:numId w:val="17"/>
        </w:numPr>
        <w:spacing w:before="40" w:after="0" w:line="240" w:lineRule="auto"/>
        <w:ind w:left="357" w:hanging="357"/>
        <w:jc w:val="both"/>
        <w:rPr>
          <w:rFonts w:ascii="Montserrat" w:hAnsi="Montserrat" w:cstheme="minorHAnsi"/>
          <w:sz w:val="20"/>
          <w:szCs w:val="20"/>
        </w:rPr>
      </w:pPr>
      <w:r w:rsidRPr="00A63C43">
        <w:rPr>
          <w:rFonts w:ascii="Montserrat" w:hAnsi="Montserrat" w:cstheme="minorHAnsi"/>
          <w:sz w:val="20"/>
          <w:szCs w:val="20"/>
        </w:rPr>
        <w:t xml:space="preserve">informacji technicznych, technologicznych, handlowych, finansowych, prawnych, organizacyjnych lub innych informacji stanowiących tajemnicę przedsiębiorstwa </w:t>
      </w:r>
      <w:r w:rsidRPr="00A63C43">
        <w:rPr>
          <w:rFonts w:ascii="Montserrat" w:hAnsi="Montserrat" w:cstheme="minorHAnsi"/>
          <w:sz w:val="20"/>
          <w:szCs w:val="20"/>
        </w:rPr>
        <w:br/>
        <w:t xml:space="preserve">w rozumieniu ustawy z dnia 16 kwietnia 1993 r. o zwalczaniu nieuczciwej konkurencji (tj.. Dz.U. z 2020 r. poz. 1913), dotyczących Banku lub podmiotu stowarzyszonego, dominującego lub zależnego od Banku,  </w:t>
      </w:r>
    </w:p>
    <w:p w14:paraId="3A7D4F82" w14:textId="77777777" w:rsidR="001A1E55" w:rsidRPr="00A63C43" w:rsidRDefault="001A1E55" w:rsidP="002E530A">
      <w:pPr>
        <w:numPr>
          <w:ilvl w:val="0"/>
          <w:numId w:val="17"/>
        </w:numPr>
        <w:spacing w:before="40" w:after="0" w:line="240" w:lineRule="auto"/>
        <w:ind w:left="357" w:hanging="357"/>
        <w:jc w:val="both"/>
        <w:rPr>
          <w:rFonts w:ascii="Montserrat" w:hAnsi="Montserrat" w:cstheme="minorHAnsi"/>
          <w:sz w:val="20"/>
          <w:szCs w:val="20"/>
        </w:rPr>
      </w:pPr>
      <w:r w:rsidRPr="00A63C43">
        <w:rPr>
          <w:rFonts w:ascii="Montserrat" w:hAnsi="Montserrat" w:cstheme="minorHAnsi"/>
          <w:color w:val="000000"/>
          <w:sz w:val="20"/>
          <w:szCs w:val="20"/>
        </w:rPr>
        <w:t xml:space="preserve">informacji dotyczących zainstalowanych i stosowanych w obiekcie/-ach Banku systemów alarmowych i środków zabezpieczeń technicznych i mechanicznych, ochrony fizycznej obiektu/-ów Banku, transportów wartości pieniężnych do/z obiektu/-ów Banku, instrukcji, jak również  procedur dotyczących właściwego funkcjonowania systemów zabezpieczeń oraz postępowania pracowników Banku oraz innych informacji, których ujawnienie mogłoby mieć wpływ na bezpieczeństwo chronionego/-ych obiektu/-ów i całego Banku,   </w:t>
      </w:r>
    </w:p>
    <w:p w14:paraId="74600105" w14:textId="77777777" w:rsidR="001A1E55" w:rsidRPr="00A63C43" w:rsidRDefault="001A1E55" w:rsidP="002E530A">
      <w:pPr>
        <w:numPr>
          <w:ilvl w:val="0"/>
          <w:numId w:val="17"/>
        </w:numPr>
        <w:spacing w:before="40" w:after="0" w:line="240" w:lineRule="auto"/>
        <w:ind w:left="357" w:hanging="357"/>
        <w:jc w:val="both"/>
        <w:rPr>
          <w:rFonts w:ascii="Montserrat" w:hAnsi="Montserrat" w:cstheme="minorHAnsi"/>
          <w:sz w:val="20"/>
          <w:szCs w:val="20"/>
        </w:rPr>
      </w:pPr>
      <w:r w:rsidRPr="00A63C43">
        <w:rPr>
          <w:rFonts w:ascii="Montserrat" w:hAnsi="Montserrat" w:cstheme="minorHAnsi"/>
          <w:color w:val="000000"/>
          <w:sz w:val="20"/>
          <w:szCs w:val="20"/>
        </w:rPr>
        <w:t xml:space="preserve">danych osobowych w rozumieniu Rozporządzenia Parlamentu Europejskiego i Rady (UE) 2016/679 z dnia 27 kwietnia 2016 roku w sprawie ochrony osób fizycznych </w:t>
      </w:r>
      <w:r w:rsidRPr="00A63C43">
        <w:rPr>
          <w:rFonts w:ascii="Montserrat" w:hAnsi="Montserrat" w:cstheme="minorHAnsi"/>
          <w:color w:val="000000"/>
          <w:sz w:val="20"/>
          <w:szCs w:val="20"/>
        </w:rPr>
        <w:br/>
        <w:t>w związku z przetwarzaniem danych osobowych i w sprawie swobodnego przepływu takich danych oraz uchylenia dyrektywy 95/46/WE (ogólne rozporządzenie o ochronie danych)</w:t>
      </w:r>
      <w:r w:rsidRPr="00A63C43">
        <w:rPr>
          <w:rFonts w:ascii="Montserrat" w:hAnsi="Montserrat" w:cstheme="minorHAnsi"/>
          <w:sz w:val="20"/>
          <w:szCs w:val="20"/>
        </w:rPr>
        <w:t xml:space="preserve">, </w:t>
      </w:r>
      <w:r w:rsidRPr="00A63C43">
        <w:rPr>
          <w:rFonts w:ascii="Montserrat" w:hAnsi="Montserrat" w:cstheme="minorHAnsi"/>
          <w:color w:val="000000"/>
          <w:sz w:val="20"/>
          <w:szCs w:val="20"/>
        </w:rPr>
        <w:t>przetwarzanych w Banku (pracowników Banku, osób odbywających w Banku staż/praktykę).</w:t>
      </w:r>
    </w:p>
    <w:p w14:paraId="22141202" w14:textId="41ACB133" w:rsidR="001A1E55" w:rsidRPr="00A63C43" w:rsidRDefault="001A1E55" w:rsidP="006E7CC3">
      <w:pPr>
        <w:autoSpaceDE w:val="0"/>
        <w:autoSpaceDN w:val="0"/>
        <w:adjustRightInd w:val="0"/>
        <w:spacing w:before="60" w:line="240" w:lineRule="auto"/>
        <w:jc w:val="both"/>
        <w:rPr>
          <w:rFonts w:ascii="Montserrat" w:hAnsi="Montserrat" w:cstheme="minorHAnsi"/>
          <w:color w:val="000000"/>
          <w:sz w:val="20"/>
          <w:szCs w:val="20"/>
        </w:rPr>
      </w:pPr>
      <w:r w:rsidRPr="00A63C43">
        <w:rPr>
          <w:rFonts w:ascii="Montserrat" w:hAnsi="Montserrat" w:cstheme="minorHAnsi"/>
          <w:color w:val="000000"/>
          <w:sz w:val="20"/>
          <w:szCs w:val="20"/>
        </w:rPr>
        <w:t>Zobowiązanie pozostaje w mocy zarówno w czasie wykonywania przeze mnie usługi, o której mowa w zdaniu pierwszym, jak również po zakończeniu świadczenia tej usługi. Obowiązek zachowania tajemnicy rozciąga się również na okres po zakończeniu zatrudnienia w …………… / współpracy z ……………………..</w:t>
      </w:r>
      <w:r w:rsidRPr="00A63C43">
        <w:rPr>
          <w:rStyle w:val="Odwoanieprzypisudolnego"/>
          <w:rFonts w:ascii="Montserrat" w:hAnsi="Montserrat" w:cstheme="minorHAnsi"/>
          <w:color w:val="000000"/>
          <w:sz w:val="20"/>
          <w:szCs w:val="20"/>
        </w:rPr>
        <w:footnoteReference w:id="3"/>
      </w:r>
    </w:p>
    <w:p w14:paraId="77038D7F" w14:textId="77777777" w:rsidR="001A1E55" w:rsidRPr="00A63C43" w:rsidRDefault="001A1E55" w:rsidP="006E7CC3">
      <w:pPr>
        <w:spacing w:before="120" w:line="240" w:lineRule="auto"/>
        <w:jc w:val="both"/>
        <w:rPr>
          <w:rFonts w:ascii="Montserrat" w:hAnsi="Montserrat" w:cstheme="minorHAnsi"/>
          <w:sz w:val="20"/>
          <w:szCs w:val="20"/>
        </w:rPr>
      </w:pPr>
      <w:r w:rsidRPr="00A63C43">
        <w:rPr>
          <w:rFonts w:ascii="Montserrat" w:hAnsi="Montserrat" w:cstheme="minorHAnsi"/>
          <w:sz w:val="20"/>
          <w:szCs w:val="20"/>
        </w:rPr>
        <w:t>Zobowiązuję się do przestrzegania zakazu wykonywania zdjęć, nagrań filmowych lub innych form rejestracji obrazu. Jestem również świadomy, iż za naruszenie tajemnicy ww. danych i informacji grozi mi odpowiedzialność karna i cywilna.</w:t>
      </w:r>
    </w:p>
    <w:p w14:paraId="31584F47" w14:textId="77777777" w:rsidR="006E7CC3" w:rsidRPr="00A63C43" w:rsidRDefault="006E7CC3" w:rsidP="006E7CC3">
      <w:pPr>
        <w:spacing w:after="0" w:line="240" w:lineRule="auto"/>
        <w:rPr>
          <w:rFonts w:ascii="Montserrat" w:hAnsi="Montserrat" w:cstheme="minorHAnsi"/>
          <w:sz w:val="20"/>
          <w:szCs w:val="20"/>
        </w:rPr>
      </w:pPr>
    </w:p>
    <w:p w14:paraId="57371747" w14:textId="3A718DC3" w:rsidR="001A1E55" w:rsidRPr="00A63C43" w:rsidRDefault="001A1E55" w:rsidP="006E7CC3">
      <w:pPr>
        <w:spacing w:after="0" w:line="240" w:lineRule="auto"/>
        <w:rPr>
          <w:rFonts w:ascii="Montserrat" w:hAnsi="Montserrat" w:cstheme="minorHAnsi"/>
          <w:sz w:val="20"/>
          <w:szCs w:val="20"/>
        </w:rPr>
      </w:pPr>
      <w:r w:rsidRPr="00A63C43">
        <w:rPr>
          <w:rFonts w:ascii="Montserrat" w:hAnsi="Montserrat" w:cstheme="minorHAnsi"/>
          <w:sz w:val="20"/>
          <w:szCs w:val="20"/>
        </w:rPr>
        <w:t>..........................................................</w:t>
      </w:r>
      <w:r w:rsidR="006E7CC3" w:rsidRPr="00A63C43">
        <w:rPr>
          <w:rFonts w:ascii="Montserrat" w:hAnsi="Montserrat" w:cstheme="minorHAnsi"/>
          <w:sz w:val="20"/>
          <w:szCs w:val="20"/>
        </w:rPr>
        <w:t>.............</w:t>
      </w:r>
      <w:r w:rsidRPr="00A63C43">
        <w:rPr>
          <w:rFonts w:ascii="Montserrat" w:hAnsi="Montserrat" w:cstheme="minorHAnsi"/>
          <w:sz w:val="20"/>
          <w:szCs w:val="20"/>
        </w:rPr>
        <w:t>...........................</w:t>
      </w:r>
    </w:p>
    <w:p w14:paraId="413CCF54" w14:textId="19C4032F" w:rsidR="00CE3F02" w:rsidRPr="00A63C43" w:rsidRDefault="001A1E55" w:rsidP="006E7CC3">
      <w:pPr>
        <w:spacing w:after="0" w:line="240" w:lineRule="auto"/>
        <w:rPr>
          <w:rFonts w:ascii="Montserrat" w:hAnsi="Montserrat" w:cstheme="minorHAnsi"/>
          <w:i/>
          <w:iCs/>
          <w:sz w:val="16"/>
          <w:szCs w:val="16"/>
        </w:rPr>
      </w:pPr>
      <w:r w:rsidRPr="00A63C43">
        <w:rPr>
          <w:rFonts w:ascii="Montserrat" w:hAnsi="Montserrat" w:cstheme="minorHAnsi"/>
          <w:i/>
          <w:iCs/>
          <w:sz w:val="16"/>
          <w:szCs w:val="16"/>
        </w:rPr>
        <w:t>(data i czytelny podpis składającego zobowiązanie)</w:t>
      </w:r>
    </w:p>
    <w:p w14:paraId="1B523F98" w14:textId="77777777" w:rsidR="00CE3F02" w:rsidRPr="00A63C43" w:rsidRDefault="00CE3F02" w:rsidP="006E7CC3">
      <w:pPr>
        <w:spacing w:after="0" w:line="240" w:lineRule="auto"/>
        <w:rPr>
          <w:rFonts w:ascii="Montserrat" w:hAnsi="Montserrat" w:cstheme="minorHAnsi"/>
          <w:sz w:val="20"/>
          <w:szCs w:val="20"/>
        </w:rPr>
      </w:pPr>
    </w:p>
    <w:p w14:paraId="1C99FFE3" w14:textId="77777777" w:rsidR="00CE3F02" w:rsidRPr="00A63C43" w:rsidRDefault="00CE3F02" w:rsidP="006E7CC3">
      <w:pPr>
        <w:spacing w:after="0" w:line="240" w:lineRule="auto"/>
        <w:rPr>
          <w:rFonts w:ascii="Montserrat" w:hAnsi="Montserrat" w:cstheme="minorHAnsi"/>
          <w:sz w:val="20"/>
          <w:szCs w:val="20"/>
        </w:rPr>
      </w:pPr>
    </w:p>
    <w:p w14:paraId="31D7AF6C" w14:textId="77777777" w:rsidR="006E7CC3" w:rsidRPr="00A63C43" w:rsidRDefault="006E7CC3" w:rsidP="006E7CC3">
      <w:pPr>
        <w:spacing w:after="0" w:line="240" w:lineRule="auto"/>
        <w:rPr>
          <w:rFonts w:ascii="Montserrat" w:hAnsi="Montserrat" w:cstheme="minorHAnsi"/>
          <w:sz w:val="20"/>
          <w:szCs w:val="20"/>
        </w:rPr>
      </w:pPr>
      <w:r w:rsidRPr="00A63C43">
        <w:rPr>
          <w:rFonts w:ascii="Montserrat" w:hAnsi="Montserrat" w:cstheme="minorHAnsi"/>
          <w:sz w:val="20"/>
          <w:szCs w:val="20"/>
        </w:rPr>
        <w:t>..................................................................................................</w:t>
      </w:r>
    </w:p>
    <w:p w14:paraId="677514CA" w14:textId="7F4F9A18" w:rsidR="001A1E55" w:rsidRPr="00A63C43" w:rsidRDefault="001A1E55" w:rsidP="006E7CC3">
      <w:pPr>
        <w:spacing w:after="0" w:line="240" w:lineRule="auto"/>
        <w:rPr>
          <w:rFonts w:ascii="Montserrat" w:hAnsi="Montserrat" w:cstheme="minorHAnsi"/>
          <w:b/>
          <w:i/>
          <w:iCs/>
          <w:color w:val="000000"/>
          <w:sz w:val="16"/>
          <w:szCs w:val="16"/>
          <w:u w:val="single"/>
        </w:rPr>
      </w:pPr>
      <w:r w:rsidRPr="00A63C43">
        <w:rPr>
          <w:rFonts w:ascii="Montserrat" w:hAnsi="Montserrat" w:cstheme="minorHAnsi"/>
          <w:i/>
          <w:iCs/>
          <w:sz w:val="16"/>
          <w:szCs w:val="16"/>
        </w:rPr>
        <w:t xml:space="preserve"> (data i czytelny podpis pracownika Banku odbierającego zobowiązanie,</w:t>
      </w:r>
      <w:r w:rsidR="00CE3F02" w:rsidRPr="00A63C43">
        <w:rPr>
          <w:rFonts w:ascii="Montserrat" w:hAnsi="Montserrat" w:cstheme="minorHAnsi"/>
          <w:i/>
          <w:iCs/>
          <w:sz w:val="16"/>
          <w:szCs w:val="16"/>
        </w:rPr>
        <w:t xml:space="preserve"> </w:t>
      </w:r>
      <w:r w:rsidRPr="00A63C43">
        <w:rPr>
          <w:rFonts w:ascii="Montserrat" w:hAnsi="Montserrat" w:cstheme="minorHAnsi"/>
          <w:i/>
          <w:iCs/>
          <w:sz w:val="16"/>
          <w:szCs w:val="16"/>
        </w:rPr>
        <w:t xml:space="preserve"> oznaczenie komórki organizacyjnej Centrali/oddziału/placówki Banku)</w:t>
      </w:r>
      <w:r w:rsidRPr="00A63C43" w:rsidDel="004A262A">
        <w:rPr>
          <w:rFonts w:ascii="Montserrat" w:hAnsi="Montserrat" w:cstheme="minorHAnsi"/>
          <w:i/>
          <w:iCs/>
          <w:sz w:val="16"/>
          <w:szCs w:val="16"/>
        </w:rPr>
        <w:t xml:space="preserve"> </w:t>
      </w:r>
      <w:r w:rsidRPr="00A63C43">
        <w:rPr>
          <w:rFonts w:ascii="Montserrat" w:hAnsi="Montserrat" w:cstheme="minorHAnsi"/>
          <w:b/>
          <w:i/>
          <w:iCs/>
          <w:color w:val="000000"/>
          <w:sz w:val="16"/>
          <w:szCs w:val="16"/>
          <w:u w:val="single"/>
        </w:rPr>
        <w:br w:type="page"/>
      </w:r>
    </w:p>
    <w:p w14:paraId="11AB70DD" w14:textId="77777777" w:rsidR="001A1E55" w:rsidRPr="00A63C43" w:rsidRDefault="001A1E55" w:rsidP="001A1E55">
      <w:pPr>
        <w:autoSpaceDE w:val="0"/>
        <w:autoSpaceDN w:val="0"/>
        <w:adjustRightInd w:val="0"/>
        <w:jc w:val="both"/>
        <w:rPr>
          <w:rFonts w:ascii="Montserrat" w:hAnsi="Montserrat" w:cstheme="minorHAnsi"/>
          <w:b/>
          <w:color w:val="000000"/>
          <w:sz w:val="20"/>
          <w:szCs w:val="20"/>
          <w:u w:val="single"/>
        </w:rPr>
      </w:pPr>
      <w:r w:rsidRPr="00A63C43">
        <w:rPr>
          <w:rFonts w:ascii="Montserrat" w:hAnsi="Montserrat" w:cstheme="minorHAnsi"/>
          <w:b/>
          <w:color w:val="000000"/>
          <w:sz w:val="20"/>
          <w:szCs w:val="20"/>
          <w:u w:val="single"/>
        </w:rPr>
        <w:lastRenderedPageBreak/>
        <w:t>Informacja Administratora Danych:</w:t>
      </w:r>
    </w:p>
    <w:p w14:paraId="79157BD7" w14:textId="6540DFFF" w:rsidR="001A1E55" w:rsidRPr="00A63C43" w:rsidRDefault="001A1E55" w:rsidP="00CD7E5A">
      <w:pPr>
        <w:spacing w:after="40" w:line="240" w:lineRule="auto"/>
        <w:jc w:val="both"/>
        <w:rPr>
          <w:rFonts w:ascii="Montserrat" w:hAnsi="Montserrat" w:cstheme="minorHAnsi"/>
          <w:sz w:val="20"/>
          <w:szCs w:val="20"/>
        </w:rPr>
      </w:pPr>
      <w:r w:rsidRPr="00A63C43">
        <w:rPr>
          <w:rFonts w:ascii="Montserrat" w:hAnsi="Montserrat" w:cstheme="minorHAnsi"/>
          <w:sz w:val="20"/>
          <w:szCs w:val="20"/>
        </w:rPr>
        <w:t xml:space="preserve">Informujemy, że Bank Ochrony Środowiska Spółka Akcyjna z siedzibą w Warszawie, ul. Żelazna 32, 00-832 Warszawa, tel. 801 355 455, bos@bosbank.pl („Bank”) jest administratorem Pani/Pana danych osobowych należących do kategorii danych identyfikacyjnych i kontaktowych. Pani/Pana dane osobowe zostały udostępnione Bankowi przez </w:t>
      </w:r>
      <w:r w:rsidR="0054384F" w:rsidRPr="00A63C43">
        <w:rPr>
          <w:rFonts w:ascii="Montserrat" w:hAnsi="Montserrat" w:cs="Arial"/>
          <w:b/>
          <w:bCs/>
          <w:color w:val="000000"/>
          <w:sz w:val="20"/>
          <w:szCs w:val="20"/>
          <w:highlight w:val="yellow"/>
        </w:rPr>
        <w:t>……………………..</w:t>
      </w:r>
      <w:r w:rsidRPr="00A63C43">
        <w:rPr>
          <w:rFonts w:ascii="Montserrat" w:hAnsi="Montserrat" w:cstheme="minorHAnsi"/>
          <w:sz w:val="20"/>
          <w:szCs w:val="20"/>
        </w:rPr>
        <w:t xml:space="preserve"> w związku z zawarciem pomiędzy Bankiem a</w:t>
      </w:r>
      <w:r w:rsidRPr="00A63C43">
        <w:rPr>
          <w:rFonts w:ascii="Montserrat" w:hAnsi="Montserrat" w:cstheme="minorHAnsi"/>
          <w:sz w:val="20"/>
          <w:szCs w:val="20"/>
          <w:highlight w:val="yellow"/>
        </w:rPr>
        <w:t xml:space="preserve"> </w:t>
      </w:r>
      <w:r w:rsidR="006E7CC3" w:rsidRPr="00A63C43">
        <w:rPr>
          <w:rFonts w:ascii="Montserrat" w:hAnsi="Montserrat" w:cstheme="minorHAnsi"/>
          <w:sz w:val="20"/>
          <w:szCs w:val="20"/>
          <w:highlight w:val="yellow"/>
        </w:rPr>
        <w:t>U</w:t>
      </w:r>
      <w:r w:rsidRPr="00A63C43">
        <w:rPr>
          <w:rFonts w:ascii="Montserrat" w:hAnsi="Montserrat" w:cstheme="minorHAnsi"/>
          <w:sz w:val="20"/>
          <w:szCs w:val="20"/>
          <w:highlight w:val="yellow"/>
        </w:rPr>
        <w:t xml:space="preserve">mowy nr </w:t>
      </w:r>
      <w:r w:rsidR="0054384F" w:rsidRPr="00A63C43">
        <w:rPr>
          <w:rFonts w:ascii="Montserrat" w:hAnsi="Montserrat" w:cs="Arial"/>
          <w:b/>
          <w:bCs/>
          <w:color w:val="000000"/>
          <w:sz w:val="20"/>
          <w:szCs w:val="20"/>
          <w:highlight w:val="yellow"/>
        </w:rPr>
        <w:t>……………………..</w:t>
      </w:r>
      <w:r w:rsidRPr="00A63C43">
        <w:rPr>
          <w:rFonts w:ascii="Montserrat" w:hAnsi="Montserrat" w:cstheme="minorHAnsi"/>
          <w:sz w:val="20"/>
          <w:szCs w:val="20"/>
        </w:rPr>
        <w:t xml:space="preserve"> („Umowa”). </w:t>
      </w:r>
    </w:p>
    <w:p w14:paraId="483CD1BA" w14:textId="77777777" w:rsidR="001A1E55" w:rsidRPr="00A63C43" w:rsidRDefault="001A1E55" w:rsidP="00CD7E5A">
      <w:pPr>
        <w:spacing w:after="40" w:line="240" w:lineRule="auto"/>
        <w:jc w:val="both"/>
        <w:rPr>
          <w:rFonts w:ascii="Montserrat" w:hAnsi="Montserrat" w:cstheme="minorHAnsi"/>
          <w:sz w:val="20"/>
          <w:szCs w:val="20"/>
        </w:rPr>
      </w:pPr>
      <w:r w:rsidRPr="00A63C43">
        <w:rPr>
          <w:rFonts w:ascii="Montserrat" w:hAnsi="Montserrat" w:cstheme="minorHAnsi"/>
          <w:sz w:val="20"/>
          <w:szCs w:val="20"/>
        </w:rPr>
        <w:t>Administrator wyznaczył Inspektora Ochrony Danych, w przypadku jakichkolwiek pytań związanych z przetwarzaniem danych osobowych zachęcamy do kontaktu z Inspektorem pod adresem e-mail: iod@bosbank.pl lub pod adresem pocztowym: ul. Żelazna 32, 00-832 Warszawa.</w:t>
      </w:r>
    </w:p>
    <w:p w14:paraId="6046B8B1" w14:textId="77777777" w:rsidR="001A1E55" w:rsidRPr="00A63C43" w:rsidRDefault="001A1E55" w:rsidP="00CD7E5A">
      <w:pPr>
        <w:spacing w:after="40" w:line="240" w:lineRule="auto"/>
        <w:jc w:val="both"/>
        <w:rPr>
          <w:rFonts w:ascii="Montserrat" w:hAnsi="Montserrat" w:cstheme="minorHAnsi"/>
          <w:sz w:val="20"/>
          <w:szCs w:val="20"/>
        </w:rPr>
      </w:pPr>
      <w:r w:rsidRPr="00A63C43">
        <w:rPr>
          <w:rFonts w:ascii="Montserrat" w:hAnsi="Montserrat" w:cstheme="minorHAnsi"/>
          <w:sz w:val="20"/>
          <w:szCs w:val="20"/>
        </w:rPr>
        <w:t>Pani/Pana dane osobowe będą przetwarzane dla celów wynikających z prawnie uzasadnionych interesów realizowanych przez Bank jako administratora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14283C44" w14:textId="77777777" w:rsidR="001A1E55" w:rsidRPr="00A63C43" w:rsidRDefault="001A1E55" w:rsidP="00CD7E5A">
      <w:pPr>
        <w:spacing w:after="40" w:line="240" w:lineRule="auto"/>
        <w:jc w:val="both"/>
        <w:rPr>
          <w:rFonts w:ascii="Montserrat" w:hAnsi="Montserrat" w:cstheme="minorHAnsi"/>
          <w:sz w:val="20"/>
          <w:szCs w:val="20"/>
        </w:rPr>
      </w:pPr>
      <w:r w:rsidRPr="00A63C43">
        <w:rPr>
          <w:rFonts w:ascii="Montserrat" w:hAnsi="Montserrat" w:cstheme="minorHAnsi"/>
          <w:sz w:val="20"/>
          <w:szCs w:val="20"/>
        </w:rPr>
        <w:t>Prawnie uzasadnionym interesem realizowanym przez Bank jako administratora danych jest zapewnienie bezpieczeństwa osobom przebywającym w budynku Centrali/Oddziału Banku oraz na terenie zarządzanym przez Bank, w tym zapewnienie bezpieczeństwa pracownikom oraz zapewnienie bezpieczeństwa mienia administratora, pracowników oraz gości. Prawnie uzasadnionym interesem Banku jest również zapewnienie możliwości prawidłowego zweryfikowania Pani/Pana tożsamości i nadania Pani/Panu stosownych uprawnień niezbędnych do podejmowania czynności związanych z realizacją Umowy, jak również do podejmowania czynności wiązanych z koniecznością zapobiegania jakimkolwiek oszustwom. Prawnie usprawiedliwionym interesem realizowanym przez Bank jest również zapewnienie możliwości ustalenia i dochodzenia przez Bank ewentualnych roszczeń lub obrony przed roszczeniami.</w:t>
      </w:r>
    </w:p>
    <w:p w14:paraId="669CA7A3" w14:textId="77777777" w:rsidR="001A1E55" w:rsidRPr="00A63C43" w:rsidRDefault="001A1E55" w:rsidP="00CD7E5A">
      <w:pPr>
        <w:spacing w:after="40" w:line="240" w:lineRule="auto"/>
        <w:jc w:val="both"/>
        <w:rPr>
          <w:rFonts w:ascii="Montserrat" w:hAnsi="Montserrat" w:cstheme="minorHAnsi"/>
          <w:sz w:val="20"/>
          <w:szCs w:val="20"/>
        </w:rPr>
      </w:pPr>
      <w:r w:rsidRPr="00A63C43">
        <w:rPr>
          <w:rFonts w:ascii="Montserrat" w:hAnsi="Montserrat" w:cstheme="minorHAnsi"/>
          <w:sz w:val="20"/>
          <w:szCs w:val="20"/>
        </w:rPr>
        <w:t>Pani/Pana dane osobowe będą przetwarzane przez czas, w którym będzie Pani/Pan wykonywać czynności w ramach realizacji Umowy z zastrzeżeniem, że okres przechowywania Pani/Pana danych osobowych może zostać przedłużony o okres niezbędny do celowego dochodzenia ewentualnych roszczeń lub obrony przed roszczeniami.</w:t>
      </w:r>
    </w:p>
    <w:p w14:paraId="22D7F521" w14:textId="77777777" w:rsidR="001A1E55" w:rsidRPr="00A63C43" w:rsidRDefault="001A1E55" w:rsidP="00CD7E5A">
      <w:pPr>
        <w:spacing w:before="60" w:after="40" w:line="240" w:lineRule="auto"/>
        <w:jc w:val="both"/>
        <w:rPr>
          <w:rFonts w:ascii="Montserrat" w:hAnsi="Montserrat" w:cstheme="minorHAnsi"/>
          <w:sz w:val="20"/>
          <w:szCs w:val="20"/>
        </w:rPr>
      </w:pPr>
      <w:r w:rsidRPr="00A63C43">
        <w:rPr>
          <w:rFonts w:ascii="Montserrat" w:hAnsi="Montserrat" w:cstheme="minorHAnsi"/>
          <w:sz w:val="20"/>
          <w:szCs w:val="20"/>
        </w:rPr>
        <w:t>W związku z przetwarzaniem przez Bank Ochrony Środowiska S.A. Pani/Pana danych osobowych przysługuje Pani/Panu prawo:</w:t>
      </w:r>
    </w:p>
    <w:p w14:paraId="51E3AF74" w14:textId="77777777" w:rsidR="001A1E55" w:rsidRPr="00A63C43" w:rsidRDefault="001A1E55" w:rsidP="002E530A">
      <w:pPr>
        <w:pStyle w:val="Akapitzlist"/>
        <w:numPr>
          <w:ilvl w:val="0"/>
          <w:numId w:val="18"/>
        </w:numPr>
        <w:spacing w:before="60" w:after="60" w:line="240" w:lineRule="auto"/>
        <w:ind w:left="284" w:hanging="284"/>
        <w:contextualSpacing w:val="0"/>
        <w:rPr>
          <w:rFonts w:ascii="Montserrat" w:hAnsi="Montserrat" w:cstheme="minorHAnsi"/>
          <w:sz w:val="20"/>
          <w:szCs w:val="20"/>
        </w:rPr>
      </w:pPr>
      <w:r w:rsidRPr="00A63C43">
        <w:rPr>
          <w:rFonts w:ascii="Montserrat" w:hAnsi="Montserrat" w:cstheme="minorHAnsi"/>
          <w:sz w:val="20"/>
          <w:szCs w:val="20"/>
        </w:rPr>
        <w:t xml:space="preserve">żądania dostępu do swoich danych osobowych, </w:t>
      </w:r>
    </w:p>
    <w:p w14:paraId="26CEE563" w14:textId="77777777" w:rsidR="001A1E55" w:rsidRPr="00A63C43" w:rsidRDefault="001A1E55" w:rsidP="002E530A">
      <w:pPr>
        <w:pStyle w:val="Akapitzlist"/>
        <w:numPr>
          <w:ilvl w:val="0"/>
          <w:numId w:val="18"/>
        </w:numPr>
        <w:spacing w:before="60" w:after="60" w:line="240" w:lineRule="auto"/>
        <w:ind w:left="284" w:hanging="284"/>
        <w:contextualSpacing w:val="0"/>
        <w:rPr>
          <w:rFonts w:ascii="Montserrat" w:hAnsi="Montserrat" w:cstheme="minorHAnsi"/>
          <w:sz w:val="20"/>
          <w:szCs w:val="20"/>
        </w:rPr>
      </w:pPr>
      <w:r w:rsidRPr="00A63C43">
        <w:rPr>
          <w:rFonts w:ascii="Montserrat" w:hAnsi="Montserrat" w:cstheme="minorHAnsi"/>
          <w:sz w:val="20"/>
          <w:szCs w:val="20"/>
        </w:rPr>
        <w:t xml:space="preserve">żądania sprostowania danych – jeżeli uważa Pani/Pan, że przetwarzane przez Bank dane są nieprawidłowe lub jeżeli Pani/Pana dane uległy zmianie, </w:t>
      </w:r>
    </w:p>
    <w:p w14:paraId="6A42BE2F" w14:textId="77777777" w:rsidR="001A1E55" w:rsidRPr="00A63C43" w:rsidRDefault="001A1E55" w:rsidP="002E530A">
      <w:pPr>
        <w:pStyle w:val="Akapitzlist"/>
        <w:numPr>
          <w:ilvl w:val="0"/>
          <w:numId w:val="18"/>
        </w:numPr>
        <w:spacing w:before="60" w:after="60" w:line="240" w:lineRule="auto"/>
        <w:ind w:left="284" w:hanging="284"/>
        <w:contextualSpacing w:val="0"/>
        <w:rPr>
          <w:rFonts w:ascii="Montserrat" w:hAnsi="Montserrat" w:cstheme="minorHAnsi"/>
          <w:sz w:val="20"/>
          <w:szCs w:val="20"/>
        </w:rPr>
      </w:pPr>
      <w:r w:rsidRPr="00A63C43">
        <w:rPr>
          <w:rFonts w:ascii="Montserrat" w:hAnsi="Montserrat" w:cstheme="minorHAnsi"/>
          <w:sz w:val="20"/>
          <w:szCs w:val="20"/>
        </w:rPr>
        <w:t>żądania usunięcia Pani/Pana danych – jeżeli ustały podstawy do przetwarzania Pani/Pana danych,</w:t>
      </w:r>
    </w:p>
    <w:p w14:paraId="1D870C42" w14:textId="77777777" w:rsidR="001A1E55" w:rsidRPr="00A63C43" w:rsidRDefault="001A1E55" w:rsidP="002E530A">
      <w:pPr>
        <w:pStyle w:val="Akapitzlist"/>
        <w:numPr>
          <w:ilvl w:val="0"/>
          <w:numId w:val="18"/>
        </w:numPr>
        <w:spacing w:before="60" w:after="60" w:line="240" w:lineRule="auto"/>
        <w:ind w:left="284" w:hanging="284"/>
        <w:contextualSpacing w:val="0"/>
        <w:rPr>
          <w:rFonts w:ascii="Montserrat" w:hAnsi="Montserrat" w:cstheme="minorHAnsi"/>
          <w:sz w:val="20"/>
          <w:szCs w:val="20"/>
        </w:rPr>
      </w:pPr>
      <w:r w:rsidRPr="00A63C43">
        <w:rPr>
          <w:rFonts w:ascii="Montserrat" w:hAnsi="Montserrat" w:cstheme="minorHAnsi"/>
          <w:sz w:val="20"/>
          <w:szCs w:val="20"/>
        </w:rPr>
        <w:t>żądania  ograniczenia przetwarzania Pani/Pana danych - jeżeli występuje co najmniej jedna z podstaw ograniczenia przetwarzania wskazana w art. 18 RODO.</w:t>
      </w:r>
    </w:p>
    <w:p w14:paraId="272DD1F3" w14:textId="77777777" w:rsidR="001A1E55" w:rsidRPr="00A63C43" w:rsidRDefault="001A1E55" w:rsidP="00B64CF4">
      <w:pPr>
        <w:spacing w:after="60" w:line="288" w:lineRule="auto"/>
        <w:jc w:val="both"/>
        <w:rPr>
          <w:rFonts w:ascii="Montserrat" w:hAnsi="Montserrat" w:cstheme="minorHAnsi"/>
          <w:sz w:val="20"/>
          <w:szCs w:val="20"/>
        </w:rPr>
      </w:pPr>
      <w:r w:rsidRPr="00A63C43">
        <w:rPr>
          <w:rFonts w:ascii="Montserrat" w:hAnsi="Montserrat" w:cstheme="minorHAnsi"/>
          <w:sz w:val="20"/>
          <w:szCs w:val="20"/>
        </w:rPr>
        <w:t xml:space="preserve">Informujemy, że przysługuje Pani/Panu prawo wniesienia skargi do organu nadzorczego, tj. Prezesa Urzędu Ochrony Danych Osobowych. </w:t>
      </w:r>
    </w:p>
    <w:p w14:paraId="0CC5773D" w14:textId="77777777" w:rsidR="00CD7E5A" w:rsidRPr="00A63C43" w:rsidRDefault="00CD7E5A" w:rsidP="00B64CF4">
      <w:pPr>
        <w:spacing w:after="60"/>
        <w:rPr>
          <w:rFonts w:ascii="Montserrat" w:hAnsi="Montserrat" w:cstheme="minorHAnsi"/>
          <w:sz w:val="20"/>
          <w:szCs w:val="20"/>
        </w:rPr>
      </w:pPr>
    </w:p>
    <w:p w14:paraId="4BD49CF1" w14:textId="690F5890" w:rsidR="001A1E55" w:rsidRPr="00A63C43" w:rsidRDefault="001A1E55" w:rsidP="00B64CF4">
      <w:pPr>
        <w:spacing w:after="60"/>
        <w:rPr>
          <w:rFonts w:ascii="Montserrat" w:hAnsi="Montserrat" w:cstheme="minorHAnsi"/>
          <w:sz w:val="20"/>
          <w:szCs w:val="20"/>
        </w:rPr>
      </w:pPr>
      <w:r w:rsidRPr="00A63C43">
        <w:rPr>
          <w:rFonts w:ascii="Montserrat" w:hAnsi="Montserrat" w:cstheme="minorHAnsi"/>
          <w:sz w:val="20"/>
          <w:szCs w:val="20"/>
        </w:rPr>
        <w:t>Potwierdzam zapoznanie się z powyższą klauzulą informacyjną Administratora danych osobowych</w:t>
      </w:r>
    </w:p>
    <w:p w14:paraId="4A0BDB91" w14:textId="77777777" w:rsidR="00CD7E5A" w:rsidRPr="00A63C43" w:rsidRDefault="00CD7E5A" w:rsidP="001A1E55">
      <w:pPr>
        <w:rPr>
          <w:rFonts w:ascii="Montserrat" w:hAnsi="Montserrat" w:cstheme="minorHAnsi"/>
          <w:sz w:val="20"/>
          <w:szCs w:val="20"/>
        </w:rPr>
      </w:pPr>
    </w:p>
    <w:p w14:paraId="51BF3F62" w14:textId="5363258C" w:rsidR="001A1E55" w:rsidRPr="00A63C43" w:rsidRDefault="001A1E55" w:rsidP="001A1E55">
      <w:pPr>
        <w:rPr>
          <w:rFonts w:ascii="Montserrat" w:hAnsi="Montserrat" w:cstheme="minorHAnsi"/>
          <w:sz w:val="20"/>
          <w:szCs w:val="20"/>
        </w:rPr>
      </w:pPr>
      <w:r w:rsidRPr="00A63C43">
        <w:rPr>
          <w:rFonts w:ascii="Montserrat" w:hAnsi="Montserrat" w:cstheme="minorHAnsi"/>
          <w:sz w:val="20"/>
          <w:szCs w:val="20"/>
        </w:rPr>
        <w:t>…………………………………………………………………………</w:t>
      </w:r>
      <w:r w:rsidR="00CD7E5A" w:rsidRPr="00A63C43">
        <w:rPr>
          <w:rFonts w:ascii="Montserrat" w:hAnsi="Montserrat" w:cstheme="minorHAnsi"/>
          <w:sz w:val="20"/>
          <w:szCs w:val="20"/>
        </w:rPr>
        <w:t>………………………………</w:t>
      </w:r>
    </w:p>
    <w:p w14:paraId="30EF65A0" w14:textId="77777777" w:rsidR="001A1E55" w:rsidRPr="00A63C43" w:rsidRDefault="001A1E55" w:rsidP="001A1E55">
      <w:pPr>
        <w:rPr>
          <w:rFonts w:ascii="Montserrat" w:hAnsi="Montserrat" w:cstheme="minorHAnsi"/>
          <w:i/>
          <w:iCs/>
          <w:sz w:val="16"/>
          <w:szCs w:val="16"/>
        </w:rPr>
      </w:pPr>
      <w:r w:rsidRPr="00A63C43">
        <w:rPr>
          <w:rFonts w:ascii="Montserrat" w:hAnsi="Montserrat" w:cstheme="minorHAnsi"/>
          <w:i/>
          <w:iCs/>
          <w:sz w:val="16"/>
          <w:szCs w:val="16"/>
        </w:rPr>
        <w:t>data i czytelny podpis zobowiązanego do zachowania poufności</w:t>
      </w:r>
    </w:p>
    <w:p w14:paraId="6B1A687D" w14:textId="77777777" w:rsidR="001A1E55" w:rsidRPr="00A63C43" w:rsidRDefault="001A1E55" w:rsidP="001A1E55">
      <w:pPr>
        <w:spacing w:line="259" w:lineRule="auto"/>
        <w:rPr>
          <w:rFonts w:ascii="Montserrat" w:hAnsi="Montserrat" w:cstheme="minorHAnsi"/>
        </w:rPr>
      </w:pPr>
    </w:p>
    <w:p w14:paraId="167D0540" w14:textId="5DBE4886" w:rsidR="00314E1E" w:rsidRPr="00A63C43" w:rsidRDefault="00314E1E" w:rsidP="00B64CF4">
      <w:pPr>
        <w:spacing w:line="259" w:lineRule="auto"/>
        <w:rPr>
          <w:rFonts w:ascii="Montserrat" w:hAnsi="Montserrat" w:cstheme="minorHAnsi"/>
          <w:b/>
          <w:bCs/>
        </w:rPr>
      </w:pPr>
      <w:r w:rsidRPr="00A63C43">
        <w:rPr>
          <w:rFonts w:ascii="Montserrat" w:hAnsi="Montserrat" w:cstheme="minorHAnsi"/>
          <w:b/>
          <w:bCs/>
        </w:rPr>
        <w:lastRenderedPageBreak/>
        <w:t>Załącznik nr 7 do Umowy – Lista upoważnionych pracowników Banku do zgłoszeń awarii oraz do prac w Lokalizacji</w:t>
      </w:r>
    </w:p>
    <w:p w14:paraId="4A211023" w14:textId="77777777" w:rsidR="00314E1E" w:rsidRPr="00A63C43" w:rsidRDefault="00314E1E" w:rsidP="00314E1E">
      <w:pPr>
        <w:pStyle w:val="Default"/>
        <w:rPr>
          <w:rFonts w:ascii="Montserrat" w:hAnsi="Montserrat" w:cstheme="minorHAnsi"/>
          <w:b/>
          <w:bCs/>
          <w:color w:val="auto"/>
          <w:sz w:val="22"/>
          <w:szCs w:val="22"/>
        </w:rPr>
      </w:pPr>
    </w:p>
    <w:p w14:paraId="177CA88F" w14:textId="77777777" w:rsidR="00314E1E" w:rsidRPr="00A63C43" w:rsidRDefault="00314E1E" w:rsidP="00CD7E5A">
      <w:pPr>
        <w:pStyle w:val="Tekstpodstawowywci"/>
        <w:tabs>
          <w:tab w:val="right" w:leader="dot" w:pos="3402"/>
          <w:tab w:val="right" w:pos="5670"/>
          <w:tab w:val="right" w:leader="dot" w:pos="9072"/>
        </w:tabs>
        <w:rPr>
          <w:rFonts w:ascii="Montserrat" w:hAnsi="Montserrat" w:cstheme="minorHAnsi"/>
          <w:b/>
          <w:noProof/>
          <w:sz w:val="22"/>
          <w:szCs w:val="22"/>
        </w:rPr>
      </w:pPr>
      <w:r w:rsidRPr="00A63C43">
        <w:rPr>
          <w:rFonts w:ascii="Montserrat" w:hAnsi="Montserrat" w:cstheme="minorHAnsi"/>
          <w:b/>
          <w:noProof/>
          <w:sz w:val="22"/>
          <w:szCs w:val="22"/>
        </w:rPr>
        <w:t>Dane Pracowników:</w:t>
      </w:r>
    </w:p>
    <w:p w14:paraId="57B2F362" w14:textId="77777777" w:rsidR="00314E1E" w:rsidRPr="00A63C43" w:rsidRDefault="00314E1E" w:rsidP="00314E1E">
      <w:pPr>
        <w:pStyle w:val="Tekstpodstawowywci"/>
        <w:tabs>
          <w:tab w:val="right" w:leader="dot" w:pos="3402"/>
          <w:tab w:val="right" w:pos="5670"/>
          <w:tab w:val="right" w:leader="dot" w:pos="9072"/>
        </w:tabs>
        <w:rPr>
          <w:rFonts w:ascii="Montserrat" w:hAnsi="Montserrat" w:cstheme="minorHAnsi"/>
          <w:b/>
          <w:noProof/>
          <w:sz w:val="22"/>
          <w:szCs w:val="22"/>
        </w:rPr>
      </w:pPr>
    </w:p>
    <w:tbl>
      <w:tblPr>
        <w:tblW w:w="9568" w:type="dxa"/>
        <w:tblCellMar>
          <w:left w:w="70" w:type="dxa"/>
          <w:right w:w="70" w:type="dxa"/>
        </w:tblCellMar>
        <w:tblLook w:val="04A0" w:firstRow="1" w:lastRow="0" w:firstColumn="1" w:lastColumn="0" w:noHBand="0" w:noVBand="1"/>
      </w:tblPr>
      <w:tblGrid>
        <w:gridCol w:w="2487"/>
        <w:gridCol w:w="1978"/>
        <w:gridCol w:w="1701"/>
        <w:gridCol w:w="3402"/>
        <w:gridCol w:w="201"/>
      </w:tblGrid>
      <w:tr w:rsidR="00314E1E" w:rsidRPr="00A63C43" w14:paraId="3A8E5B65" w14:textId="77777777" w:rsidTr="00863689">
        <w:trPr>
          <w:gridAfter w:val="1"/>
          <w:trHeight w:val="450"/>
        </w:trPr>
        <w:tc>
          <w:tcPr>
            <w:tcW w:w="248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72FCC79" w14:textId="77777777" w:rsidR="00314E1E" w:rsidRPr="00A63C43" w:rsidRDefault="00314E1E" w:rsidP="00863689">
            <w:pPr>
              <w:jc w:val="center"/>
              <w:rPr>
                <w:rFonts w:ascii="Montserrat" w:hAnsi="Montserrat" w:cstheme="minorHAnsi"/>
                <w:b/>
                <w:bCs/>
              </w:rPr>
            </w:pPr>
            <w:r w:rsidRPr="00A63C43">
              <w:rPr>
                <w:rFonts w:ascii="Montserrat" w:hAnsi="Montserrat" w:cstheme="minorHAnsi"/>
                <w:b/>
                <w:bCs/>
              </w:rPr>
              <w:t>Imię i Nazwisko</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4FC3F794" w14:textId="77777777" w:rsidR="00314E1E" w:rsidRPr="00A63C43" w:rsidRDefault="00314E1E" w:rsidP="00863689">
            <w:pPr>
              <w:jc w:val="center"/>
              <w:rPr>
                <w:rFonts w:ascii="Montserrat" w:hAnsi="Montserrat" w:cstheme="minorHAnsi"/>
                <w:b/>
                <w:bCs/>
              </w:rPr>
            </w:pPr>
            <w:r w:rsidRPr="00A63C43">
              <w:rPr>
                <w:rFonts w:ascii="Montserrat" w:hAnsi="Montserrat" w:cstheme="minorHAnsi"/>
                <w:b/>
                <w:bCs/>
              </w:rPr>
              <w:t>Nr telefonu</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BFDB665" w14:textId="46DC3FFA" w:rsidR="00314E1E" w:rsidRPr="00A63C43" w:rsidRDefault="00314E1E" w:rsidP="00863689">
            <w:pPr>
              <w:jc w:val="center"/>
              <w:rPr>
                <w:rFonts w:ascii="Montserrat" w:hAnsi="Montserrat" w:cstheme="minorHAnsi"/>
                <w:b/>
                <w:bCs/>
              </w:rPr>
            </w:pPr>
            <w:r w:rsidRPr="00A63C43">
              <w:rPr>
                <w:rFonts w:ascii="Montserrat" w:hAnsi="Montserrat" w:cstheme="minorHAnsi"/>
                <w:b/>
                <w:bCs/>
              </w:rPr>
              <w:t>Stanowisko</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3F4AFB10" w14:textId="77777777" w:rsidR="00314E1E" w:rsidRPr="00A63C43" w:rsidRDefault="00314E1E" w:rsidP="00863689">
            <w:pPr>
              <w:jc w:val="center"/>
              <w:rPr>
                <w:rFonts w:ascii="Montserrat" w:hAnsi="Montserrat" w:cstheme="minorHAnsi"/>
                <w:b/>
                <w:bCs/>
              </w:rPr>
            </w:pPr>
            <w:r w:rsidRPr="00A63C43">
              <w:rPr>
                <w:rFonts w:ascii="Montserrat" w:hAnsi="Montserrat" w:cstheme="minorHAnsi"/>
                <w:b/>
                <w:bCs/>
              </w:rPr>
              <w:t>Adres e-mail</w:t>
            </w:r>
          </w:p>
        </w:tc>
      </w:tr>
      <w:tr w:rsidR="00314E1E" w:rsidRPr="00A63C43" w14:paraId="5D057B29" w14:textId="77777777" w:rsidTr="0086368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50F95" w14:textId="77777777" w:rsidR="00314E1E" w:rsidRPr="00230180" w:rsidRDefault="00314E1E" w:rsidP="00863689">
            <w:pPr>
              <w:rPr>
                <w:rFonts w:ascii="Montserrat" w:hAnsi="Montserrat"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36B19" w14:textId="77777777" w:rsidR="00314E1E" w:rsidRPr="00230180" w:rsidRDefault="00314E1E" w:rsidP="00863689">
            <w:pPr>
              <w:rPr>
                <w:rFonts w:ascii="Montserrat" w:hAnsi="Montserrat"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058C0" w14:textId="77777777" w:rsidR="00314E1E" w:rsidRPr="00230180" w:rsidRDefault="00314E1E" w:rsidP="00863689">
            <w:pPr>
              <w:rPr>
                <w:rFonts w:ascii="Montserrat" w:hAnsi="Montserrat" w:cstheme="minorHAnsi"/>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09B735" w14:textId="77777777" w:rsidR="00314E1E" w:rsidRPr="00230180" w:rsidRDefault="00314E1E" w:rsidP="00863689">
            <w:pPr>
              <w:rPr>
                <w:rFonts w:ascii="Montserrat" w:hAnsi="Montserrat" w:cstheme="minorHAnsi"/>
                <w:b/>
                <w:bCs/>
              </w:rPr>
            </w:pPr>
          </w:p>
        </w:tc>
        <w:tc>
          <w:tcPr>
            <w:tcW w:w="0" w:type="auto"/>
            <w:vAlign w:val="center"/>
            <w:hideMark/>
          </w:tcPr>
          <w:p w14:paraId="1DC65707" w14:textId="77777777" w:rsidR="00314E1E" w:rsidRPr="00A63C43" w:rsidRDefault="00314E1E" w:rsidP="00863689">
            <w:pPr>
              <w:rPr>
                <w:rFonts w:ascii="Montserrat" w:hAnsi="Montserrat" w:cstheme="minorHAnsi"/>
                <w:b/>
                <w:bCs/>
              </w:rPr>
            </w:pPr>
          </w:p>
        </w:tc>
      </w:tr>
      <w:tr w:rsidR="00314E1E" w:rsidRPr="00A63C43" w14:paraId="22ABFE00" w14:textId="77777777" w:rsidTr="00863689">
        <w:trPr>
          <w:trHeight w:val="255"/>
        </w:trPr>
        <w:tc>
          <w:tcPr>
            <w:tcW w:w="2487" w:type="dxa"/>
            <w:vMerge w:val="restart"/>
            <w:tcBorders>
              <w:top w:val="nil"/>
              <w:left w:val="single" w:sz="4" w:space="0" w:color="auto"/>
              <w:bottom w:val="single" w:sz="4" w:space="0" w:color="000000"/>
              <w:right w:val="single" w:sz="4" w:space="0" w:color="auto"/>
            </w:tcBorders>
            <w:noWrap/>
            <w:vAlign w:val="bottom"/>
            <w:hideMark/>
          </w:tcPr>
          <w:p w14:paraId="3652C902" w14:textId="77777777" w:rsidR="00314E1E" w:rsidRPr="00230180" w:rsidRDefault="00314E1E" w:rsidP="00863689">
            <w:pPr>
              <w:jc w:val="center"/>
              <w:rPr>
                <w:rFonts w:ascii="Montserrat" w:hAnsi="Montserrat" w:cstheme="minorHAnsi"/>
              </w:rPr>
            </w:pPr>
            <w:r w:rsidRPr="00A63C43">
              <w:rPr>
                <w:rFonts w:ascii="Montserrat" w:hAnsi="Montserrat" w:cstheme="minorHAnsi"/>
              </w:rPr>
              <w:t> </w:t>
            </w:r>
          </w:p>
        </w:tc>
        <w:tc>
          <w:tcPr>
            <w:tcW w:w="1978" w:type="dxa"/>
            <w:vMerge w:val="restart"/>
            <w:tcBorders>
              <w:top w:val="nil"/>
              <w:left w:val="single" w:sz="4" w:space="0" w:color="auto"/>
              <w:bottom w:val="single" w:sz="4" w:space="0" w:color="000000"/>
              <w:right w:val="single" w:sz="4" w:space="0" w:color="auto"/>
            </w:tcBorders>
            <w:noWrap/>
            <w:vAlign w:val="bottom"/>
            <w:hideMark/>
          </w:tcPr>
          <w:p w14:paraId="20F627E5" w14:textId="77777777" w:rsidR="00314E1E" w:rsidRPr="00A63C43" w:rsidRDefault="00314E1E" w:rsidP="00863689">
            <w:pPr>
              <w:jc w:val="center"/>
              <w:rPr>
                <w:rFonts w:ascii="Montserrat" w:hAnsi="Montserrat" w:cstheme="minorHAnsi"/>
              </w:rPr>
            </w:pPr>
            <w:r w:rsidRPr="00A63C43">
              <w:rPr>
                <w:rFonts w:ascii="Montserrat" w:hAnsi="Montserrat" w:cstheme="minorHAnsi"/>
              </w:rPr>
              <w:t>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1E6551B0" w14:textId="77777777" w:rsidR="00314E1E" w:rsidRPr="00A63C43" w:rsidRDefault="00314E1E" w:rsidP="00863689">
            <w:pPr>
              <w:jc w:val="center"/>
              <w:rPr>
                <w:rFonts w:ascii="Montserrat" w:hAnsi="Montserrat" w:cstheme="minorHAnsi"/>
              </w:rPr>
            </w:pPr>
            <w:r w:rsidRPr="00A63C43">
              <w:rPr>
                <w:rFonts w:ascii="Montserrat" w:hAnsi="Montserrat" w:cstheme="minorHAnsi"/>
              </w:rPr>
              <w:t> </w:t>
            </w:r>
          </w:p>
        </w:tc>
        <w:tc>
          <w:tcPr>
            <w:tcW w:w="3402" w:type="dxa"/>
            <w:vMerge w:val="restart"/>
            <w:tcBorders>
              <w:top w:val="nil"/>
              <w:left w:val="single" w:sz="4" w:space="0" w:color="auto"/>
              <w:bottom w:val="single" w:sz="4" w:space="0" w:color="000000"/>
              <w:right w:val="single" w:sz="4" w:space="0" w:color="auto"/>
            </w:tcBorders>
            <w:noWrap/>
            <w:vAlign w:val="bottom"/>
            <w:hideMark/>
          </w:tcPr>
          <w:p w14:paraId="2FFB8A15" w14:textId="77777777" w:rsidR="00314E1E" w:rsidRPr="00A63C43" w:rsidRDefault="00314E1E" w:rsidP="00863689">
            <w:pPr>
              <w:jc w:val="center"/>
              <w:rPr>
                <w:rFonts w:ascii="Montserrat" w:hAnsi="Montserrat" w:cstheme="minorHAnsi"/>
              </w:rPr>
            </w:pPr>
            <w:r w:rsidRPr="00A63C43">
              <w:rPr>
                <w:rFonts w:ascii="Montserrat" w:hAnsi="Montserrat" w:cstheme="minorHAnsi"/>
              </w:rPr>
              <w:t> </w:t>
            </w:r>
          </w:p>
        </w:tc>
        <w:tc>
          <w:tcPr>
            <w:tcW w:w="0" w:type="auto"/>
            <w:vAlign w:val="center"/>
            <w:hideMark/>
          </w:tcPr>
          <w:p w14:paraId="5FED037F" w14:textId="77777777" w:rsidR="00314E1E" w:rsidRPr="00A63C43" w:rsidRDefault="00314E1E" w:rsidP="00863689">
            <w:pPr>
              <w:rPr>
                <w:rFonts w:ascii="Montserrat" w:hAnsi="Montserrat" w:cstheme="minorHAnsi"/>
                <w:lang w:eastAsia="pl-PL"/>
              </w:rPr>
            </w:pPr>
          </w:p>
        </w:tc>
      </w:tr>
      <w:tr w:rsidR="00314E1E" w:rsidRPr="00A63C43" w14:paraId="1139C303" w14:textId="77777777" w:rsidTr="00863689">
        <w:trPr>
          <w:trHeight w:val="255"/>
        </w:trPr>
        <w:tc>
          <w:tcPr>
            <w:tcW w:w="0" w:type="auto"/>
            <w:vMerge/>
            <w:tcBorders>
              <w:top w:val="nil"/>
              <w:left w:val="single" w:sz="4" w:space="0" w:color="auto"/>
              <w:bottom w:val="single" w:sz="4" w:space="0" w:color="000000"/>
              <w:right w:val="single" w:sz="4" w:space="0" w:color="auto"/>
            </w:tcBorders>
            <w:vAlign w:val="center"/>
            <w:hideMark/>
          </w:tcPr>
          <w:p w14:paraId="3B3BF7D4"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069F51D7"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29136612"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683F8685" w14:textId="77777777" w:rsidR="00314E1E" w:rsidRPr="00230180" w:rsidRDefault="00314E1E" w:rsidP="00863689">
            <w:pPr>
              <w:rPr>
                <w:rFonts w:ascii="Montserrat" w:hAnsi="Montserrat" w:cstheme="minorHAnsi"/>
              </w:rPr>
            </w:pPr>
          </w:p>
        </w:tc>
        <w:tc>
          <w:tcPr>
            <w:tcW w:w="0" w:type="auto"/>
            <w:vAlign w:val="center"/>
            <w:hideMark/>
          </w:tcPr>
          <w:p w14:paraId="68188F2E" w14:textId="77777777" w:rsidR="00314E1E" w:rsidRPr="00A63C43" w:rsidRDefault="00314E1E" w:rsidP="00863689">
            <w:pPr>
              <w:rPr>
                <w:rFonts w:ascii="Montserrat" w:hAnsi="Montserrat" w:cstheme="minorHAnsi"/>
              </w:rPr>
            </w:pPr>
          </w:p>
        </w:tc>
      </w:tr>
      <w:tr w:rsidR="00314E1E" w:rsidRPr="00A63C43" w14:paraId="61747368" w14:textId="77777777" w:rsidTr="00863689">
        <w:trPr>
          <w:trHeight w:val="255"/>
        </w:trPr>
        <w:tc>
          <w:tcPr>
            <w:tcW w:w="2487" w:type="dxa"/>
            <w:vMerge w:val="restart"/>
            <w:tcBorders>
              <w:top w:val="nil"/>
              <w:left w:val="single" w:sz="4" w:space="0" w:color="auto"/>
              <w:bottom w:val="single" w:sz="4" w:space="0" w:color="000000"/>
              <w:right w:val="single" w:sz="4" w:space="0" w:color="auto"/>
            </w:tcBorders>
            <w:noWrap/>
            <w:vAlign w:val="bottom"/>
            <w:hideMark/>
          </w:tcPr>
          <w:p w14:paraId="6FFB01C2" w14:textId="77777777" w:rsidR="00314E1E" w:rsidRPr="00230180" w:rsidRDefault="00314E1E" w:rsidP="00863689">
            <w:pPr>
              <w:jc w:val="center"/>
              <w:rPr>
                <w:rFonts w:ascii="Montserrat" w:hAnsi="Montserrat" w:cstheme="minorHAnsi"/>
              </w:rPr>
            </w:pPr>
            <w:r w:rsidRPr="00A63C43">
              <w:rPr>
                <w:rFonts w:ascii="Montserrat" w:hAnsi="Montserrat" w:cstheme="minorHAnsi"/>
              </w:rPr>
              <w:t> </w:t>
            </w:r>
          </w:p>
        </w:tc>
        <w:tc>
          <w:tcPr>
            <w:tcW w:w="1978" w:type="dxa"/>
            <w:vMerge w:val="restart"/>
            <w:tcBorders>
              <w:top w:val="nil"/>
              <w:left w:val="single" w:sz="4" w:space="0" w:color="auto"/>
              <w:bottom w:val="single" w:sz="4" w:space="0" w:color="000000"/>
              <w:right w:val="single" w:sz="4" w:space="0" w:color="auto"/>
            </w:tcBorders>
            <w:noWrap/>
            <w:vAlign w:val="bottom"/>
            <w:hideMark/>
          </w:tcPr>
          <w:p w14:paraId="0B7F6E1C" w14:textId="77777777" w:rsidR="00314E1E" w:rsidRPr="00A63C43" w:rsidRDefault="00314E1E" w:rsidP="00863689">
            <w:pPr>
              <w:jc w:val="center"/>
              <w:rPr>
                <w:rFonts w:ascii="Montserrat" w:hAnsi="Montserrat" w:cstheme="minorHAnsi"/>
              </w:rPr>
            </w:pPr>
            <w:r w:rsidRPr="00A63C43">
              <w:rPr>
                <w:rFonts w:ascii="Montserrat" w:hAnsi="Montserrat" w:cstheme="minorHAnsi"/>
              </w:rPr>
              <w:t>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32AFDAC0" w14:textId="77777777" w:rsidR="00314E1E" w:rsidRPr="00A63C43" w:rsidRDefault="00314E1E" w:rsidP="00863689">
            <w:pPr>
              <w:jc w:val="center"/>
              <w:rPr>
                <w:rFonts w:ascii="Montserrat" w:hAnsi="Montserrat" w:cstheme="minorHAnsi"/>
              </w:rPr>
            </w:pPr>
            <w:r w:rsidRPr="00A63C43">
              <w:rPr>
                <w:rFonts w:ascii="Montserrat" w:hAnsi="Montserrat" w:cstheme="minorHAnsi"/>
              </w:rPr>
              <w:t> </w:t>
            </w:r>
          </w:p>
        </w:tc>
        <w:tc>
          <w:tcPr>
            <w:tcW w:w="3402" w:type="dxa"/>
            <w:vMerge w:val="restart"/>
            <w:tcBorders>
              <w:top w:val="nil"/>
              <w:left w:val="single" w:sz="4" w:space="0" w:color="auto"/>
              <w:bottom w:val="single" w:sz="4" w:space="0" w:color="000000"/>
              <w:right w:val="single" w:sz="4" w:space="0" w:color="auto"/>
            </w:tcBorders>
            <w:noWrap/>
            <w:vAlign w:val="bottom"/>
            <w:hideMark/>
          </w:tcPr>
          <w:p w14:paraId="1F67C288" w14:textId="77777777" w:rsidR="00314E1E" w:rsidRPr="00A63C43" w:rsidRDefault="00314E1E" w:rsidP="00863689">
            <w:pPr>
              <w:jc w:val="center"/>
              <w:rPr>
                <w:rFonts w:ascii="Montserrat" w:hAnsi="Montserrat" w:cstheme="minorHAnsi"/>
              </w:rPr>
            </w:pPr>
            <w:r w:rsidRPr="00A63C43">
              <w:rPr>
                <w:rFonts w:ascii="Montserrat" w:hAnsi="Montserrat" w:cstheme="minorHAnsi"/>
              </w:rPr>
              <w:t> </w:t>
            </w:r>
          </w:p>
        </w:tc>
        <w:tc>
          <w:tcPr>
            <w:tcW w:w="0" w:type="auto"/>
            <w:vAlign w:val="center"/>
            <w:hideMark/>
          </w:tcPr>
          <w:p w14:paraId="6A9E9985" w14:textId="77777777" w:rsidR="00314E1E" w:rsidRPr="00A63C43" w:rsidRDefault="00314E1E" w:rsidP="00863689">
            <w:pPr>
              <w:rPr>
                <w:rFonts w:ascii="Montserrat" w:hAnsi="Montserrat" w:cstheme="minorHAnsi"/>
                <w:lang w:eastAsia="pl-PL"/>
              </w:rPr>
            </w:pPr>
          </w:p>
        </w:tc>
      </w:tr>
      <w:tr w:rsidR="00314E1E" w:rsidRPr="00A63C43" w14:paraId="3B01F8EB" w14:textId="77777777" w:rsidTr="00863689">
        <w:trPr>
          <w:trHeight w:val="255"/>
        </w:trPr>
        <w:tc>
          <w:tcPr>
            <w:tcW w:w="0" w:type="auto"/>
            <w:vMerge/>
            <w:tcBorders>
              <w:top w:val="nil"/>
              <w:left w:val="single" w:sz="4" w:space="0" w:color="auto"/>
              <w:bottom w:val="single" w:sz="4" w:space="0" w:color="000000"/>
              <w:right w:val="single" w:sz="4" w:space="0" w:color="auto"/>
            </w:tcBorders>
            <w:vAlign w:val="center"/>
            <w:hideMark/>
          </w:tcPr>
          <w:p w14:paraId="4B7C52CB"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7B8112CE"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21BB599B"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2B695106" w14:textId="77777777" w:rsidR="00314E1E" w:rsidRPr="00230180" w:rsidRDefault="00314E1E" w:rsidP="00863689">
            <w:pPr>
              <w:rPr>
                <w:rFonts w:ascii="Montserrat" w:hAnsi="Montserrat" w:cstheme="minorHAnsi"/>
              </w:rPr>
            </w:pPr>
          </w:p>
        </w:tc>
        <w:tc>
          <w:tcPr>
            <w:tcW w:w="0" w:type="auto"/>
            <w:vAlign w:val="center"/>
            <w:hideMark/>
          </w:tcPr>
          <w:p w14:paraId="02561220" w14:textId="77777777" w:rsidR="00314E1E" w:rsidRPr="00A63C43" w:rsidRDefault="00314E1E" w:rsidP="00863689">
            <w:pPr>
              <w:rPr>
                <w:rFonts w:ascii="Montserrat" w:hAnsi="Montserrat" w:cstheme="minorHAnsi"/>
              </w:rPr>
            </w:pPr>
          </w:p>
        </w:tc>
      </w:tr>
      <w:tr w:rsidR="00314E1E" w:rsidRPr="00A63C43" w14:paraId="10939A99" w14:textId="77777777" w:rsidTr="00863689">
        <w:trPr>
          <w:trHeight w:val="255"/>
        </w:trPr>
        <w:tc>
          <w:tcPr>
            <w:tcW w:w="2487" w:type="dxa"/>
            <w:vMerge w:val="restart"/>
            <w:tcBorders>
              <w:top w:val="nil"/>
              <w:left w:val="single" w:sz="4" w:space="0" w:color="auto"/>
              <w:bottom w:val="single" w:sz="4" w:space="0" w:color="000000"/>
              <w:right w:val="single" w:sz="4" w:space="0" w:color="auto"/>
            </w:tcBorders>
            <w:noWrap/>
            <w:vAlign w:val="bottom"/>
            <w:hideMark/>
          </w:tcPr>
          <w:p w14:paraId="55B7180E" w14:textId="77777777" w:rsidR="00314E1E" w:rsidRPr="00230180" w:rsidRDefault="00314E1E" w:rsidP="00863689">
            <w:pPr>
              <w:jc w:val="center"/>
              <w:rPr>
                <w:rFonts w:ascii="Montserrat" w:hAnsi="Montserrat" w:cstheme="minorHAnsi"/>
              </w:rPr>
            </w:pPr>
            <w:r w:rsidRPr="00A63C43">
              <w:rPr>
                <w:rFonts w:ascii="Montserrat" w:hAnsi="Montserrat" w:cstheme="minorHAnsi"/>
              </w:rPr>
              <w:t> </w:t>
            </w:r>
          </w:p>
        </w:tc>
        <w:tc>
          <w:tcPr>
            <w:tcW w:w="1978" w:type="dxa"/>
            <w:vMerge w:val="restart"/>
            <w:tcBorders>
              <w:top w:val="nil"/>
              <w:left w:val="single" w:sz="4" w:space="0" w:color="auto"/>
              <w:bottom w:val="single" w:sz="4" w:space="0" w:color="000000"/>
              <w:right w:val="single" w:sz="4" w:space="0" w:color="auto"/>
            </w:tcBorders>
            <w:noWrap/>
            <w:vAlign w:val="bottom"/>
            <w:hideMark/>
          </w:tcPr>
          <w:p w14:paraId="6C22A2E8" w14:textId="77777777" w:rsidR="00314E1E" w:rsidRPr="00A63C43" w:rsidRDefault="00314E1E" w:rsidP="00863689">
            <w:pPr>
              <w:jc w:val="center"/>
              <w:rPr>
                <w:rFonts w:ascii="Montserrat" w:hAnsi="Montserrat" w:cstheme="minorHAnsi"/>
              </w:rPr>
            </w:pPr>
            <w:r w:rsidRPr="00A63C43">
              <w:rPr>
                <w:rFonts w:ascii="Montserrat" w:hAnsi="Montserrat" w:cstheme="minorHAnsi"/>
              </w:rPr>
              <w:t>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07D0859C" w14:textId="77777777" w:rsidR="00314E1E" w:rsidRPr="00A63C43" w:rsidRDefault="00314E1E" w:rsidP="00863689">
            <w:pPr>
              <w:jc w:val="center"/>
              <w:rPr>
                <w:rFonts w:ascii="Montserrat" w:hAnsi="Montserrat" w:cstheme="minorHAnsi"/>
              </w:rPr>
            </w:pPr>
            <w:r w:rsidRPr="00A63C43">
              <w:rPr>
                <w:rFonts w:ascii="Montserrat" w:hAnsi="Montserrat" w:cstheme="minorHAnsi"/>
              </w:rPr>
              <w:t> </w:t>
            </w:r>
          </w:p>
        </w:tc>
        <w:tc>
          <w:tcPr>
            <w:tcW w:w="3402" w:type="dxa"/>
            <w:vMerge w:val="restart"/>
            <w:tcBorders>
              <w:top w:val="nil"/>
              <w:left w:val="single" w:sz="4" w:space="0" w:color="auto"/>
              <w:bottom w:val="single" w:sz="4" w:space="0" w:color="000000"/>
              <w:right w:val="single" w:sz="4" w:space="0" w:color="auto"/>
            </w:tcBorders>
            <w:noWrap/>
            <w:vAlign w:val="bottom"/>
            <w:hideMark/>
          </w:tcPr>
          <w:p w14:paraId="65A277BA" w14:textId="77777777" w:rsidR="00314E1E" w:rsidRPr="00A63C43" w:rsidRDefault="00314E1E" w:rsidP="00863689">
            <w:pPr>
              <w:jc w:val="center"/>
              <w:rPr>
                <w:rFonts w:ascii="Montserrat" w:hAnsi="Montserrat" w:cstheme="minorHAnsi"/>
                <w:color w:val="000000"/>
              </w:rPr>
            </w:pPr>
            <w:r w:rsidRPr="00A63C43">
              <w:rPr>
                <w:rFonts w:ascii="Montserrat" w:hAnsi="Montserrat" w:cstheme="minorHAnsi"/>
                <w:color w:val="000000"/>
              </w:rPr>
              <w:t> </w:t>
            </w:r>
          </w:p>
        </w:tc>
        <w:tc>
          <w:tcPr>
            <w:tcW w:w="0" w:type="auto"/>
            <w:vAlign w:val="center"/>
            <w:hideMark/>
          </w:tcPr>
          <w:p w14:paraId="24D81468" w14:textId="77777777" w:rsidR="00314E1E" w:rsidRPr="00A63C43" w:rsidRDefault="00314E1E" w:rsidP="00863689">
            <w:pPr>
              <w:rPr>
                <w:rFonts w:ascii="Montserrat" w:hAnsi="Montserrat" w:cstheme="minorHAnsi"/>
                <w:lang w:eastAsia="pl-PL"/>
              </w:rPr>
            </w:pPr>
          </w:p>
        </w:tc>
      </w:tr>
      <w:tr w:rsidR="00314E1E" w:rsidRPr="00A63C43" w14:paraId="3CB90F2F" w14:textId="77777777" w:rsidTr="00863689">
        <w:trPr>
          <w:trHeight w:val="255"/>
        </w:trPr>
        <w:tc>
          <w:tcPr>
            <w:tcW w:w="0" w:type="auto"/>
            <w:vMerge/>
            <w:tcBorders>
              <w:top w:val="nil"/>
              <w:left w:val="single" w:sz="4" w:space="0" w:color="auto"/>
              <w:bottom w:val="single" w:sz="4" w:space="0" w:color="000000"/>
              <w:right w:val="single" w:sz="4" w:space="0" w:color="auto"/>
            </w:tcBorders>
            <w:vAlign w:val="center"/>
            <w:hideMark/>
          </w:tcPr>
          <w:p w14:paraId="099E97A2"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242BD03C"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3FE051FB"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000000"/>
              <w:right w:val="single" w:sz="4" w:space="0" w:color="auto"/>
            </w:tcBorders>
            <w:vAlign w:val="center"/>
            <w:hideMark/>
          </w:tcPr>
          <w:p w14:paraId="1BB5EF44" w14:textId="77777777" w:rsidR="00314E1E" w:rsidRPr="00230180" w:rsidRDefault="00314E1E" w:rsidP="00863689">
            <w:pPr>
              <w:rPr>
                <w:rFonts w:ascii="Montserrat" w:hAnsi="Montserrat" w:cstheme="minorHAnsi"/>
                <w:color w:val="000000"/>
              </w:rPr>
            </w:pPr>
          </w:p>
        </w:tc>
        <w:tc>
          <w:tcPr>
            <w:tcW w:w="0" w:type="auto"/>
            <w:vAlign w:val="center"/>
            <w:hideMark/>
          </w:tcPr>
          <w:p w14:paraId="2DA8B874" w14:textId="77777777" w:rsidR="00314E1E" w:rsidRPr="00A63C43" w:rsidRDefault="00314E1E" w:rsidP="00863689">
            <w:pPr>
              <w:rPr>
                <w:rFonts w:ascii="Montserrat" w:hAnsi="Montserrat" w:cstheme="minorHAnsi"/>
                <w:color w:val="000000"/>
              </w:rPr>
            </w:pPr>
          </w:p>
        </w:tc>
      </w:tr>
      <w:tr w:rsidR="00314E1E" w:rsidRPr="00A63C43" w14:paraId="1A58E1E0" w14:textId="77777777" w:rsidTr="00863689">
        <w:trPr>
          <w:trHeight w:val="255"/>
        </w:trPr>
        <w:tc>
          <w:tcPr>
            <w:tcW w:w="2487" w:type="dxa"/>
            <w:vMerge w:val="restart"/>
            <w:tcBorders>
              <w:top w:val="nil"/>
              <w:left w:val="single" w:sz="4" w:space="0" w:color="auto"/>
              <w:bottom w:val="single" w:sz="4" w:space="0" w:color="auto"/>
              <w:right w:val="single" w:sz="4" w:space="0" w:color="auto"/>
            </w:tcBorders>
            <w:noWrap/>
            <w:vAlign w:val="bottom"/>
            <w:hideMark/>
          </w:tcPr>
          <w:p w14:paraId="22885E22" w14:textId="77777777" w:rsidR="00314E1E" w:rsidRPr="00230180" w:rsidRDefault="00314E1E" w:rsidP="00863689">
            <w:pPr>
              <w:jc w:val="center"/>
              <w:rPr>
                <w:rFonts w:ascii="Montserrat" w:hAnsi="Montserrat" w:cstheme="minorHAnsi"/>
              </w:rPr>
            </w:pPr>
            <w:r w:rsidRPr="00A63C43">
              <w:rPr>
                <w:rFonts w:ascii="Montserrat" w:hAnsi="Montserrat" w:cstheme="minorHAnsi"/>
              </w:rPr>
              <w:t> </w:t>
            </w:r>
          </w:p>
        </w:tc>
        <w:tc>
          <w:tcPr>
            <w:tcW w:w="1978" w:type="dxa"/>
            <w:vMerge w:val="restart"/>
            <w:tcBorders>
              <w:top w:val="nil"/>
              <w:left w:val="single" w:sz="4" w:space="0" w:color="auto"/>
              <w:bottom w:val="single" w:sz="4" w:space="0" w:color="auto"/>
              <w:right w:val="single" w:sz="4" w:space="0" w:color="auto"/>
            </w:tcBorders>
            <w:noWrap/>
            <w:vAlign w:val="bottom"/>
            <w:hideMark/>
          </w:tcPr>
          <w:p w14:paraId="649012F2" w14:textId="77777777" w:rsidR="00314E1E" w:rsidRPr="00A63C43" w:rsidRDefault="00314E1E" w:rsidP="00863689">
            <w:pPr>
              <w:jc w:val="center"/>
              <w:rPr>
                <w:rFonts w:ascii="Montserrat" w:hAnsi="Montserrat" w:cstheme="minorHAnsi"/>
              </w:rPr>
            </w:pPr>
            <w:r w:rsidRPr="00A63C43">
              <w:rPr>
                <w:rFonts w:ascii="Montserrat" w:hAnsi="Montserrat" w:cstheme="minorHAnsi"/>
              </w:rPr>
              <w:t> </w:t>
            </w:r>
          </w:p>
        </w:tc>
        <w:tc>
          <w:tcPr>
            <w:tcW w:w="1701" w:type="dxa"/>
            <w:vMerge w:val="restart"/>
            <w:tcBorders>
              <w:top w:val="nil"/>
              <w:left w:val="single" w:sz="4" w:space="0" w:color="auto"/>
              <w:bottom w:val="single" w:sz="4" w:space="0" w:color="auto"/>
              <w:right w:val="single" w:sz="4" w:space="0" w:color="auto"/>
            </w:tcBorders>
            <w:noWrap/>
            <w:vAlign w:val="bottom"/>
            <w:hideMark/>
          </w:tcPr>
          <w:p w14:paraId="0633AA87" w14:textId="77777777" w:rsidR="00314E1E" w:rsidRPr="00A63C43" w:rsidRDefault="00314E1E" w:rsidP="00863689">
            <w:pPr>
              <w:jc w:val="center"/>
              <w:rPr>
                <w:rFonts w:ascii="Montserrat" w:hAnsi="Montserrat" w:cstheme="minorHAnsi"/>
              </w:rPr>
            </w:pPr>
            <w:r w:rsidRPr="00A63C43">
              <w:rPr>
                <w:rFonts w:ascii="Montserrat" w:hAnsi="Montserrat" w:cstheme="minorHAnsi"/>
              </w:rPr>
              <w:t> </w:t>
            </w:r>
          </w:p>
        </w:tc>
        <w:tc>
          <w:tcPr>
            <w:tcW w:w="3402" w:type="dxa"/>
            <w:vMerge w:val="restart"/>
            <w:tcBorders>
              <w:top w:val="nil"/>
              <w:left w:val="single" w:sz="4" w:space="0" w:color="auto"/>
              <w:bottom w:val="single" w:sz="4" w:space="0" w:color="auto"/>
              <w:right w:val="single" w:sz="4" w:space="0" w:color="auto"/>
            </w:tcBorders>
            <w:noWrap/>
            <w:vAlign w:val="bottom"/>
            <w:hideMark/>
          </w:tcPr>
          <w:p w14:paraId="0721C401" w14:textId="77777777" w:rsidR="00314E1E" w:rsidRPr="00A63C43" w:rsidRDefault="00314E1E" w:rsidP="00863689">
            <w:pPr>
              <w:jc w:val="center"/>
              <w:rPr>
                <w:rFonts w:ascii="Montserrat" w:hAnsi="Montserrat" w:cstheme="minorHAnsi"/>
              </w:rPr>
            </w:pPr>
            <w:r w:rsidRPr="00A63C43">
              <w:rPr>
                <w:rFonts w:ascii="Montserrat" w:hAnsi="Montserrat" w:cstheme="minorHAnsi"/>
              </w:rPr>
              <w:t> </w:t>
            </w:r>
          </w:p>
        </w:tc>
        <w:tc>
          <w:tcPr>
            <w:tcW w:w="0" w:type="auto"/>
            <w:vAlign w:val="center"/>
            <w:hideMark/>
          </w:tcPr>
          <w:p w14:paraId="35690E5D" w14:textId="77777777" w:rsidR="00314E1E" w:rsidRPr="00A63C43" w:rsidRDefault="00314E1E" w:rsidP="00863689">
            <w:pPr>
              <w:rPr>
                <w:rFonts w:ascii="Montserrat" w:hAnsi="Montserrat" w:cstheme="minorHAnsi"/>
                <w:lang w:eastAsia="pl-PL"/>
              </w:rPr>
            </w:pPr>
          </w:p>
        </w:tc>
      </w:tr>
      <w:tr w:rsidR="00314E1E" w:rsidRPr="00A63C43" w14:paraId="0EC44374" w14:textId="77777777" w:rsidTr="00863689">
        <w:trPr>
          <w:trHeight w:val="255"/>
        </w:trPr>
        <w:tc>
          <w:tcPr>
            <w:tcW w:w="0" w:type="auto"/>
            <w:vMerge/>
            <w:tcBorders>
              <w:top w:val="nil"/>
              <w:left w:val="single" w:sz="4" w:space="0" w:color="auto"/>
              <w:bottom w:val="single" w:sz="4" w:space="0" w:color="auto"/>
              <w:right w:val="single" w:sz="4" w:space="0" w:color="auto"/>
            </w:tcBorders>
            <w:vAlign w:val="center"/>
            <w:hideMark/>
          </w:tcPr>
          <w:p w14:paraId="5EDE0AEA"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auto"/>
              <w:right w:val="single" w:sz="4" w:space="0" w:color="auto"/>
            </w:tcBorders>
            <w:vAlign w:val="center"/>
            <w:hideMark/>
          </w:tcPr>
          <w:p w14:paraId="0755AA39"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auto"/>
              <w:right w:val="single" w:sz="4" w:space="0" w:color="auto"/>
            </w:tcBorders>
            <w:vAlign w:val="center"/>
            <w:hideMark/>
          </w:tcPr>
          <w:p w14:paraId="7C6FFFCE" w14:textId="77777777" w:rsidR="00314E1E" w:rsidRPr="00230180" w:rsidRDefault="00314E1E" w:rsidP="00863689">
            <w:pPr>
              <w:rPr>
                <w:rFonts w:ascii="Montserrat" w:hAnsi="Montserrat" w:cstheme="minorHAnsi"/>
              </w:rPr>
            </w:pPr>
          </w:p>
        </w:tc>
        <w:tc>
          <w:tcPr>
            <w:tcW w:w="0" w:type="auto"/>
            <w:vMerge/>
            <w:tcBorders>
              <w:top w:val="nil"/>
              <w:left w:val="single" w:sz="4" w:space="0" w:color="auto"/>
              <w:bottom w:val="single" w:sz="4" w:space="0" w:color="auto"/>
              <w:right w:val="single" w:sz="4" w:space="0" w:color="auto"/>
            </w:tcBorders>
            <w:vAlign w:val="center"/>
            <w:hideMark/>
          </w:tcPr>
          <w:p w14:paraId="6FB57D64" w14:textId="77777777" w:rsidR="00314E1E" w:rsidRPr="00230180" w:rsidRDefault="00314E1E" w:rsidP="00863689">
            <w:pPr>
              <w:rPr>
                <w:rFonts w:ascii="Montserrat" w:hAnsi="Montserrat" w:cstheme="minorHAnsi"/>
              </w:rPr>
            </w:pPr>
          </w:p>
        </w:tc>
        <w:tc>
          <w:tcPr>
            <w:tcW w:w="0" w:type="auto"/>
            <w:vAlign w:val="center"/>
            <w:hideMark/>
          </w:tcPr>
          <w:p w14:paraId="20985366" w14:textId="77777777" w:rsidR="00314E1E" w:rsidRPr="00A63C43" w:rsidRDefault="00314E1E" w:rsidP="00863689">
            <w:pPr>
              <w:rPr>
                <w:rFonts w:ascii="Montserrat" w:hAnsi="Montserrat" w:cstheme="minorHAnsi"/>
              </w:rPr>
            </w:pPr>
          </w:p>
        </w:tc>
      </w:tr>
    </w:tbl>
    <w:p w14:paraId="1A5C72FD" w14:textId="77777777" w:rsidR="00314E1E" w:rsidRPr="00A63C43" w:rsidRDefault="00314E1E" w:rsidP="00314E1E">
      <w:pPr>
        <w:pStyle w:val="Tekstpodstawowywci"/>
        <w:tabs>
          <w:tab w:val="right" w:leader="dot" w:pos="3402"/>
          <w:tab w:val="right" w:pos="5670"/>
          <w:tab w:val="right" w:leader="dot" w:pos="9072"/>
        </w:tabs>
        <w:rPr>
          <w:rFonts w:ascii="Montserrat" w:hAnsi="Montserrat" w:cstheme="minorHAnsi"/>
          <w:b/>
          <w:noProof/>
          <w:sz w:val="22"/>
          <w:szCs w:val="22"/>
        </w:rPr>
      </w:pPr>
    </w:p>
    <w:p w14:paraId="67B41013" w14:textId="77777777" w:rsidR="00314E1E" w:rsidRPr="00A63C43" w:rsidRDefault="00314E1E" w:rsidP="00314E1E">
      <w:pPr>
        <w:pStyle w:val="Tekstpodstawowywci"/>
        <w:tabs>
          <w:tab w:val="right" w:leader="dot" w:pos="3402"/>
          <w:tab w:val="right" w:pos="5670"/>
          <w:tab w:val="right" w:leader="dot" w:pos="9072"/>
        </w:tabs>
        <w:rPr>
          <w:rFonts w:ascii="Montserrat" w:hAnsi="Montserrat" w:cstheme="minorHAnsi"/>
          <w:b/>
          <w:noProof/>
          <w:sz w:val="22"/>
          <w:szCs w:val="22"/>
        </w:rPr>
      </w:pPr>
    </w:p>
    <w:p w14:paraId="01D9A3A4" w14:textId="77777777" w:rsidR="00314E1E" w:rsidRPr="00A63C43" w:rsidRDefault="00314E1E" w:rsidP="00314E1E">
      <w:pPr>
        <w:pStyle w:val="Tekstpodstawowywci"/>
        <w:tabs>
          <w:tab w:val="right" w:leader="dot" w:pos="3402"/>
          <w:tab w:val="right" w:pos="5670"/>
          <w:tab w:val="right" w:leader="dot" w:pos="9072"/>
        </w:tabs>
        <w:rPr>
          <w:rFonts w:ascii="Montserrat" w:hAnsi="Montserrat" w:cstheme="minorHAnsi"/>
          <w:noProof/>
          <w:sz w:val="22"/>
          <w:szCs w:val="22"/>
        </w:rPr>
      </w:pPr>
    </w:p>
    <w:p w14:paraId="15676BED" w14:textId="77777777" w:rsidR="00314E1E" w:rsidRPr="00A63C43" w:rsidRDefault="00314E1E" w:rsidP="00314E1E">
      <w:pPr>
        <w:pStyle w:val="Tekstpodstawowywci"/>
        <w:tabs>
          <w:tab w:val="right" w:leader="dot" w:pos="3402"/>
          <w:tab w:val="right" w:pos="5670"/>
          <w:tab w:val="right" w:leader="dot" w:pos="9072"/>
        </w:tabs>
        <w:rPr>
          <w:rFonts w:ascii="Montserrat" w:hAnsi="Montserrat" w:cstheme="minorHAnsi"/>
          <w:noProof/>
          <w:sz w:val="22"/>
          <w:szCs w:val="22"/>
        </w:rPr>
      </w:pPr>
    </w:p>
    <w:p w14:paraId="3BA4100F" w14:textId="77777777" w:rsidR="00314E1E" w:rsidRPr="00A63C43" w:rsidRDefault="00314E1E" w:rsidP="00314E1E">
      <w:pPr>
        <w:jc w:val="right"/>
        <w:rPr>
          <w:rFonts w:ascii="Montserrat" w:hAnsi="Montserrat" w:cstheme="minorHAnsi"/>
          <w:noProof/>
        </w:rPr>
      </w:pPr>
    </w:p>
    <w:p w14:paraId="2008D955" w14:textId="77777777" w:rsidR="00314E1E" w:rsidRPr="00A63C43" w:rsidRDefault="00314E1E" w:rsidP="00314E1E">
      <w:pPr>
        <w:jc w:val="right"/>
        <w:rPr>
          <w:rFonts w:ascii="Montserrat" w:hAnsi="Montserrat" w:cstheme="minorHAnsi"/>
          <w:noProof/>
        </w:rPr>
      </w:pPr>
    </w:p>
    <w:p w14:paraId="0E86491B" w14:textId="77777777" w:rsidR="00314E1E" w:rsidRPr="00A63C43" w:rsidRDefault="00314E1E" w:rsidP="00314E1E">
      <w:pPr>
        <w:jc w:val="right"/>
        <w:rPr>
          <w:rFonts w:ascii="Montserrat" w:hAnsi="Montserrat" w:cstheme="minorHAnsi"/>
          <w:noProof/>
        </w:rPr>
      </w:pPr>
    </w:p>
    <w:p w14:paraId="50AF3F43" w14:textId="77777777" w:rsidR="00314E1E" w:rsidRPr="00A63C43" w:rsidRDefault="00314E1E" w:rsidP="00314E1E">
      <w:pPr>
        <w:spacing w:line="259" w:lineRule="auto"/>
        <w:rPr>
          <w:rFonts w:ascii="Montserrat" w:hAnsi="Montserrat" w:cstheme="minorHAnsi"/>
          <w:b/>
          <w:bCs/>
        </w:rPr>
      </w:pPr>
      <w:r w:rsidRPr="00A63C43">
        <w:rPr>
          <w:rFonts w:ascii="Montserrat" w:hAnsi="Montserrat" w:cstheme="minorHAnsi"/>
          <w:noProof/>
        </w:rPr>
        <w:t>Miejscowość, data</w:t>
      </w:r>
      <w:r w:rsidRPr="00A63C43">
        <w:rPr>
          <w:rFonts w:ascii="Montserrat" w:hAnsi="Montserrat" w:cstheme="minorHAnsi"/>
          <w:noProof/>
        </w:rPr>
        <w:tab/>
      </w:r>
      <w:r w:rsidRPr="00A63C43">
        <w:rPr>
          <w:rFonts w:ascii="Montserrat" w:hAnsi="Montserrat" w:cstheme="minorHAnsi"/>
          <w:noProof/>
        </w:rPr>
        <w:tab/>
      </w:r>
      <w:r w:rsidRPr="00A63C43">
        <w:rPr>
          <w:rFonts w:ascii="Montserrat" w:hAnsi="Montserrat" w:cstheme="minorHAnsi"/>
          <w:noProof/>
        </w:rPr>
        <w:tab/>
      </w:r>
      <w:r w:rsidRPr="00A63C43">
        <w:rPr>
          <w:rFonts w:ascii="Montserrat" w:hAnsi="Montserrat" w:cstheme="minorHAnsi"/>
          <w:noProof/>
        </w:rPr>
        <w:tab/>
      </w:r>
      <w:r w:rsidRPr="00A63C43">
        <w:rPr>
          <w:rFonts w:ascii="Montserrat" w:hAnsi="Montserrat" w:cstheme="minorHAnsi"/>
          <w:noProof/>
        </w:rPr>
        <w:tab/>
        <w:t>Podpis  osoby upoważnionej</w:t>
      </w:r>
    </w:p>
    <w:p w14:paraId="34E32BDC" w14:textId="5A30F8F1" w:rsidR="003B5C33" w:rsidRPr="00A63C43" w:rsidRDefault="003B5C33">
      <w:pPr>
        <w:spacing w:line="259" w:lineRule="auto"/>
        <w:rPr>
          <w:rFonts w:ascii="Montserrat" w:hAnsi="Montserrat" w:cstheme="minorHAnsi"/>
          <w:b/>
          <w:bCs/>
        </w:rPr>
      </w:pPr>
      <w:r w:rsidRPr="00A63C43">
        <w:rPr>
          <w:rFonts w:ascii="Montserrat" w:hAnsi="Montserrat" w:cstheme="minorHAnsi"/>
          <w:b/>
          <w:bCs/>
        </w:rPr>
        <w:br w:type="page"/>
      </w:r>
    </w:p>
    <w:p w14:paraId="23CB1AB5" w14:textId="59B80D2E" w:rsidR="003B5C33" w:rsidRPr="00A63C43" w:rsidRDefault="003B5C33" w:rsidP="003B5C33">
      <w:pPr>
        <w:rPr>
          <w:rFonts w:ascii="Montserrat" w:hAnsi="Montserrat" w:cstheme="minorHAnsi"/>
          <w:b/>
          <w:bCs/>
        </w:rPr>
      </w:pPr>
      <w:r w:rsidRPr="00A63C43">
        <w:rPr>
          <w:rFonts w:ascii="Montserrat" w:hAnsi="Montserrat" w:cstheme="minorHAnsi"/>
          <w:b/>
          <w:bCs/>
        </w:rPr>
        <w:lastRenderedPageBreak/>
        <w:t xml:space="preserve">Załącznik nr 8 – </w:t>
      </w:r>
      <w:r w:rsidR="00893436" w:rsidRPr="00A63C43">
        <w:rPr>
          <w:rFonts w:ascii="Montserrat" w:hAnsi="Montserrat" w:cstheme="minorHAnsi"/>
          <w:b/>
          <w:bCs/>
        </w:rPr>
        <w:t>P</w:t>
      </w:r>
      <w:r w:rsidRPr="00A63C43">
        <w:rPr>
          <w:rFonts w:ascii="Montserrat" w:hAnsi="Montserrat" w:cstheme="minorHAnsi"/>
          <w:b/>
          <w:bCs/>
        </w:rPr>
        <w:t>lan awaryjn</w:t>
      </w:r>
      <w:r w:rsidR="00893436" w:rsidRPr="00A63C43">
        <w:rPr>
          <w:rFonts w:ascii="Montserrat" w:hAnsi="Montserrat" w:cstheme="minorHAnsi"/>
          <w:b/>
          <w:bCs/>
        </w:rPr>
        <w:t>y (ciągłości działania)</w:t>
      </w:r>
      <w:r w:rsidRPr="00A63C43">
        <w:rPr>
          <w:rFonts w:ascii="Montserrat" w:hAnsi="Montserrat" w:cstheme="minorHAnsi"/>
          <w:b/>
          <w:bCs/>
        </w:rPr>
        <w:t xml:space="preserve"> Wykonawcy</w:t>
      </w:r>
    </w:p>
    <w:p w14:paraId="1C57F099" w14:textId="77777777" w:rsidR="003B5C33" w:rsidRPr="00A63C43" w:rsidRDefault="003B5C33">
      <w:pPr>
        <w:spacing w:line="259" w:lineRule="auto"/>
        <w:rPr>
          <w:rFonts w:ascii="Montserrat" w:hAnsi="Montserrat" w:cstheme="minorHAnsi"/>
          <w:b/>
          <w:bCs/>
        </w:rPr>
      </w:pPr>
      <w:r w:rsidRPr="00A63C43">
        <w:rPr>
          <w:rFonts w:ascii="Montserrat" w:hAnsi="Montserrat" w:cstheme="minorHAnsi"/>
          <w:b/>
          <w:bCs/>
        </w:rPr>
        <w:br w:type="page"/>
      </w:r>
    </w:p>
    <w:p w14:paraId="3EE3046E" w14:textId="270F83BD" w:rsidR="003B5C33" w:rsidRPr="00A63C43" w:rsidRDefault="003B5C33" w:rsidP="003B5C33">
      <w:pPr>
        <w:autoSpaceDE w:val="0"/>
        <w:autoSpaceDN w:val="0"/>
        <w:adjustRightInd w:val="0"/>
        <w:spacing w:after="0" w:line="240" w:lineRule="auto"/>
        <w:rPr>
          <w:rFonts w:ascii="Montserrat" w:hAnsi="Montserrat" w:cs="Arial"/>
          <w:b/>
          <w:bCs/>
          <w:color w:val="000000"/>
        </w:rPr>
      </w:pPr>
      <w:r w:rsidRPr="00A63C43">
        <w:rPr>
          <w:rFonts w:ascii="Montserrat" w:hAnsi="Montserrat" w:cs="Arial"/>
          <w:b/>
          <w:bCs/>
          <w:color w:val="000000"/>
        </w:rPr>
        <w:lastRenderedPageBreak/>
        <w:t>Załącznik nr 9</w:t>
      </w:r>
      <w:r w:rsidR="00CD7E5A" w:rsidRPr="00A63C43">
        <w:rPr>
          <w:rFonts w:ascii="Montserrat" w:hAnsi="Montserrat" w:cs="Arial"/>
          <w:b/>
          <w:bCs/>
          <w:color w:val="000000"/>
        </w:rPr>
        <w:t xml:space="preserve"> – Oświadczenia Stron</w:t>
      </w:r>
    </w:p>
    <w:p w14:paraId="03C05E5C" w14:textId="77777777" w:rsidR="003B5C33" w:rsidRPr="00A63C43" w:rsidRDefault="003B5C33" w:rsidP="003B5C33">
      <w:pPr>
        <w:autoSpaceDE w:val="0"/>
        <w:autoSpaceDN w:val="0"/>
        <w:adjustRightInd w:val="0"/>
        <w:spacing w:after="0" w:line="240" w:lineRule="auto"/>
        <w:rPr>
          <w:rFonts w:ascii="Montserrat" w:hAnsi="Montserrat" w:cs="Arial"/>
          <w:b/>
          <w:bCs/>
          <w:color w:val="000000"/>
        </w:rPr>
      </w:pPr>
    </w:p>
    <w:p w14:paraId="27008D4B" w14:textId="77777777" w:rsidR="003B5C33" w:rsidRPr="00A63C43" w:rsidRDefault="003B5C33" w:rsidP="003B5C33">
      <w:pPr>
        <w:autoSpaceDE w:val="0"/>
        <w:autoSpaceDN w:val="0"/>
        <w:adjustRightInd w:val="0"/>
        <w:spacing w:after="0" w:line="240" w:lineRule="auto"/>
        <w:rPr>
          <w:rFonts w:ascii="Montserrat" w:hAnsi="Montserrat" w:cs="Arial"/>
          <w:b/>
          <w:bCs/>
          <w:color w:val="000000"/>
        </w:rPr>
      </w:pPr>
    </w:p>
    <w:p w14:paraId="70906566" w14:textId="357A1190" w:rsidR="003B5C33" w:rsidRPr="00A63C43" w:rsidRDefault="003B5C33" w:rsidP="003B5C33">
      <w:pPr>
        <w:autoSpaceDE w:val="0"/>
        <w:autoSpaceDN w:val="0"/>
        <w:adjustRightInd w:val="0"/>
        <w:spacing w:after="0" w:line="240" w:lineRule="auto"/>
        <w:rPr>
          <w:rFonts w:ascii="Montserrat" w:hAnsi="Montserrat" w:cs="Arial"/>
          <w:color w:val="000000"/>
        </w:rPr>
      </w:pPr>
      <w:r w:rsidRPr="00A63C43">
        <w:rPr>
          <w:rFonts w:ascii="Montserrat" w:hAnsi="Montserrat" w:cs="Arial"/>
          <w:b/>
          <w:bCs/>
          <w:color w:val="000000"/>
        </w:rPr>
        <w:t xml:space="preserve">Oświadczenie Wykonawcy </w:t>
      </w:r>
    </w:p>
    <w:p w14:paraId="6E8EDBAF" w14:textId="5B8CA07B" w:rsidR="003B5C33" w:rsidRPr="00A63C43" w:rsidRDefault="003B5C33" w:rsidP="00CD7E5A">
      <w:pPr>
        <w:autoSpaceDE w:val="0"/>
        <w:autoSpaceDN w:val="0"/>
        <w:adjustRightInd w:val="0"/>
        <w:spacing w:before="120" w:after="120" w:line="240" w:lineRule="auto"/>
        <w:jc w:val="both"/>
        <w:rPr>
          <w:rFonts w:ascii="Montserrat" w:hAnsi="Montserrat" w:cs="Arial"/>
          <w:color w:val="000000"/>
        </w:rPr>
      </w:pPr>
      <w:r w:rsidRPr="00A63C43">
        <w:rPr>
          <w:rFonts w:ascii="Montserrat" w:hAnsi="Montserrat" w:cs="Arial"/>
          <w:color w:val="000000"/>
        </w:rPr>
        <w:t xml:space="preserve">W imieniu </w:t>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Pr="00A63C43">
        <w:rPr>
          <w:rFonts w:ascii="Montserrat" w:hAnsi="Montserrat" w:cs="Arial"/>
          <w:b/>
          <w:bCs/>
          <w:color w:val="000000"/>
          <w:highlight w:val="yellow"/>
        </w:rPr>
        <w:softHyphen/>
      </w:r>
      <w:r w:rsidR="0054384F" w:rsidRPr="00A63C43">
        <w:rPr>
          <w:rFonts w:ascii="Montserrat" w:hAnsi="Montserrat" w:cs="Arial"/>
          <w:b/>
          <w:bCs/>
          <w:color w:val="000000"/>
          <w:highlight w:val="yellow"/>
        </w:rPr>
        <w:t>……………………..</w:t>
      </w:r>
      <w:r w:rsidR="0054384F" w:rsidRPr="00A63C43">
        <w:rPr>
          <w:rFonts w:ascii="Montserrat" w:hAnsi="Montserrat" w:cs="Arial"/>
          <w:color w:val="000000"/>
        </w:rPr>
        <w:t xml:space="preserve"> </w:t>
      </w:r>
      <w:r w:rsidRPr="00A63C43">
        <w:rPr>
          <w:rFonts w:ascii="Montserrat" w:hAnsi="Montserrat" w:cs="Arial"/>
          <w:color w:val="000000"/>
        </w:rPr>
        <w:t xml:space="preserve">oświadczam, że Spółka posiada Plan awaryjny zapewniający ciągłe i niezakłócone prowadzenie działalności objętej Umową. </w:t>
      </w:r>
    </w:p>
    <w:p w14:paraId="798EBC7C" w14:textId="77777777" w:rsidR="003B5C33" w:rsidRPr="00A63C43" w:rsidRDefault="003B5C33" w:rsidP="00B64CF4">
      <w:pPr>
        <w:autoSpaceDE w:val="0"/>
        <w:autoSpaceDN w:val="0"/>
        <w:adjustRightInd w:val="0"/>
        <w:spacing w:after="0" w:line="240" w:lineRule="auto"/>
        <w:jc w:val="both"/>
        <w:rPr>
          <w:rFonts w:ascii="Montserrat" w:hAnsi="Montserrat" w:cs="Arial"/>
          <w:color w:val="000000"/>
        </w:rPr>
      </w:pPr>
      <w:r w:rsidRPr="00A63C43">
        <w:rPr>
          <w:rFonts w:ascii="Montserrat" w:hAnsi="Montserrat" w:cs="Arial"/>
          <w:color w:val="000000"/>
        </w:rPr>
        <w:t xml:space="preserve">Na wyżej ww. Plan awaryjny składają się następujące dokumenty: </w:t>
      </w:r>
    </w:p>
    <w:p w14:paraId="73E1E13F" w14:textId="47B13BEB" w:rsidR="003B5C33" w:rsidRPr="00A63C43" w:rsidRDefault="003B5C33" w:rsidP="002E530A">
      <w:pPr>
        <w:pStyle w:val="Akapitzlist"/>
        <w:numPr>
          <w:ilvl w:val="1"/>
          <w:numId w:val="48"/>
        </w:numPr>
        <w:autoSpaceDE w:val="0"/>
        <w:autoSpaceDN w:val="0"/>
        <w:adjustRightInd w:val="0"/>
        <w:spacing w:before="60" w:after="0" w:line="240" w:lineRule="auto"/>
        <w:ind w:left="567" w:hanging="357"/>
        <w:contextualSpacing w:val="0"/>
        <w:rPr>
          <w:rFonts w:ascii="Montserrat" w:hAnsi="Montserrat" w:cs="Arial"/>
        </w:rPr>
      </w:pPr>
      <w:r w:rsidRPr="00A63C43">
        <w:rPr>
          <w:rFonts w:ascii="Montserrat" w:hAnsi="Montserrat" w:cs="Arial"/>
        </w:rPr>
        <w:t xml:space="preserve">Plan ciągłości działania </w:t>
      </w:r>
      <w:r w:rsidR="0054384F" w:rsidRPr="00A63C43">
        <w:rPr>
          <w:rFonts w:ascii="Montserrat" w:hAnsi="Montserrat" w:cs="Arial"/>
        </w:rPr>
        <w:t>……………………..</w:t>
      </w:r>
      <w:r w:rsidR="003D4FCD" w:rsidRPr="00A63C43">
        <w:rPr>
          <w:rFonts w:ascii="Montserrat" w:hAnsi="Montserrat" w:cs="Arial"/>
        </w:rPr>
        <w:t>,</w:t>
      </w:r>
    </w:p>
    <w:p w14:paraId="3B8B25FF" w14:textId="35290AFD" w:rsidR="003B5C33" w:rsidRPr="00A63C43" w:rsidRDefault="003B5C33" w:rsidP="002E530A">
      <w:pPr>
        <w:pStyle w:val="Akapitzlist"/>
        <w:numPr>
          <w:ilvl w:val="1"/>
          <w:numId w:val="48"/>
        </w:numPr>
        <w:autoSpaceDE w:val="0"/>
        <w:autoSpaceDN w:val="0"/>
        <w:adjustRightInd w:val="0"/>
        <w:spacing w:before="60" w:after="0" w:line="240" w:lineRule="auto"/>
        <w:ind w:left="567" w:hanging="357"/>
        <w:contextualSpacing w:val="0"/>
        <w:rPr>
          <w:rFonts w:ascii="Montserrat" w:hAnsi="Montserrat" w:cs="Arial"/>
        </w:rPr>
      </w:pPr>
      <w:r w:rsidRPr="00A63C43">
        <w:rPr>
          <w:rFonts w:ascii="Montserrat" w:hAnsi="Montserrat" w:cs="Arial"/>
        </w:rPr>
        <w:t xml:space="preserve">Plan ciągłości działania dla poszczególnych komórek organizacyjnych </w:t>
      </w:r>
      <w:r w:rsidR="0054384F" w:rsidRPr="00A63C43">
        <w:rPr>
          <w:rFonts w:ascii="Montserrat" w:hAnsi="Montserrat" w:cs="Arial"/>
        </w:rPr>
        <w:t>…………………</w:t>
      </w:r>
      <w:r w:rsidRPr="00A63C43">
        <w:rPr>
          <w:rFonts w:ascii="Montserrat" w:hAnsi="Montserrat" w:cs="Arial"/>
        </w:rPr>
        <w:t xml:space="preserve">, </w:t>
      </w:r>
    </w:p>
    <w:p w14:paraId="643D8811" w14:textId="663C2ED4" w:rsidR="003B5C33" w:rsidRPr="00A63C43" w:rsidRDefault="003B5C33" w:rsidP="002E530A">
      <w:pPr>
        <w:pStyle w:val="Akapitzlist"/>
        <w:numPr>
          <w:ilvl w:val="1"/>
          <w:numId w:val="48"/>
        </w:numPr>
        <w:autoSpaceDE w:val="0"/>
        <w:autoSpaceDN w:val="0"/>
        <w:adjustRightInd w:val="0"/>
        <w:spacing w:before="60" w:after="0" w:line="240" w:lineRule="auto"/>
        <w:ind w:left="567" w:hanging="357"/>
        <w:contextualSpacing w:val="0"/>
        <w:rPr>
          <w:rFonts w:ascii="Montserrat" w:hAnsi="Montserrat" w:cs="Arial"/>
        </w:rPr>
      </w:pPr>
      <w:r w:rsidRPr="00A63C43">
        <w:rPr>
          <w:rFonts w:ascii="Montserrat" w:hAnsi="Montserrat" w:cs="Arial"/>
        </w:rPr>
        <w:t xml:space="preserve">Plan testów ciągłości działania wraz z ich wynikami i wynikającymi z nich rekomendacjami. </w:t>
      </w:r>
    </w:p>
    <w:p w14:paraId="56F0AE0A" w14:textId="77777777" w:rsidR="003B5C33" w:rsidRPr="00A63C43" w:rsidRDefault="003B5C33" w:rsidP="00CD7E5A">
      <w:pPr>
        <w:autoSpaceDE w:val="0"/>
        <w:autoSpaceDN w:val="0"/>
        <w:adjustRightInd w:val="0"/>
        <w:spacing w:before="120" w:after="120" w:line="240" w:lineRule="auto"/>
        <w:jc w:val="both"/>
        <w:rPr>
          <w:rFonts w:ascii="Montserrat" w:hAnsi="Montserrat" w:cs="Arial"/>
          <w:color w:val="000000"/>
        </w:rPr>
      </w:pPr>
      <w:r w:rsidRPr="00A63C43">
        <w:rPr>
          <w:rFonts w:ascii="Montserrat" w:hAnsi="Montserrat" w:cs="Arial"/>
          <w:color w:val="000000"/>
        </w:rPr>
        <w:t xml:space="preserve">Oświadczam, że: </w:t>
      </w:r>
    </w:p>
    <w:p w14:paraId="6A51A4D3" w14:textId="0CE47345" w:rsidR="003B5C33" w:rsidRPr="00A63C43" w:rsidRDefault="003B5C33" w:rsidP="002E530A">
      <w:pPr>
        <w:pStyle w:val="Akapitzlist"/>
        <w:numPr>
          <w:ilvl w:val="0"/>
          <w:numId w:val="55"/>
        </w:numPr>
        <w:autoSpaceDE w:val="0"/>
        <w:autoSpaceDN w:val="0"/>
        <w:adjustRightInd w:val="0"/>
        <w:spacing w:before="60" w:after="0" w:line="240" w:lineRule="auto"/>
        <w:ind w:left="567" w:hanging="357"/>
        <w:contextualSpacing w:val="0"/>
        <w:rPr>
          <w:rFonts w:ascii="Montserrat" w:hAnsi="Montserrat" w:cs="Arial"/>
        </w:rPr>
      </w:pPr>
      <w:r w:rsidRPr="00A63C43">
        <w:rPr>
          <w:rFonts w:ascii="Montserrat" w:hAnsi="Montserrat" w:cs="Arial"/>
        </w:rPr>
        <w:t xml:space="preserve">ww. Plan awaryjny będzie utrzymywany przez okres obowiązywania Umowy, </w:t>
      </w:r>
    </w:p>
    <w:p w14:paraId="592D21C5" w14:textId="6336B6CC" w:rsidR="003B5C33" w:rsidRPr="00A63C43" w:rsidRDefault="003B5C33" w:rsidP="002E530A">
      <w:pPr>
        <w:pStyle w:val="Akapitzlist"/>
        <w:numPr>
          <w:ilvl w:val="0"/>
          <w:numId w:val="55"/>
        </w:numPr>
        <w:autoSpaceDE w:val="0"/>
        <w:autoSpaceDN w:val="0"/>
        <w:adjustRightInd w:val="0"/>
        <w:spacing w:before="60" w:after="0" w:line="240" w:lineRule="auto"/>
        <w:ind w:left="567" w:hanging="357"/>
        <w:contextualSpacing w:val="0"/>
        <w:rPr>
          <w:rFonts w:ascii="Montserrat" w:hAnsi="Montserrat" w:cs="Arial"/>
        </w:rPr>
      </w:pPr>
      <w:r w:rsidRPr="00A63C43">
        <w:rPr>
          <w:rFonts w:ascii="Montserrat" w:hAnsi="Montserrat" w:cs="Arial"/>
        </w:rPr>
        <w:t xml:space="preserve">testy Planu awaryjnego odbywać się będą zgodnie z harmonogramem, nie rzadziej, niż raz na dwa lata; </w:t>
      </w:r>
    </w:p>
    <w:p w14:paraId="33756AB8" w14:textId="62005B03" w:rsidR="003B5C33" w:rsidRPr="00A63C43" w:rsidRDefault="003B5C33" w:rsidP="002E530A">
      <w:pPr>
        <w:pStyle w:val="Akapitzlist"/>
        <w:numPr>
          <w:ilvl w:val="0"/>
          <w:numId w:val="55"/>
        </w:numPr>
        <w:autoSpaceDE w:val="0"/>
        <w:autoSpaceDN w:val="0"/>
        <w:adjustRightInd w:val="0"/>
        <w:spacing w:before="60" w:after="0" w:line="240" w:lineRule="auto"/>
        <w:ind w:left="567" w:hanging="357"/>
        <w:contextualSpacing w:val="0"/>
        <w:rPr>
          <w:rFonts w:ascii="Montserrat" w:hAnsi="Montserrat" w:cs="Arial"/>
        </w:rPr>
      </w:pPr>
      <w:r w:rsidRPr="00A63C43">
        <w:rPr>
          <w:rFonts w:ascii="Montserrat" w:hAnsi="Montserrat" w:cs="Arial"/>
        </w:rPr>
        <w:t>rezultatem testów Planu awaryjnego jest raport, któr</w:t>
      </w:r>
      <w:r w:rsidR="00893436" w:rsidRPr="00A63C43">
        <w:rPr>
          <w:rFonts w:ascii="Montserrat" w:hAnsi="Montserrat" w:cs="Arial"/>
        </w:rPr>
        <w:t>ego wynik</w:t>
      </w:r>
      <w:r w:rsidRPr="00A63C43">
        <w:rPr>
          <w:rFonts w:ascii="Montserrat" w:hAnsi="Montserrat" w:cs="Arial"/>
        </w:rPr>
        <w:t xml:space="preserve"> będzie udostępniany Bankowi na jego wniosek. </w:t>
      </w:r>
    </w:p>
    <w:p w14:paraId="3A8BDAC1" w14:textId="77777777" w:rsidR="003B5C33" w:rsidRPr="00A63C43" w:rsidRDefault="003B5C33" w:rsidP="003B5C33">
      <w:pPr>
        <w:autoSpaceDE w:val="0"/>
        <w:autoSpaceDN w:val="0"/>
        <w:adjustRightInd w:val="0"/>
        <w:spacing w:after="0" w:line="240" w:lineRule="auto"/>
        <w:rPr>
          <w:rFonts w:ascii="Montserrat" w:hAnsi="Montserrat" w:cs="Arial"/>
          <w:color w:val="000000"/>
        </w:rPr>
      </w:pPr>
    </w:p>
    <w:p w14:paraId="0A9B7A5A" w14:textId="77777777" w:rsidR="00CD7E5A" w:rsidRPr="00A63C43" w:rsidRDefault="00CD7E5A" w:rsidP="003B5C33">
      <w:pPr>
        <w:autoSpaceDE w:val="0"/>
        <w:autoSpaceDN w:val="0"/>
        <w:adjustRightInd w:val="0"/>
        <w:spacing w:after="0" w:line="240" w:lineRule="auto"/>
        <w:rPr>
          <w:rFonts w:ascii="Montserrat" w:hAnsi="Montserrat" w:cs="Arial"/>
          <w:color w:val="000000"/>
        </w:rPr>
      </w:pPr>
    </w:p>
    <w:p w14:paraId="2253E3A6" w14:textId="2910F533" w:rsidR="003B5C33" w:rsidRPr="00A63C43" w:rsidRDefault="003B5C33" w:rsidP="003B5C33">
      <w:pPr>
        <w:autoSpaceDE w:val="0"/>
        <w:autoSpaceDN w:val="0"/>
        <w:adjustRightInd w:val="0"/>
        <w:spacing w:after="0" w:line="240" w:lineRule="auto"/>
        <w:rPr>
          <w:rFonts w:ascii="Montserrat" w:hAnsi="Montserrat" w:cs="Arial"/>
          <w:color w:val="000000"/>
        </w:rPr>
      </w:pPr>
      <w:r w:rsidRPr="00A63C43">
        <w:rPr>
          <w:rFonts w:ascii="Montserrat" w:hAnsi="Montserrat" w:cs="Arial"/>
          <w:color w:val="000000"/>
        </w:rPr>
        <w:t xml:space="preserve">. . . . . . . . . . . . . . . . . . . . . . . </w:t>
      </w:r>
    </w:p>
    <w:p w14:paraId="0751205D" w14:textId="77777777" w:rsidR="003B5C33" w:rsidRPr="00A63C43" w:rsidRDefault="003B5C33" w:rsidP="003B5C33">
      <w:pPr>
        <w:autoSpaceDE w:val="0"/>
        <w:autoSpaceDN w:val="0"/>
        <w:adjustRightInd w:val="0"/>
        <w:spacing w:after="0" w:line="240" w:lineRule="auto"/>
        <w:rPr>
          <w:rFonts w:ascii="Montserrat" w:hAnsi="Montserrat" w:cs="Arial"/>
          <w:i/>
          <w:iCs/>
          <w:color w:val="000000"/>
          <w:sz w:val="16"/>
          <w:szCs w:val="16"/>
        </w:rPr>
      </w:pPr>
      <w:r w:rsidRPr="00A63C43">
        <w:rPr>
          <w:rFonts w:ascii="Montserrat" w:hAnsi="Montserrat" w:cs="Arial"/>
          <w:i/>
          <w:iCs/>
          <w:color w:val="000000"/>
          <w:sz w:val="16"/>
          <w:szCs w:val="16"/>
        </w:rPr>
        <w:t xml:space="preserve">(podpis Wykonawcy) </w:t>
      </w:r>
    </w:p>
    <w:p w14:paraId="40799E7B" w14:textId="77777777" w:rsidR="003D4FCD" w:rsidRPr="00A63C43" w:rsidRDefault="003D4FCD" w:rsidP="003B5C33">
      <w:pPr>
        <w:autoSpaceDE w:val="0"/>
        <w:autoSpaceDN w:val="0"/>
        <w:adjustRightInd w:val="0"/>
        <w:spacing w:after="0" w:line="240" w:lineRule="auto"/>
        <w:rPr>
          <w:rFonts w:ascii="Montserrat" w:hAnsi="Montserrat" w:cs="Arial"/>
          <w:b/>
          <w:bCs/>
          <w:color w:val="000000"/>
        </w:rPr>
      </w:pPr>
    </w:p>
    <w:p w14:paraId="6708E890" w14:textId="77777777" w:rsidR="003D4FCD" w:rsidRPr="00A63C43" w:rsidRDefault="003D4FCD" w:rsidP="003B5C33">
      <w:pPr>
        <w:autoSpaceDE w:val="0"/>
        <w:autoSpaceDN w:val="0"/>
        <w:adjustRightInd w:val="0"/>
        <w:spacing w:after="0" w:line="240" w:lineRule="auto"/>
        <w:rPr>
          <w:rFonts w:ascii="Montserrat" w:hAnsi="Montserrat" w:cs="Arial"/>
          <w:b/>
          <w:bCs/>
          <w:color w:val="000000"/>
        </w:rPr>
      </w:pPr>
    </w:p>
    <w:p w14:paraId="275C433E" w14:textId="77777777" w:rsidR="003D4FCD" w:rsidRPr="00A63C43" w:rsidRDefault="003D4FCD" w:rsidP="003B5C33">
      <w:pPr>
        <w:autoSpaceDE w:val="0"/>
        <w:autoSpaceDN w:val="0"/>
        <w:adjustRightInd w:val="0"/>
        <w:spacing w:after="0" w:line="240" w:lineRule="auto"/>
        <w:rPr>
          <w:rFonts w:ascii="Montserrat" w:hAnsi="Montserrat" w:cs="Arial"/>
          <w:b/>
          <w:bCs/>
          <w:color w:val="000000"/>
        </w:rPr>
      </w:pPr>
    </w:p>
    <w:p w14:paraId="3B06EBBF" w14:textId="77777777" w:rsidR="003D4FCD" w:rsidRPr="00A63C43" w:rsidRDefault="003D4FCD" w:rsidP="003B5C33">
      <w:pPr>
        <w:autoSpaceDE w:val="0"/>
        <w:autoSpaceDN w:val="0"/>
        <w:adjustRightInd w:val="0"/>
        <w:spacing w:after="0" w:line="240" w:lineRule="auto"/>
        <w:rPr>
          <w:rFonts w:ascii="Montserrat" w:hAnsi="Montserrat" w:cs="Arial"/>
          <w:b/>
          <w:bCs/>
          <w:color w:val="000000"/>
        </w:rPr>
      </w:pPr>
    </w:p>
    <w:p w14:paraId="680D31A1" w14:textId="77777777" w:rsidR="003D4FCD" w:rsidRPr="00A63C43" w:rsidRDefault="003D4FCD" w:rsidP="003B5C33">
      <w:pPr>
        <w:autoSpaceDE w:val="0"/>
        <w:autoSpaceDN w:val="0"/>
        <w:adjustRightInd w:val="0"/>
        <w:spacing w:after="0" w:line="240" w:lineRule="auto"/>
        <w:rPr>
          <w:rFonts w:ascii="Montserrat" w:hAnsi="Montserrat" w:cs="Arial"/>
          <w:b/>
          <w:bCs/>
          <w:color w:val="000000"/>
        </w:rPr>
      </w:pPr>
    </w:p>
    <w:p w14:paraId="4E534715" w14:textId="138ECAF7" w:rsidR="003B5C33" w:rsidRPr="00A63C43" w:rsidRDefault="003B5C33" w:rsidP="003B5C33">
      <w:pPr>
        <w:autoSpaceDE w:val="0"/>
        <w:autoSpaceDN w:val="0"/>
        <w:adjustRightInd w:val="0"/>
        <w:spacing w:after="0" w:line="240" w:lineRule="auto"/>
        <w:rPr>
          <w:rFonts w:ascii="Montserrat" w:hAnsi="Montserrat" w:cs="Arial"/>
          <w:b/>
          <w:bCs/>
          <w:color w:val="000000"/>
        </w:rPr>
      </w:pPr>
      <w:r w:rsidRPr="00A63C43">
        <w:rPr>
          <w:rFonts w:ascii="Montserrat" w:hAnsi="Montserrat" w:cs="Arial"/>
          <w:b/>
          <w:bCs/>
          <w:color w:val="000000"/>
        </w:rPr>
        <w:t xml:space="preserve">Oświadczenie Banku </w:t>
      </w:r>
    </w:p>
    <w:p w14:paraId="0DAE109A" w14:textId="7BF40D58" w:rsidR="003D4FCD" w:rsidRPr="00A63C43" w:rsidRDefault="003D4FCD" w:rsidP="00CD7E5A">
      <w:pPr>
        <w:autoSpaceDE w:val="0"/>
        <w:autoSpaceDN w:val="0"/>
        <w:adjustRightInd w:val="0"/>
        <w:spacing w:before="120" w:after="120" w:line="240" w:lineRule="auto"/>
        <w:jc w:val="both"/>
        <w:rPr>
          <w:rFonts w:ascii="Montserrat" w:hAnsi="Montserrat" w:cs="Arial"/>
          <w:color w:val="000000"/>
        </w:rPr>
      </w:pPr>
      <w:r w:rsidRPr="00A63C43">
        <w:rPr>
          <w:rFonts w:ascii="Montserrat" w:hAnsi="Montserrat" w:cs="Arial"/>
          <w:color w:val="000000"/>
        </w:rPr>
        <w:t>Oświadczam, że zapoznałem się z przedstawionym przez</w:t>
      </w:r>
      <w:r w:rsidR="00893436" w:rsidRPr="00A63C43">
        <w:rPr>
          <w:rFonts w:ascii="Montserrat" w:hAnsi="Montserrat" w:cs="Arial"/>
          <w:color w:val="000000"/>
        </w:rPr>
        <w:t>………………….</w:t>
      </w:r>
      <w:r w:rsidRPr="00A63C43">
        <w:rPr>
          <w:rFonts w:ascii="Montserrat" w:hAnsi="Montserrat" w:cs="Arial"/>
          <w:color w:val="000000"/>
        </w:rPr>
        <w:t xml:space="preserve">. Planem awaryjnym i potwierdzam, </w:t>
      </w:r>
      <w:r w:rsidR="00A63C43" w:rsidRPr="00A63C43">
        <w:rPr>
          <w:rFonts w:ascii="Montserrat" w:hAnsi="Montserrat" w:cs="Arial"/>
          <w:color w:val="000000"/>
        </w:rPr>
        <w:t>że</w:t>
      </w:r>
      <w:r w:rsidRPr="00A63C43">
        <w:rPr>
          <w:rFonts w:ascii="Montserrat" w:hAnsi="Montserrat" w:cs="Arial"/>
          <w:color w:val="000000"/>
        </w:rPr>
        <w:t xml:space="preserve"> spełnia on wymogi Banku w zakresie zapewnienia ciągłego i niezakłóconego prowadzenia działalności objętej Umową.</w:t>
      </w:r>
    </w:p>
    <w:p w14:paraId="6E65BDE0" w14:textId="77777777" w:rsidR="003D4FCD" w:rsidRPr="00A63C43" w:rsidRDefault="003D4FCD" w:rsidP="003B5C33">
      <w:pPr>
        <w:autoSpaceDE w:val="0"/>
        <w:autoSpaceDN w:val="0"/>
        <w:adjustRightInd w:val="0"/>
        <w:spacing w:after="0" w:line="240" w:lineRule="auto"/>
        <w:rPr>
          <w:rFonts w:ascii="Montserrat" w:hAnsi="Montserrat" w:cs="Arial"/>
          <w:color w:val="000000"/>
        </w:rPr>
      </w:pPr>
    </w:p>
    <w:p w14:paraId="32C46884" w14:textId="77777777" w:rsidR="003D4FCD" w:rsidRPr="00A63C43" w:rsidRDefault="003D4FCD" w:rsidP="003B5C33">
      <w:pPr>
        <w:autoSpaceDE w:val="0"/>
        <w:autoSpaceDN w:val="0"/>
        <w:adjustRightInd w:val="0"/>
        <w:spacing w:after="0" w:line="240" w:lineRule="auto"/>
        <w:rPr>
          <w:rFonts w:ascii="Montserrat" w:hAnsi="Montserrat" w:cs="Arial"/>
          <w:color w:val="000000"/>
        </w:rPr>
      </w:pPr>
    </w:p>
    <w:tbl>
      <w:tblPr>
        <w:tblW w:w="9180" w:type="dxa"/>
        <w:tblInd w:w="-1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369"/>
        <w:gridCol w:w="2835"/>
        <w:gridCol w:w="2976"/>
      </w:tblGrid>
      <w:tr w:rsidR="003B5C33" w:rsidRPr="00A63C43" w14:paraId="36491537" w14:textId="77777777" w:rsidTr="00CD7E5A">
        <w:trPr>
          <w:trHeight w:val="93"/>
        </w:trPr>
        <w:tc>
          <w:tcPr>
            <w:tcW w:w="3369" w:type="dxa"/>
          </w:tcPr>
          <w:p w14:paraId="78EF50D7"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021C786A"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6718148E"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30FA1FE2"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2978F723"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6BDACC6A" w14:textId="48F571B6" w:rsidR="003B5C33" w:rsidRPr="00A63C43" w:rsidRDefault="003B5C33" w:rsidP="003D4FCD">
            <w:pPr>
              <w:autoSpaceDE w:val="0"/>
              <w:autoSpaceDN w:val="0"/>
              <w:adjustRightInd w:val="0"/>
              <w:spacing w:after="0" w:line="240" w:lineRule="auto"/>
              <w:jc w:val="center"/>
              <w:rPr>
                <w:rFonts w:ascii="Montserrat" w:hAnsi="Montserrat" w:cs="Arial"/>
                <w:color w:val="000000"/>
                <w:sz w:val="16"/>
                <w:szCs w:val="16"/>
              </w:rPr>
            </w:pPr>
            <w:r w:rsidRPr="00A63C43">
              <w:rPr>
                <w:rFonts w:ascii="Montserrat" w:hAnsi="Montserrat" w:cs="Arial"/>
                <w:i/>
                <w:iCs/>
                <w:color w:val="000000"/>
                <w:sz w:val="16"/>
                <w:szCs w:val="16"/>
              </w:rPr>
              <w:t>podpis Dyrektora DIT</w:t>
            </w:r>
          </w:p>
        </w:tc>
        <w:tc>
          <w:tcPr>
            <w:tcW w:w="2835" w:type="dxa"/>
          </w:tcPr>
          <w:p w14:paraId="455ADA1F"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3944A4D2"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0E44D22E"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0D3C4170"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347D3D6F"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43E0EBE7" w14:textId="1FA1D37E" w:rsidR="003B5C33" w:rsidRPr="00A63C43" w:rsidRDefault="003B5C33" w:rsidP="00CD7E5A">
            <w:pPr>
              <w:autoSpaceDE w:val="0"/>
              <w:autoSpaceDN w:val="0"/>
              <w:adjustRightInd w:val="0"/>
              <w:spacing w:after="0" w:line="240" w:lineRule="auto"/>
              <w:jc w:val="center"/>
              <w:rPr>
                <w:rFonts w:ascii="Montserrat" w:hAnsi="Montserrat" w:cs="Arial"/>
                <w:color w:val="000000"/>
                <w:sz w:val="16"/>
                <w:szCs w:val="16"/>
              </w:rPr>
            </w:pPr>
            <w:r w:rsidRPr="00A63C43">
              <w:rPr>
                <w:rFonts w:ascii="Montserrat" w:hAnsi="Montserrat" w:cs="Arial"/>
                <w:i/>
                <w:iCs/>
                <w:color w:val="000000"/>
                <w:sz w:val="16"/>
                <w:szCs w:val="16"/>
              </w:rPr>
              <w:t>podpis pracownika DBB</w:t>
            </w:r>
          </w:p>
        </w:tc>
        <w:tc>
          <w:tcPr>
            <w:tcW w:w="2976" w:type="dxa"/>
          </w:tcPr>
          <w:p w14:paraId="00EE97B5"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69E013ED"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68DF1651"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22BC70B7"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639AE94F" w14:textId="77777777" w:rsidR="003D4FCD" w:rsidRPr="00A63C43" w:rsidRDefault="003D4FCD" w:rsidP="003B5C33">
            <w:pPr>
              <w:autoSpaceDE w:val="0"/>
              <w:autoSpaceDN w:val="0"/>
              <w:adjustRightInd w:val="0"/>
              <w:spacing w:after="0" w:line="240" w:lineRule="auto"/>
              <w:rPr>
                <w:rFonts w:ascii="Montserrat" w:hAnsi="Montserrat" w:cs="Arial"/>
                <w:i/>
                <w:iCs/>
                <w:color w:val="000000"/>
                <w:sz w:val="16"/>
                <w:szCs w:val="16"/>
              </w:rPr>
            </w:pPr>
          </w:p>
          <w:p w14:paraId="26C6DE40" w14:textId="1E3B5893" w:rsidR="003B5C33" w:rsidRPr="00A63C43" w:rsidRDefault="003B5C33" w:rsidP="00CD7E5A">
            <w:pPr>
              <w:autoSpaceDE w:val="0"/>
              <w:autoSpaceDN w:val="0"/>
              <w:adjustRightInd w:val="0"/>
              <w:spacing w:after="0" w:line="240" w:lineRule="auto"/>
              <w:jc w:val="center"/>
              <w:rPr>
                <w:rFonts w:ascii="Montserrat" w:hAnsi="Montserrat" w:cs="Arial"/>
                <w:color w:val="000000"/>
                <w:sz w:val="16"/>
                <w:szCs w:val="16"/>
              </w:rPr>
            </w:pPr>
            <w:r w:rsidRPr="00A63C43">
              <w:rPr>
                <w:rFonts w:ascii="Montserrat" w:hAnsi="Montserrat" w:cs="Arial"/>
                <w:i/>
                <w:iCs/>
                <w:color w:val="000000"/>
                <w:sz w:val="16"/>
                <w:szCs w:val="16"/>
              </w:rPr>
              <w:t>podpis pracownika DCB</w:t>
            </w:r>
          </w:p>
        </w:tc>
      </w:tr>
    </w:tbl>
    <w:p w14:paraId="24C53F0D" w14:textId="057EAF49" w:rsidR="00230180" w:rsidRDefault="00230180" w:rsidP="003B5C33">
      <w:pPr>
        <w:rPr>
          <w:rFonts w:ascii="Montserrat" w:hAnsi="Montserrat" w:cstheme="minorHAnsi"/>
          <w:b/>
          <w:bCs/>
        </w:rPr>
      </w:pPr>
    </w:p>
    <w:p w14:paraId="68172C47" w14:textId="77777777" w:rsidR="00230180" w:rsidRDefault="00230180">
      <w:pPr>
        <w:spacing w:line="259" w:lineRule="auto"/>
        <w:rPr>
          <w:rFonts w:ascii="Montserrat" w:hAnsi="Montserrat" w:cstheme="minorHAnsi"/>
          <w:b/>
          <w:bCs/>
        </w:rPr>
      </w:pPr>
      <w:r>
        <w:rPr>
          <w:rFonts w:ascii="Montserrat" w:hAnsi="Montserrat" w:cstheme="minorHAnsi"/>
          <w:b/>
          <w:bCs/>
        </w:rPr>
        <w:br w:type="page"/>
      </w:r>
    </w:p>
    <w:p w14:paraId="5C0A98CD" w14:textId="595DFC0E" w:rsidR="00230180" w:rsidRPr="00230180" w:rsidRDefault="00230180" w:rsidP="00230180">
      <w:pPr>
        <w:keepLines/>
        <w:suppressAutoHyphens/>
        <w:adjustRightInd w:val="0"/>
        <w:snapToGrid w:val="0"/>
        <w:spacing w:after="120" w:line="276" w:lineRule="auto"/>
        <w:jc w:val="both"/>
        <w:rPr>
          <w:rFonts w:ascii="Montserrat" w:hAnsi="Montserrat" w:cs="Calibri"/>
          <w:lang w:eastAsia="ar-SA"/>
        </w:rPr>
      </w:pPr>
      <w:r w:rsidRPr="00230180">
        <w:rPr>
          <w:rFonts w:ascii="Montserrat" w:hAnsi="Montserrat" w:cs="Calibri"/>
          <w:b/>
          <w:bCs/>
          <w:lang w:eastAsia="ar-SA"/>
        </w:rPr>
        <w:lastRenderedPageBreak/>
        <w:t>Załącznik nr 9  -</w:t>
      </w:r>
      <w:r w:rsidRPr="00230180">
        <w:rPr>
          <w:rFonts w:ascii="Montserrat" w:hAnsi="Montserrat" w:cs="Calibri"/>
          <w:lang w:eastAsia="ar-SA"/>
        </w:rPr>
        <w:t xml:space="preserve"> Standardy postępowania dla Dostawcy Banku Ochrony Środowiska S.A.</w:t>
      </w:r>
    </w:p>
    <w:p w14:paraId="146CF259" w14:textId="77777777" w:rsidR="00230180" w:rsidRPr="00230180" w:rsidRDefault="00230180" w:rsidP="00230180">
      <w:pPr>
        <w:spacing w:before="120" w:after="60"/>
        <w:jc w:val="both"/>
        <w:rPr>
          <w:rFonts w:ascii="Montserrat" w:hAnsi="Montserrat" w:cs="Arial"/>
          <w:sz w:val="20"/>
          <w:szCs w:val="20"/>
        </w:rPr>
      </w:pPr>
      <w:bookmarkStart w:id="17" w:name="_Hlk151389393"/>
      <w:r w:rsidRPr="00230180">
        <w:rPr>
          <w:rFonts w:ascii="Montserrat" w:hAnsi="Montserrat" w:cs="Arial"/>
          <w:b/>
          <w:bCs/>
          <w:sz w:val="20"/>
          <w:szCs w:val="20"/>
        </w:rPr>
        <w:t>Przestrzeganie prawa</w:t>
      </w:r>
    </w:p>
    <w:p w14:paraId="329A0258" w14:textId="77777777" w:rsidR="00230180" w:rsidRPr="00230180" w:rsidRDefault="00230180" w:rsidP="00230180">
      <w:pPr>
        <w:jc w:val="both"/>
        <w:rPr>
          <w:rFonts w:ascii="Montserrat" w:hAnsi="Montserrat" w:cs="Arial"/>
          <w:sz w:val="20"/>
          <w:szCs w:val="20"/>
        </w:rPr>
      </w:pPr>
      <w:r w:rsidRPr="00230180">
        <w:rPr>
          <w:rFonts w:ascii="Montserrat" w:hAnsi="Montserrat" w:cs="Arial"/>
          <w:sz w:val="20"/>
          <w:szCs w:val="20"/>
        </w:rPr>
        <w:t>Bank Ochrony Środowiska S.A. (zwany dalej Bankiem) przestrzega wszelkich obowiązujących przepisów prawa we wszystkich miejscach, w których prowadzi swoją działalność i tego samego oczekuje od swoich dostawców. Wraz z przestrzeganiem prawa, Bank oczekuje od dostawcy postępowania zgodnego z wysokimi standardami etyki biznesowej.</w:t>
      </w:r>
    </w:p>
    <w:p w14:paraId="5958C4C8" w14:textId="77777777" w:rsidR="00230180" w:rsidRPr="00230180" w:rsidRDefault="00230180" w:rsidP="00230180">
      <w:pPr>
        <w:spacing w:after="0" w:line="257" w:lineRule="auto"/>
        <w:jc w:val="both"/>
        <w:rPr>
          <w:rFonts w:ascii="Montserrat" w:hAnsi="Montserrat" w:cs="Arial"/>
          <w:b/>
          <w:bCs/>
          <w:sz w:val="20"/>
          <w:szCs w:val="20"/>
        </w:rPr>
      </w:pPr>
      <w:r w:rsidRPr="00230180">
        <w:rPr>
          <w:rFonts w:ascii="Montserrat" w:hAnsi="Montserrat" w:cs="Arial"/>
          <w:b/>
          <w:bCs/>
          <w:sz w:val="20"/>
          <w:szCs w:val="20"/>
        </w:rPr>
        <w:t>Zakaz korupcji i łapówkarstwa</w:t>
      </w:r>
    </w:p>
    <w:p w14:paraId="3D820C31" w14:textId="77777777" w:rsidR="00230180" w:rsidRPr="00230180" w:rsidRDefault="00230180" w:rsidP="00230180">
      <w:pPr>
        <w:jc w:val="both"/>
        <w:rPr>
          <w:rFonts w:ascii="Montserrat" w:hAnsi="Montserrat" w:cs="Arial"/>
          <w:sz w:val="20"/>
          <w:szCs w:val="20"/>
        </w:rPr>
      </w:pPr>
      <w:r w:rsidRPr="00230180">
        <w:rPr>
          <w:rFonts w:ascii="Montserrat" w:hAnsi="Montserrat" w:cs="Arial"/>
          <w:sz w:val="20"/>
          <w:szCs w:val="20"/>
        </w:rPr>
        <w:t xml:space="preserve">Bank stosuje politykę zerowej tolerancji w odniesieniu do nieetycznego zachowania </w:t>
      </w:r>
      <w:r w:rsidRPr="00230180">
        <w:rPr>
          <w:rFonts w:ascii="Montserrat" w:hAnsi="Montserrat" w:cs="Arial"/>
          <w:sz w:val="20"/>
          <w:szCs w:val="20"/>
        </w:rPr>
        <w:br/>
        <w:t xml:space="preserve">w biznesie, takiego jak przekupstwo i korupcja. Od dostawców oczekuje nieuczestniczenia i nietolerowania jakichkolwiek form powyższych zachowań. </w:t>
      </w:r>
    </w:p>
    <w:p w14:paraId="411A7DFB" w14:textId="77777777" w:rsidR="00230180" w:rsidRPr="00230180" w:rsidRDefault="00230180" w:rsidP="00230180">
      <w:pPr>
        <w:spacing w:before="120" w:after="60"/>
        <w:jc w:val="both"/>
        <w:rPr>
          <w:rFonts w:ascii="Montserrat" w:hAnsi="Montserrat" w:cs="Arial"/>
          <w:b/>
          <w:bCs/>
          <w:sz w:val="20"/>
          <w:szCs w:val="20"/>
        </w:rPr>
      </w:pPr>
      <w:r w:rsidRPr="00230180">
        <w:rPr>
          <w:rFonts w:ascii="Montserrat" w:hAnsi="Montserrat" w:cs="Arial"/>
          <w:b/>
          <w:bCs/>
          <w:sz w:val="20"/>
          <w:szCs w:val="20"/>
        </w:rPr>
        <w:t>Prawa człowieka</w:t>
      </w:r>
    </w:p>
    <w:p w14:paraId="305FD948" w14:textId="77777777" w:rsidR="00230180" w:rsidRPr="00230180" w:rsidRDefault="00230180" w:rsidP="00230180">
      <w:pPr>
        <w:spacing w:after="0" w:line="257" w:lineRule="auto"/>
        <w:jc w:val="both"/>
        <w:rPr>
          <w:rFonts w:ascii="Montserrat" w:hAnsi="Montserrat" w:cs="Arial"/>
          <w:sz w:val="20"/>
          <w:szCs w:val="20"/>
        </w:rPr>
      </w:pPr>
      <w:r w:rsidRPr="00230180">
        <w:rPr>
          <w:rFonts w:ascii="Montserrat" w:hAnsi="Montserrat" w:cs="Arial"/>
          <w:sz w:val="20"/>
          <w:szCs w:val="20"/>
        </w:rPr>
        <w:t>Każdy dostawca Banku musi szanować godność, prywatność i prawa każdego człowieka. Dostawca nie powinien zmuszać jakiejkolwiek osoby do pracy wbrew jej woli. Ponadto dostawca jest zobligowany do przestrzegania uznanych międzynarodowo praw człowieka.</w:t>
      </w:r>
    </w:p>
    <w:p w14:paraId="681F637D" w14:textId="77777777" w:rsidR="00230180" w:rsidRPr="00230180" w:rsidRDefault="00230180" w:rsidP="00230180">
      <w:pPr>
        <w:spacing w:after="0" w:line="257" w:lineRule="auto"/>
        <w:jc w:val="both"/>
        <w:rPr>
          <w:rFonts w:ascii="Montserrat" w:hAnsi="Montserrat" w:cs="Arial"/>
          <w:b/>
          <w:bCs/>
          <w:sz w:val="20"/>
          <w:szCs w:val="20"/>
        </w:rPr>
      </w:pPr>
      <w:r w:rsidRPr="00230180">
        <w:rPr>
          <w:rFonts w:ascii="Montserrat" w:hAnsi="Montserrat" w:cs="Arial"/>
          <w:b/>
          <w:bCs/>
          <w:sz w:val="20"/>
          <w:szCs w:val="20"/>
        </w:rPr>
        <w:t>Przestrzeganie podstawowych praw pracowniczych</w:t>
      </w:r>
    </w:p>
    <w:p w14:paraId="1738A56E" w14:textId="33A7FD65" w:rsidR="00230180" w:rsidRPr="00230180" w:rsidRDefault="00230180" w:rsidP="00230180">
      <w:pPr>
        <w:spacing w:after="0" w:line="257" w:lineRule="auto"/>
        <w:jc w:val="both"/>
        <w:rPr>
          <w:rFonts w:ascii="Montserrat" w:hAnsi="Montserrat" w:cs="Arial"/>
          <w:sz w:val="20"/>
          <w:szCs w:val="20"/>
        </w:rPr>
      </w:pPr>
      <w:r w:rsidRPr="00230180">
        <w:rPr>
          <w:rFonts w:ascii="Montserrat" w:hAnsi="Montserrat" w:cs="Arial"/>
          <w:sz w:val="20"/>
          <w:szCs w:val="20"/>
        </w:rPr>
        <w:t>Dostawca Banku zobowiązuje się przestrzegać powszechnie obowiązujących przepisów prawa pracy w stosunku do swoich pracowników,</w:t>
      </w:r>
      <w:r w:rsidRPr="00230180">
        <w:rPr>
          <w:rFonts w:ascii="Montserrat" w:hAnsi="Montserrat"/>
          <w:sz w:val="20"/>
          <w:szCs w:val="20"/>
        </w:rPr>
        <w:t xml:space="preserve"> </w:t>
      </w:r>
      <w:r w:rsidRPr="00230180">
        <w:rPr>
          <w:rFonts w:ascii="Montserrat" w:hAnsi="Montserrat" w:cs="Arial"/>
          <w:sz w:val="20"/>
          <w:szCs w:val="20"/>
        </w:rPr>
        <w:t>a także respektować godność osobistą i prywatność pracownika. W szczególności dostawca musi powstrzymać się od dyskryminacji w zakresie zatrudnienia ze względu na płeć, wiek, niepełnosprawność, stan zdrowia, rasę, narodowość, pochodzenie etniczne, religię, wyznanie, bezwyznaniowość, przekonania polityczne, przynależność związkową, orientację seksualną, tożsamość płciową, status rodzinny, styl życia, podstawę zatrudnienia oraz inne przesłanki narażające na zachowania dyskryminacyjne. Dostawca powinien przestrzegać</w:t>
      </w:r>
      <w:r w:rsidRPr="00230180">
        <w:rPr>
          <w:rFonts w:ascii="Montserrat" w:hAnsi="Montserrat"/>
          <w:sz w:val="20"/>
          <w:szCs w:val="20"/>
        </w:rPr>
        <w:t xml:space="preserve"> </w:t>
      </w:r>
      <w:r w:rsidRPr="00230180">
        <w:rPr>
          <w:rFonts w:ascii="Montserrat" w:hAnsi="Montserrat" w:cs="Arial"/>
          <w:sz w:val="20"/>
          <w:szCs w:val="20"/>
        </w:rPr>
        <w:t>przepisów dotyczących płacy minimalnej, we właściwej jurysdykcji, w której prowadzi działalność i zatrudnia pracowników lub nawiązuje relacje ze współpracownikami, w sposób zapewniający zaspokojenie co najmniej podstawowych potrzeb umożliwiających utrzymanie, a także regulaminów dotyczących wynagradzania, jeżeli określają je wewnętrzne przepisy dostawcy</w:t>
      </w:r>
      <w:bookmarkStart w:id="18" w:name="_Hlk103772075"/>
      <w:r w:rsidRPr="00230180">
        <w:rPr>
          <w:rFonts w:ascii="Montserrat" w:hAnsi="Montserrat" w:cs="Arial"/>
          <w:sz w:val="20"/>
          <w:szCs w:val="20"/>
        </w:rPr>
        <w:t xml:space="preserve">. </w:t>
      </w:r>
      <w:bookmarkEnd w:id="18"/>
      <w:r w:rsidRPr="00230180">
        <w:rPr>
          <w:rFonts w:ascii="Montserrat" w:hAnsi="Montserrat" w:cs="Arial"/>
          <w:sz w:val="20"/>
          <w:szCs w:val="20"/>
        </w:rPr>
        <w:t>Dostawca Banku powinien zapewnić, aby stosowany przez niego czas pracy był zgodny z obowiązującymi podstawowymi wymogami prawnymi i wynosił maksymalnie 8 godzin dziennie i przeciętnie 48 godzin tygodniowo, chyba że przepisy prawa dopuszczają (np. ze względu na specyfikę działalności dostawcy) stosowanie innego wymiaru czasu pracy.</w:t>
      </w:r>
    </w:p>
    <w:p w14:paraId="732F1977" w14:textId="77777777" w:rsidR="00230180" w:rsidRPr="00230180" w:rsidRDefault="00230180" w:rsidP="00230180">
      <w:pPr>
        <w:spacing w:before="120" w:after="60"/>
        <w:jc w:val="both"/>
        <w:rPr>
          <w:rFonts w:ascii="Montserrat" w:hAnsi="Montserrat" w:cs="Arial"/>
          <w:b/>
          <w:bCs/>
          <w:sz w:val="20"/>
          <w:szCs w:val="20"/>
        </w:rPr>
      </w:pPr>
      <w:r w:rsidRPr="00230180">
        <w:rPr>
          <w:rFonts w:ascii="Montserrat" w:hAnsi="Montserrat" w:cs="Arial"/>
          <w:b/>
          <w:bCs/>
          <w:sz w:val="20"/>
          <w:szCs w:val="20"/>
        </w:rPr>
        <w:t>Zakaz pracy przymusowej</w:t>
      </w:r>
    </w:p>
    <w:p w14:paraId="70F0E662" w14:textId="77777777" w:rsidR="00230180" w:rsidRPr="00230180" w:rsidRDefault="00230180" w:rsidP="00230180">
      <w:pPr>
        <w:jc w:val="both"/>
        <w:rPr>
          <w:rFonts w:ascii="Montserrat" w:hAnsi="Montserrat" w:cs="Arial"/>
          <w:sz w:val="20"/>
          <w:szCs w:val="20"/>
        </w:rPr>
      </w:pPr>
      <w:r w:rsidRPr="00230180">
        <w:rPr>
          <w:rFonts w:ascii="Montserrat" w:hAnsi="Montserrat" w:cs="Arial"/>
          <w:sz w:val="20"/>
          <w:szCs w:val="20"/>
        </w:rPr>
        <w:t>Dostawca Banku nie może w żaden sposób osiągać korzyści z pracy przymusowej, ani jej tolerować oraz stosować kar cielesnych lub innych niedozwolonych praktyk dyscyplinarnych w stosunku do swoich pracowników. Dostawca Banku nie ma prawa zmuszać do pracy, ani wywierać nacisku w tym zakresie. Dostawca zobowiązany jest również do przeciwdziałania i niedopuszczania stosowania przymusu, gróźb, obelg, jak również wyzysku.</w:t>
      </w:r>
    </w:p>
    <w:p w14:paraId="64C33D0D" w14:textId="77777777" w:rsidR="00230180" w:rsidRPr="00230180" w:rsidRDefault="00230180" w:rsidP="00230180">
      <w:pPr>
        <w:spacing w:before="120" w:after="60"/>
        <w:jc w:val="both"/>
        <w:rPr>
          <w:rFonts w:ascii="Montserrat" w:hAnsi="Montserrat" w:cs="Arial"/>
          <w:b/>
          <w:bCs/>
          <w:sz w:val="20"/>
          <w:szCs w:val="20"/>
        </w:rPr>
      </w:pPr>
      <w:r w:rsidRPr="00230180">
        <w:rPr>
          <w:rFonts w:ascii="Montserrat" w:hAnsi="Montserrat" w:cs="Arial"/>
          <w:b/>
          <w:bCs/>
          <w:sz w:val="20"/>
          <w:szCs w:val="20"/>
        </w:rPr>
        <w:t>Zakaz pracy dzieci</w:t>
      </w:r>
    </w:p>
    <w:p w14:paraId="310A1AE1" w14:textId="77777777" w:rsidR="00230180" w:rsidRPr="00230180" w:rsidRDefault="00230180" w:rsidP="00230180">
      <w:pPr>
        <w:jc w:val="both"/>
        <w:rPr>
          <w:rFonts w:ascii="Montserrat" w:hAnsi="Montserrat" w:cs="Arial"/>
          <w:sz w:val="20"/>
          <w:szCs w:val="20"/>
        </w:rPr>
      </w:pPr>
      <w:r w:rsidRPr="00230180">
        <w:rPr>
          <w:rFonts w:ascii="Montserrat" w:hAnsi="Montserrat" w:cs="Arial"/>
          <w:sz w:val="20"/>
          <w:szCs w:val="20"/>
        </w:rPr>
        <w:t>Dostawca Banku zobowiązuje się na każdym z etapów swoich działań do przestrzegania obowiązujących przepisów dotyczących ograniczeń i warunków zatrudniania młodocianych.</w:t>
      </w:r>
    </w:p>
    <w:p w14:paraId="6BB5E694" w14:textId="77777777" w:rsidR="00230180" w:rsidRPr="00230180" w:rsidRDefault="00230180" w:rsidP="00230180">
      <w:pPr>
        <w:spacing w:before="120" w:after="60"/>
        <w:jc w:val="both"/>
        <w:rPr>
          <w:rFonts w:ascii="Montserrat" w:hAnsi="Montserrat" w:cs="Arial"/>
          <w:b/>
          <w:bCs/>
          <w:sz w:val="20"/>
          <w:szCs w:val="20"/>
        </w:rPr>
      </w:pPr>
      <w:r w:rsidRPr="00230180">
        <w:rPr>
          <w:rFonts w:ascii="Montserrat" w:hAnsi="Montserrat" w:cs="Arial"/>
          <w:b/>
          <w:bCs/>
          <w:sz w:val="20"/>
          <w:szCs w:val="20"/>
        </w:rPr>
        <w:t>Zdrowie i bezpieczeństwo pracowników</w:t>
      </w:r>
    </w:p>
    <w:p w14:paraId="3C5BA87D" w14:textId="77777777" w:rsidR="00230180" w:rsidRPr="00230180" w:rsidRDefault="00230180" w:rsidP="00230180">
      <w:pPr>
        <w:jc w:val="both"/>
        <w:rPr>
          <w:rFonts w:ascii="Montserrat" w:hAnsi="Montserrat" w:cs="Arial"/>
          <w:sz w:val="20"/>
          <w:szCs w:val="20"/>
        </w:rPr>
      </w:pPr>
      <w:r w:rsidRPr="00230180">
        <w:rPr>
          <w:rFonts w:ascii="Montserrat" w:hAnsi="Montserrat" w:cs="Arial"/>
          <w:sz w:val="20"/>
          <w:szCs w:val="20"/>
        </w:rPr>
        <w:t xml:space="preserve">Dostawca Banku powinien zapewniać wszystkim pracownikom miejsca pracy zgodne </w:t>
      </w:r>
      <w:r w:rsidRPr="00230180">
        <w:rPr>
          <w:rFonts w:ascii="Montserrat" w:hAnsi="Montserrat" w:cs="Arial"/>
          <w:sz w:val="20"/>
          <w:szCs w:val="20"/>
        </w:rPr>
        <w:br/>
        <w:t xml:space="preserve">z obowiązującymi przepisami bezpieczeństwa i higieny pracy (BHP). Dostawca Banku </w:t>
      </w:r>
      <w:r w:rsidRPr="00230180">
        <w:rPr>
          <w:rFonts w:ascii="Montserrat" w:hAnsi="Montserrat" w:cs="Arial"/>
          <w:sz w:val="20"/>
          <w:szCs w:val="20"/>
        </w:rPr>
        <w:lastRenderedPageBreak/>
        <w:t>powinien przestrzegać obowiązujących go norm i przepisów związanych bezpieczeństwem i higieną pracy oraz zapobieganiem wypadkom i chorobom zawodowym. Dostawca Banku zobowiązany jest zapewnić pracownikom niezbędny poziom wiedzy z zakresu BHP.</w:t>
      </w:r>
    </w:p>
    <w:p w14:paraId="235B8C78" w14:textId="77777777" w:rsidR="00230180" w:rsidRPr="00230180" w:rsidRDefault="00230180" w:rsidP="00230180">
      <w:pPr>
        <w:spacing w:before="120" w:after="60"/>
        <w:jc w:val="both"/>
        <w:rPr>
          <w:rFonts w:ascii="Montserrat" w:hAnsi="Montserrat" w:cs="Arial"/>
          <w:b/>
          <w:bCs/>
          <w:sz w:val="20"/>
          <w:szCs w:val="20"/>
        </w:rPr>
      </w:pPr>
      <w:r w:rsidRPr="00230180">
        <w:rPr>
          <w:rFonts w:ascii="Montserrat" w:hAnsi="Montserrat" w:cs="Arial"/>
          <w:b/>
          <w:bCs/>
          <w:sz w:val="20"/>
          <w:szCs w:val="20"/>
        </w:rPr>
        <w:t>Ochrona środowiska</w:t>
      </w:r>
    </w:p>
    <w:p w14:paraId="0A288EE5" w14:textId="77777777" w:rsidR="00230180" w:rsidRPr="00230180" w:rsidRDefault="00230180" w:rsidP="00230180">
      <w:pPr>
        <w:jc w:val="both"/>
        <w:rPr>
          <w:rFonts w:ascii="Montserrat" w:hAnsi="Montserrat" w:cs="Arial"/>
          <w:sz w:val="20"/>
          <w:szCs w:val="20"/>
        </w:rPr>
      </w:pPr>
      <w:r w:rsidRPr="00230180">
        <w:rPr>
          <w:rFonts w:ascii="Montserrat" w:hAnsi="Montserrat" w:cs="Arial"/>
          <w:sz w:val="20"/>
          <w:szCs w:val="20"/>
        </w:rPr>
        <w:t>Dostawca Banku dąży do minimalizowania obciążenia środowiska w ramach prowadzonej przez siebie działalności i podejmuje działania zmierzające do jego ochrony. Dostawca zobowiązany jest działać zgodnie ze stosownymi przepisami prawa i międzynarodowymi normami dotyczącymi ochrony środowiska. Dostawca powinien podejmować działania w celu minimalizowania zanieczyszczeń środowiska i stałego wprowadzania usprawnień w jego ochronie, w szczególności: wykorzystywać zasoby w sposób wydajny, zmniejszać oddziaływanie na bioróżnorodność i zmianę klimatu oraz stosować energooszczędne technologie.</w:t>
      </w:r>
    </w:p>
    <w:p w14:paraId="50FE9C9D" w14:textId="77777777" w:rsidR="00230180" w:rsidRPr="00230180" w:rsidRDefault="00230180" w:rsidP="00230180">
      <w:pPr>
        <w:spacing w:before="120" w:after="60"/>
        <w:jc w:val="both"/>
        <w:rPr>
          <w:rFonts w:ascii="Montserrat" w:hAnsi="Montserrat" w:cs="Arial"/>
          <w:b/>
          <w:bCs/>
          <w:sz w:val="20"/>
          <w:szCs w:val="20"/>
        </w:rPr>
      </w:pPr>
      <w:r w:rsidRPr="00230180">
        <w:rPr>
          <w:rFonts w:ascii="Montserrat" w:hAnsi="Montserrat" w:cs="Arial"/>
          <w:b/>
          <w:bCs/>
          <w:sz w:val="20"/>
          <w:szCs w:val="20"/>
        </w:rPr>
        <w:t>Wolność zrzeszania się</w:t>
      </w:r>
    </w:p>
    <w:p w14:paraId="52CB206E" w14:textId="77777777" w:rsidR="00230180" w:rsidRPr="00230180" w:rsidRDefault="00230180" w:rsidP="00230180">
      <w:pPr>
        <w:jc w:val="both"/>
        <w:rPr>
          <w:rFonts w:ascii="Montserrat" w:hAnsi="Montserrat" w:cs="Arial"/>
          <w:sz w:val="20"/>
          <w:szCs w:val="20"/>
        </w:rPr>
      </w:pPr>
      <w:r w:rsidRPr="00230180">
        <w:rPr>
          <w:rFonts w:ascii="Montserrat" w:hAnsi="Montserrat" w:cs="Arial"/>
          <w:sz w:val="20"/>
          <w:szCs w:val="20"/>
        </w:rPr>
        <w:t>Dostawca Banku zapewnia swoim pracownikom prawo do zrzeszania się w legalnych organizacjach. Uczciwe relacje u dostawcy są podstawą do dialogu pomiędzy jego pracownikami a kadrą zarządzającą dostawcy.</w:t>
      </w:r>
    </w:p>
    <w:p w14:paraId="55A7FD4B" w14:textId="77777777" w:rsidR="00230180" w:rsidRPr="00230180" w:rsidRDefault="00230180" w:rsidP="00230180">
      <w:pPr>
        <w:spacing w:before="120" w:after="60"/>
        <w:jc w:val="both"/>
        <w:rPr>
          <w:rFonts w:ascii="Montserrat" w:hAnsi="Montserrat" w:cs="Arial"/>
          <w:b/>
          <w:bCs/>
          <w:sz w:val="20"/>
          <w:szCs w:val="20"/>
        </w:rPr>
      </w:pPr>
      <w:r w:rsidRPr="00230180">
        <w:rPr>
          <w:rFonts w:ascii="Montserrat" w:hAnsi="Montserrat" w:cs="Arial"/>
          <w:b/>
          <w:bCs/>
          <w:sz w:val="20"/>
          <w:szCs w:val="20"/>
        </w:rPr>
        <w:t>Uczciwa konkurencja</w:t>
      </w:r>
    </w:p>
    <w:p w14:paraId="28ACFE37" w14:textId="77777777" w:rsidR="00230180" w:rsidRPr="00230180" w:rsidRDefault="00230180" w:rsidP="00230180">
      <w:pPr>
        <w:jc w:val="both"/>
        <w:rPr>
          <w:rFonts w:ascii="Montserrat" w:hAnsi="Montserrat" w:cs="Arial"/>
          <w:sz w:val="20"/>
          <w:szCs w:val="20"/>
        </w:rPr>
      </w:pPr>
      <w:r w:rsidRPr="00230180">
        <w:rPr>
          <w:rFonts w:ascii="Montserrat" w:hAnsi="Montserrat" w:cs="Arial"/>
          <w:sz w:val="20"/>
          <w:szCs w:val="20"/>
        </w:rPr>
        <w:t>Dostawca Banku zobowiązany jest postępować zgodnie z krajowym i międzynarodowym prawem konkurencji oraz nie uczestniczyć wspólnie z konkurentami w zmowach cenowych, podziałach rynków lub klientów. Dostawca zobowiązany jest zachować w poufności wszelkie informacje dotyczące Banku, które nie byłyby wcześniej podane do publicznej wiadomości. Dostawca zobowiązany jest do poszanowania własności intelektualnej Banku.</w:t>
      </w:r>
    </w:p>
    <w:p w14:paraId="0FA140E7" w14:textId="77777777" w:rsidR="00230180" w:rsidRPr="00230180" w:rsidRDefault="00230180" w:rsidP="00230180">
      <w:pPr>
        <w:spacing w:before="120" w:after="60"/>
        <w:jc w:val="both"/>
        <w:rPr>
          <w:rFonts w:ascii="Montserrat" w:hAnsi="Montserrat" w:cs="Arial"/>
          <w:b/>
          <w:bCs/>
          <w:sz w:val="20"/>
          <w:szCs w:val="20"/>
        </w:rPr>
      </w:pPr>
      <w:r w:rsidRPr="00230180">
        <w:rPr>
          <w:rFonts w:ascii="Montserrat" w:hAnsi="Montserrat" w:cs="Arial"/>
          <w:b/>
          <w:bCs/>
          <w:sz w:val="20"/>
          <w:szCs w:val="20"/>
        </w:rPr>
        <w:t>Nabywanie towarów i usług przez dostawcę</w:t>
      </w:r>
    </w:p>
    <w:p w14:paraId="384384E2" w14:textId="77777777" w:rsidR="00230180" w:rsidRPr="00230180" w:rsidRDefault="00230180" w:rsidP="00230180">
      <w:pPr>
        <w:jc w:val="both"/>
        <w:rPr>
          <w:rFonts w:ascii="Montserrat" w:hAnsi="Montserrat" w:cs="Arial"/>
          <w:sz w:val="20"/>
          <w:szCs w:val="20"/>
        </w:rPr>
      </w:pPr>
      <w:r w:rsidRPr="00230180">
        <w:rPr>
          <w:rFonts w:ascii="Montserrat" w:hAnsi="Montserrat" w:cs="Arial"/>
          <w:sz w:val="20"/>
          <w:szCs w:val="20"/>
        </w:rPr>
        <w:t xml:space="preserve">Dostawca Banku powinien nabywać towary i usługi w sposób odpowiedzialny. Łańcuch dostaw powinien zapewniać przestrzeganie postanowień niniejszych Standardów </w:t>
      </w:r>
      <w:r w:rsidRPr="00230180">
        <w:rPr>
          <w:rFonts w:ascii="Montserrat" w:hAnsi="Montserrat" w:cs="Arial"/>
          <w:sz w:val="20"/>
          <w:szCs w:val="20"/>
        </w:rPr>
        <w:br/>
        <w:t>w możliwie najszerszym stopniu.</w:t>
      </w:r>
    </w:p>
    <w:p w14:paraId="114D96F7" w14:textId="77777777" w:rsidR="00230180" w:rsidRPr="00230180" w:rsidRDefault="00230180" w:rsidP="00230180">
      <w:pPr>
        <w:spacing w:before="120" w:after="60"/>
        <w:jc w:val="both"/>
        <w:rPr>
          <w:rFonts w:ascii="Montserrat" w:hAnsi="Montserrat" w:cs="Arial"/>
          <w:b/>
          <w:bCs/>
          <w:sz w:val="20"/>
          <w:szCs w:val="20"/>
        </w:rPr>
      </w:pPr>
      <w:r w:rsidRPr="00230180">
        <w:rPr>
          <w:rFonts w:ascii="Montserrat" w:hAnsi="Montserrat" w:cs="Arial"/>
          <w:b/>
          <w:bCs/>
          <w:sz w:val="20"/>
          <w:szCs w:val="20"/>
        </w:rPr>
        <w:t>Działania kontrolne</w:t>
      </w:r>
    </w:p>
    <w:p w14:paraId="68A5326F" w14:textId="3D40BCEC" w:rsidR="00230180" w:rsidRPr="00230180" w:rsidRDefault="00230180" w:rsidP="00230180">
      <w:pPr>
        <w:jc w:val="both"/>
        <w:rPr>
          <w:rFonts w:ascii="Montserrat" w:hAnsi="Montserrat" w:cs="Arial"/>
          <w:sz w:val="20"/>
          <w:szCs w:val="20"/>
        </w:rPr>
      </w:pPr>
      <w:bookmarkStart w:id="19" w:name="_Hlk83725999"/>
      <w:r w:rsidRPr="00230180">
        <w:rPr>
          <w:rFonts w:ascii="Montserrat" w:hAnsi="Montserrat" w:cs="Arial"/>
          <w:sz w:val="20"/>
          <w:szCs w:val="20"/>
        </w:rPr>
        <w:t>W celu weryfikacji przestrzegania postanowień Standardów, Bank zastrzega sobie prawo do przeprowadzania, samodzielnie lub z pomocą niezależnego audytora, audytu u dostawcy na własny koszt i po odpowiednim powiadomieniu dostawcy, lub zwrócenia się do dostawcy o przekazanie oświadczenia potwierdzającego przestrzeganie przez niego Standardów. W przypadku negatywnych wyników powyższych działań, dostawca będzie zobowiązany do ustalenia z Bankiem właściwego planu naprawczego. Niewykonanie planu naprawczego może spowodować ograniczenie, zawieszenie lub zakończenie współpracy Banku z danym dostawcą, stosownie do postanowień umowy zawartej pomiędzy Bankiem a dostawcą.</w:t>
      </w:r>
      <w:bookmarkEnd w:id="19"/>
    </w:p>
    <w:p w14:paraId="248CA8B6" w14:textId="77777777" w:rsidR="00230180" w:rsidRPr="00230180" w:rsidRDefault="00230180" w:rsidP="00230180">
      <w:pPr>
        <w:spacing w:after="0" w:line="257" w:lineRule="auto"/>
        <w:jc w:val="both"/>
        <w:rPr>
          <w:rFonts w:ascii="Montserrat" w:hAnsi="Montserrat" w:cs="Arial"/>
          <w:b/>
          <w:bCs/>
          <w:sz w:val="20"/>
          <w:szCs w:val="20"/>
        </w:rPr>
      </w:pPr>
      <w:r w:rsidRPr="00230180">
        <w:rPr>
          <w:rFonts w:ascii="Montserrat" w:hAnsi="Montserrat" w:cs="Arial"/>
          <w:b/>
          <w:bCs/>
          <w:sz w:val="20"/>
          <w:szCs w:val="20"/>
        </w:rPr>
        <w:t>Uczciwość podatkowa</w:t>
      </w:r>
    </w:p>
    <w:p w14:paraId="43312688" w14:textId="62D5C057" w:rsidR="00230180" w:rsidRPr="00230180" w:rsidRDefault="00230180" w:rsidP="00230180">
      <w:pPr>
        <w:spacing w:after="0" w:line="257" w:lineRule="auto"/>
        <w:jc w:val="both"/>
        <w:rPr>
          <w:rFonts w:ascii="Montserrat" w:hAnsi="Montserrat" w:cs="Arial"/>
          <w:sz w:val="20"/>
          <w:szCs w:val="20"/>
        </w:rPr>
      </w:pPr>
      <w:r w:rsidRPr="00230180">
        <w:rPr>
          <w:rFonts w:ascii="Montserrat" w:hAnsi="Montserrat" w:cs="Arial"/>
          <w:sz w:val="20"/>
          <w:szCs w:val="20"/>
        </w:rPr>
        <w:t>Dostawca Banku zobowiązany jest do odprowadzania wszelkich należnych podatków związanych z transakcjami realizowanymi na rzecz Banku, w tym w szczególności podatku od towarów i usług (VAT). Dostawca zobowiązany jest do rzetelnego i zgodnego z przepisami prawa podatkowego wystawiania faktur na rzecz Banku. Dostawca powinien nabywać towary i usługi od podmiotów gwarantujących, że podatek VAT zostanie wykazany na fakturach i odprowadzony zgodnie z obowiązującymi przepisami prawa podatkowego.</w:t>
      </w:r>
    </w:p>
    <w:p w14:paraId="4FA01622" w14:textId="77777777" w:rsidR="00230180" w:rsidRPr="00230180" w:rsidRDefault="00230180" w:rsidP="00230180">
      <w:pPr>
        <w:spacing w:after="0" w:line="257" w:lineRule="auto"/>
        <w:jc w:val="both"/>
        <w:rPr>
          <w:rFonts w:ascii="Montserrat" w:hAnsi="Montserrat" w:cs="Arial"/>
          <w:b/>
          <w:bCs/>
          <w:sz w:val="20"/>
          <w:szCs w:val="20"/>
        </w:rPr>
      </w:pPr>
      <w:r w:rsidRPr="00230180">
        <w:rPr>
          <w:rFonts w:ascii="Montserrat" w:hAnsi="Montserrat" w:cs="Arial"/>
          <w:b/>
          <w:bCs/>
          <w:sz w:val="20"/>
          <w:szCs w:val="20"/>
        </w:rPr>
        <w:t>Postanowienia końcowe</w:t>
      </w:r>
    </w:p>
    <w:p w14:paraId="33F2D268" w14:textId="4B7DF150" w:rsidR="001A1E55" w:rsidRPr="00230180" w:rsidRDefault="00230180" w:rsidP="00230180">
      <w:pPr>
        <w:spacing w:after="0" w:line="257" w:lineRule="auto"/>
        <w:jc w:val="both"/>
        <w:rPr>
          <w:rFonts w:ascii="Montserrat" w:hAnsi="Montserrat" w:cstheme="minorHAnsi"/>
          <w:b/>
          <w:bCs/>
          <w:sz w:val="20"/>
          <w:szCs w:val="20"/>
        </w:rPr>
      </w:pPr>
      <w:r w:rsidRPr="00230180">
        <w:rPr>
          <w:rFonts w:ascii="Montserrat" w:hAnsi="Montserrat" w:cs="Arial"/>
          <w:sz w:val="20"/>
          <w:szCs w:val="20"/>
        </w:rPr>
        <w:t>Dostawca Banku zobowiązany jest informować Bank o wszelkich przypadkach nieprzestrzegania postanowień niniejszych Standardów przez swoich pracowników oraz przez pracowników swoich podwykonawców, jeśli posługuje się nimi przy realizacji umowy zawartej z Bankiem.</w:t>
      </w:r>
      <w:bookmarkEnd w:id="17"/>
    </w:p>
    <w:sectPr w:rsidR="001A1E55" w:rsidRPr="0023018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8DC9" w14:textId="77777777" w:rsidR="0033675B" w:rsidRDefault="0033675B" w:rsidP="00213BC9">
      <w:pPr>
        <w:spacing w:after="0" w:line="240" w:lineRule="auto"/>
      </w:pPr>
      <w:r>
        <w:separator/>
      </w:r>
    </w:p>
  </w:endnote>
  <w:endnote w:type="continuationSeparator" w:id="0">
    <w:p w14:paraId="240F1B40" w14:textId="77777777" w:rsidR="0033675B" w:rsidRDefault="0033675B" w:rsidP="00213BC9">
      <w:pPr>
        <w:spacing w:after="0" w:line="240" w:lineRule="auto"/>
      </w:pPr>
      <w:r>
        <w:continuationSeparator/>
      </w:r>
    </w:p>
  </w:endnote>
  <w:endnote w:type="continuationNotice" w:id="1">
    <w:p w14:paraId="61F3CD98" w14:textId="77777777" w:rsidR="0033675B" w:rsidRDefault="00336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ontserrat">
    <w:charset w:val="EE"/>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B303" w14:textId="77777777" w:rsidR="004B78B0" w:rsidRDefault="004B78B0" w:rsidP="00F46F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875B" w14:textId="77777777" w:rsidR="006B2524" w:rsidRDefault="006B252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25CF" w14:textId="77777777" w:rsidR="004B78B0" w:rsidRDefault="004B78B0" w:rsidP="00F46F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AD38" w14:textId="77777777" w:rsidR="0033675B" w:rsidRDefault="0033675B" w:rsidP="00213BC9">
      <w:pPr>
        <w:spacing w:after="0" w:line="240" w:lineRule="auto"/>
      </w:pPr>
      <w:r>
        <w:separator/>
      </w:r>
    </w:p>
  </w:footnote>
  <w:footnote w:type="continuationSeparator" w:id="0">
    <w:p w14:paraId="31988057" w14:textId="77777777" w:rsidR="0033675B" w:rsidRDefault="0033675B" w:rsidP="00213BC9">
      <w:pPr>
        <w:spacing w:after="0" w:line="240" w:lineRule="auto"/>
      </w:pPr>
      <w:r>
        <w:continuationSeparator/>
      </w:r>
    </w:p>
  </w:footnote>
  <w:footnote w:type="continuationNotice" w:id="1">
    <w:p w14:paraId="4FD8FC17" w14:textId="77777777" w:rsidR="0033675B" w:rsidRDefault="0033675B">
      <w:pPr>
        <w:spacing w:after="0" w:line="240" w:lineRule="auto"/>
      </w:pPr>
    </w:p>
  </w:footnote>
  <w:footnote w:id="2">
    <w:p w14:paraId="32FF697F" w14:textId="77777777" w:rsidR="001A1E55" w:rsidRDefault="001A1E55" w:rsidP="001A1E55">
      <w:pPr>
        <w:pStyle w:val="Tekstprzypisudolnego"/>
      </w:pPr>
      <w:r>
        <w:rPr>
          <w:rStyle w:val="Odwoanieprzypisudolnego"/>
        </w:rPr>
        <w:footnoteRef/>
      </w:r>
      <w:r>
        <w:t xml:space="preserve"> Wybrać właściwe</w:t>
      </w:r>
    </w:p>
  </w:footnote>
  <w:footnote w:id="3">
    <w:p w14:paraId="0B7F0315" w14:textId="77777777" w:rsidR="001A1E55" w:rsidRDefault="001A1E55" w:rsidP="001A1E55">
      <w:pPr>
        <w:pStyle w:val="Tekstprzypisudolnego"/>
      </w:pPr>
      <w:r>
        <w:rPr>
          <w:rStyle w:val="Odwoanieprzypisudolnego"/>
        </w:rPr>
        <w:footnoteRef/>
      </w:r>
      <w: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B897" w14:textId="77777777" w:rsidR="004B78B0" w:rsidRDefault="004B78B0" w:rsidP="00F46F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386E" w14:textId="77777777" w:rsidR="006B2524" w:rsidRDefault="006B252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91A1" w14:textId="77777777" w:rsidR="004B78B0" w:rsidRDefault="004B78B0" w:rsidP="00F46F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8A85EB4"/>
    <w:lvl w:ilvl="0">
      <w:start w:val="1"/>
      <w:numFmt w:val="decimal"/>
      <w:pStyle w:val="Nagwek1"/>
      <w:lvlText w:val="§ %1. "/>
      <w:legacy w:legacy="1" w:legacySpace="120" w:legacyIndent="708"/>
      <w:lvlJc w:val="left"/>
      <w:pPr>
        <w:ind w:left="849" w:hanging="708"/>
      </w:pPr>
      <w:rPr>
        <w:b/>
        <w:sz w:val="20"/>
        <w:u w:val="single"/>
      </w:rPr>
    </w:lvl>
    <w:lvl w:ilvl="1">
      <w:start w:val="1"/>
      <w:numFmt w:val="decimal"/>
      <w:pStyle w:val="Nagwek2"/>
      <w:lvlText w:val="%2."/>
      <w:legacy w:legacy="1" w:legacySpace="120" w:legacyIndent="708"/>
      <w:lvlJc w:val="left"/>
      <w:pPr>
        <w:ind w:left="1418" w:hanging="708"/>
      </w:pPr>
      <w:rPr>
        <w:b w:val="0"/>
      </w:rPr>
    </w:lvl>
    <w:lvl w:ilvl="2">
      <w:start w:val="1"/>
      <w:numFmt w:val="lowerLetter"/>
      <w:pStyle w:val="Nagwek3"/>
      <w:lvlText w:val="%3/"/>
      <w:legacy w:legacy="1" w:legacySpace="120" w:legacyIndent="708"/>
      <w:lvlJc w:val="left"/>
      <w:pPr>
        <w:ind w:left="1700" w:hanging="708"/>
      </w:pPr>
    </w:lvl>
    <w:lvl w:ilvl="3">
      <w:numFmt w:val="none"/>
      <w:lvlText w:val=""/>
      <w:lvlJc w:val="left"/>
    </w:lvl>
    <w:lvl w:ilvl="4">
      <w:numFmt w:val="none"/>
      <w:lvlText w:val=""/>
      <w:lvlJc w:val="left"/>
    </w:lvl>
    <w:lvl w:ilvl="5">
      <w:start w:val="1"/>
      <w:numFmt w:val="lowerLetter"/>
      <w:pStyle w:val="Nagwek6"/>
      <w:lvlText w:val="(%6)"/>
      <w:legacy w:legacy="1" w:legacySpace="120" w:legacyIndent="708"/>
      <w:lvlJc w:val="left"/>
      <w:pPr>
        <w:ind w:left="4248" w:hanging="708"/>
      </w:pPr>
    </w:lvl>
    <w:lvl w:ilvl="6">
      <w:start w:val="1"/>
      <w:numFmt w:val="lowerRoman"/>
      <w:pStyle w:val="Nagwek7"/>
      <w:lvlText w:val="(%7)"/>
      <w:legacy w:legacy="1" w:legacySpace="120" w:legacyIndent="708"/>
      <w:lvlJc w:val="left"/>
      <w:pPr>
        <w:ind w:left="4956" w:hanging="708"/>
      </w:pPr>
    </w:lvl>
    <w:lvl w:ilvl="7">
      <w:start w:val="1"/>
      <w:numFmt w:val="lowerLetter"/>
      <w:pStyle w:val="Nagwek8"/>
      <w:lvlText w:val="(%8)"/>
      <w:legacy w:legacy="1" w:legacySpace="120" w:legacyIndent="708"/>
      <w:lvlJc w:val="left"/>
      <w:pPr>
        <w:ind w:left="5664" w:hanging="708"/>
      </w:pPr>
    </w:lvl>
    <w:lvl w:ilvl="8">
      <w:start w:val="1"/>
      <w:numFmt w:val="lowerRoman"/>
      <w:pStyle w:val="Nagwek9"/>
      <w:lvlText w:val="(%9)"/>
      <w:legacy w:legacy="1" w:legacySpace="120" w:legacyIndent="708"/>
      <w:lvlJc w:val="left"/>
      <w:pPr>
        <w:ind w:left="6372" w:hanging="708"/>
      </w:pPr>
    </w:lvl>
  </w:abstractNum>
  <w:abstractNum w:abstractNumId="1" w15:restartNumberingAfterBreak="0">
    <w:nsid w:val="04DC16C5"/>
    <w:multiLevelType w:val="hybridMultilevel"/>
    <w:tmpl w:val="39445CDE"/>
    <w:lvl w:ilvl="0" w:tplc="60865C54">
      <w:start w:val="1"/>
      <w:numFmt w:val="decimal"/>
      <w:lvlText w:val="%1."/>
      <w:lvlJc w:val="left"/>
      <w:pPr>
        <w:ind w:left="525" w:hanging="360"/>
      </w:pPr>
    </w:lvl>
    <w:lvl w:ilvl="1" w:tplc="04150019">
      <w:start w:val="1"/>
      <w:numFmt w:val="lowerLetter"/>
      <w:lvlText w:val="%2."/>
      <w:lvlJc w:val="left"/>
      <w:pPr>
        <w:ind w:left="1245" w:hanging="360"/>
      </w:pPr>
    </w:lvl>
    <w:lvl w:ilvl="2" w:tplc="0415001B">
      <w:start w:val="1"/>
      <w:numFmt w:val="lowerRoman"/>
      <w:lvlText w:val="%3."/>
      <w:lvlJc w:val="right"/>
      <w:pPr>
        <w:ind w:left="1965" w:hanging="180"/>
      </w:pPr>
    </w:lvl>
    <w:lvl w:ilvl="3" w:tplc="0415000F">
      <w:start w:val="1"/>
      <w:numFmt w:val="decimal"/>
      <w:lvlText w:val="%4."/>
      <w:lvlJc w:val="left"/>
      <w:pPr>
        <w:ind w:left="2685" w:hanging="360"/>
      </w:pPr>
    </w:lvl>
    <w:lvl w:ilvl="4" w:tplc="04150019">
      <w:start w:val="1"/>
      <w:numFmt w:val="lowerLetter"/>
      <w:lvlText w:val="%5."/>
      <w:lvlJc w:val="left"/>
      <w:pPr>
        <w:ind w:left="3405" w:hanging="360"/>
      </w:pPr>
    </w:lvl>
    <w:lvl w:ilvl="5" w:tplc="0415001B">
      <w:start w:val="1"/>
      <w:numFmt w:val="lowerRoman"/>
      <w:lvlText w:val="%6."/>
      <w:lvlJc w:val="right"/>
      <w:pPr>
        <w:ind w:left="4125" w:hanging="180"/>
      </w:pPr>
    </w:lvl>
    <w:lvl w:ilvl="6" w:tplc="0415000F">
      <w:start w:val="1"/>
      <w:numFmt w:val="decimal"/>
      <w:lvlText w:val="%7."/>
      <w:lvlJc w:val="left"/>
      <w:pPr>
        <w:ind w:left="4845" w:hanging="360"/>
      </w:pPr>
    </w:lvl>
    <w:lvl w:ilvl="7" w:tplc="04150019">
      <w:start w:val="1"/>
      <w:numFmt w:val="lowerLetter"/>
      <w:lvlText w:val="%8."/>
      <w:lvlJc w:val="left"/>
      <w:pPr>
        <w:ind w:left="5565" w:hanging="360"/>
      </w:pPr>
    </w:lvl>
    <w:lvl w:ilvl="8" w:tplc="0415001B">
      <w:start w:val="1"/>
      <w:numFmt w:val="lowerRoman"/>
      <w:lvlText w:val="%9."/>
      <w:lvlJc w:val="right"/>
      <w:pPr>
        <w:ind w:left="6285" w:hanging="180"/>
      </w:pPr>
    </w:lvl>
  </w:abstractNum>
  <w:abstractNum w:abstractNumId="2" w15:restartNumberingAfterBreak="0">
    <w:nsid w:val="05344D1F"/>
    <w:multiLevelType w:val="hybridMultilevel"/>
    <w:tmpl w:val="E7985122"/>
    <w:lvl w:ilvl="0" w:tplc="FFFFFFFF">
      <w:start w:val="1"/>
      <w:numFmt w:val="decimal"/>
      <w:lvlText w:val="%1."/>
      <w:lvlJc w:val="left"/>
      <w:pPr>
        <w:ind w:left="360" w:hanging="360"/>
      </w:pPr>
    </w:lvl>
    <w:lvl w:ilvl="1" w:tplc="FFFFFFFF">
      <w:start w:val="1"/>
      <w:numFmt w:val="decimal"/>
      <w:lvlText w:val="%2."/>
      <w:lvlJc w:val="left"/>
      <w:pPr>
        <w:ind w:left="1090" w:hanging="360"/>
      </w:pPr>
    </w:lvl>
    <w:lvl w:ilvl="2" w:tplc="FFFFFFFF">
      <w:start w:val="1"/>
      <w:numFmt w:val="lowerRoman"/>
      <w:lvlText w:val="%3."/>
      <w:lvlJc w:val="right"/>
      <w:pPr>
        <w:ind w:left="1810" w:hanging="180"/>
      </w:pPr>
    </w:lvl>
    <w:lvl w:ilvl="3" w:tplc="FFFFFFFF">
      <w:start w:val="1"/>
      <w:numFmt w:val="decimal"/>
      <w:lvlText w:val="%4."/>
      <w:lvlJc w:val="left"/>
      <w:pPr>
        <w:ind w:left="2530" w:hanging="360"/>
      </w:pPr>
    </w:lvl>
    <w:lvl w:ilvl="4" w:tplc="FFFFFFFF">
      <w:start w:val="1"/>
      <w:numFmt w:val="lowerLetter"/>
      <w:lvlText w:val="%5."/>
      <w:lvlJc w:val="left"/>
      <w:pPr>
        <w:ind w:left="3250" w:hanging="360"/>
      </w:pPr>
    </w:lvl>
    <w:lvl w:ilvl="5" w:tplc="FFFFFFFF">
      <w:start w:val="1"/>
      <w:numFmt w:val="lowerRoman"/>
      <w:lvlText w:val="%6."/>
      <w:lvlJc w:val="right"/>
      <w:pPr>
        <w:ind w:left="3970" w:hanging="180"/>
      </w:pPr>
    </w:lvl>
    <w:lvl w:ilvl="6" w:tplc="FFFFFFFF">
      <w:start w:val="1"/>
      <w:numFmt w:val="decimal"/>
      <w:lvlText w:val="%7."/>
      <w:lvlJc w:val="left"/>
      <w:pPr>
        <w:ind w:left="4690" w:hanging="360"/>
      </w:pPr>
    </w:lvl>
    <w:lvl w:ilvl="7" w:tplc="FFFFFFFF">
      <w:start w:val="1"/>
      <w:numFmt w:val="lowerLetter"/>
      <w:lvlText w:val="%8."/>
      <w:lvlJc w:val="left"/>
      <w:pPr>
        <w:ind w:left="5410" w:hanging="360"/>
      </w:pPr>
    </w:lvl>
    <w:lvl w:ilvl="8" w:tplc="FFFFFFFF">
      <w:start w:val="1"/>
      <w:numFmt w:val="lowerRoman"/>
      <w:lvlText w:val="%9."/>
      <w:lvlJc w:val="right"/>
      <w:pPr>
        <w:ind w:left="6130" w:hanging="180"/>
      </w:pPr>
    </w:lvl>
  </w:abstractNum>
  <w:abstractNum w:abstractNumId="3" w15:restartNumberingAfterBreak="0">
    <w:nsid w:val="09791438"/>
    <w:multiLevelType w:val="hybridMultilevel"/>
    <w:tmpl w:val="C5CCC352"/>
    <w:lvl w:ilvl="0" w:tplc="FFFFFFFF">
      <w:start w:val="1"/>
      <w:numFmt w:val="lowerLetter"/>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4" w15:restartNumberingAfterBreak="0">
    <w:nsid w:val="0B8657B6"/>
    <w:multiLevelType w:val="hybridMultilevel"/>
    <w:tmpl w:val="0DFA8B8C"/>
    <w:lvl w:ilvl="0" w:tplc="CE3085A0">
      <w:start w:val="1"/>
      <w:numFmt w:val="decimal"/>
      <w:lvlText w:val="%1)"/>
      <w:lvlJc w:val="left"/>
      <w:pPr>
        <w:ind w:left="720" w:hanging="360"/>
      </w:pPr>
      <w:rPr>
        <w:rFonts w:ascii="Arial Narrow" w:eastAsia="Calibri" w:hAnsi="Arial Narrow"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B13C1E"/>
    <w:multiLevelType w:val="hybridMultilevel"/>
    <w:tmpl w:val="E7985122"/>
    <w:lvl w:ilvl="0" w:tplc="0415000F">
      <w:start w:val="1"/>
      <w:numFmt w:val="decimal"/>
      <w:lvlText w:val="%1."/>
      <w:lvlJc w:val="left"/>
      <w:pPr>
        <w:ind w:left="360" w:hanging="360"/>
      </w:pPr>
    </w:lvl>
    <w:lvl w:ilvl="1" w:tplc="A03A7D14">
      <w:start w:val="1"/>
      <w:numFmt w:val="decimal"/>
      <w:lvlText w:val="%2."/>
      <w:lvlJc w:val="left"/>
      <w:pPr>
        <w:ind w:left="1090" w:hanging="360"/>
      </w:pPr>
    </w:lvl>
    <w:lvl w:ilvl="2" w:tplc="0415001B">
      <w:start w:val="1"/>
      <w:numFmt w:val="lowerRoman"/>
      <w:lvlText w:val="%3."/>
      <w:lvlJc w:val="right"/>
      <w:pPr>
        <w:ind w:left="1810" w:hanging="180"/>
      </w:pPr>
    </w:lvl>
    <w:lvl w:ilvl="3" w:tplc="0415000F">
      <w:start w:val="1"/>
      <w:numFmt w:val="decimal"/>
      <w:lvlText w:val="%4."/>
      <w:lvlJc w:val="left"/>
      <w:pPr>
        <w:ind w:left="2530" w:hanging="360"/>
      </w:pPr>
    </w:lvl>
    <w:lvl w:ilvl="4" w:tplc="04150019">
      <w:start w:val="1"/>
      <w:numFmt w:val="lowerLetter"/>
      <w:lvlText w:val="%5."/>
      <w:lvlJc w:val="left"/>
      <w:pPr>
        <w:ind w:left="3250" w:hanging="360"/>
      </w:pPr>
    </w:lvl>
    <w:lvl w:ilvl="5" w:tplc="0415001B">
      <w:start w:val="1"/>
      <w:numFmt w:val="lowerRoman"/>
      <w:lvlText w:val="%6."/>
      <w:lvlJc w:val="right"/>
      <w:pPr>
        <w:ind w:left="3970" w:hanging="180"/>
      </w:pPr>
    </w:lvl>
    <w:lvl w:ilvl="6" w:tplc="0415000F">
      <w:start w:val="1"/>
      <w:numFmt w:val="decimal"/>
      <w:lvlText w:val="%7."/>
      <w:lvlJc w:val="left"/>
      <w:pPr>
        <w:ind w:left="4690" w:hanging="360"/>
      </w:pPr>
    </w:lvl>
    <w:lvl w:ilvl="7" w:tplc="04150019">
      <w:start w:val="1"/>
      <w:numFmt w:val="lowerLetter"/>
      <w:lvlText w:val="%8."/>
      <w:lvlJc w:val="left"/>
      <w:pPr>
        <w:ind w:left="5410" w:hanging="360"/>
      </w:pPr>
    </w:lvl>
    <w:lvl w:ilvl="8" w:tplc="0415001B">
      <w:start w:val="1"/>
      <w:numFmt w:val="lowerRoman"/>
      <w:lvlText w:val="%9."/>
      <w:lvlJc w:val="right"/>
      <w:pPr>
        <w:ind w:left="6130" w:hanging="180"/>
      </w:pPr>
    </w:lvl>
  </w:abstractNum>
  <w:abstractNum w:abstractNumId="6" w15:restartNumberingAfterBreak="0">
    <w:nsid w:val="0E0916FA"/>
    <w:multiLevelType w:val="hybridMultilevel"/>
    <w:tmpl w:val="E7985122"/>
    <w:lvl w:ilvl="0" w:tplc="FFFFFFFF">
      <w:start w:val="1"/>
      <w:numFmt w:val="decimal"/>
      <w:lvlText w:val="%1."/>
      <w:lvlJc w:val="left"/>
      <w:pPr>
        <w:ind w:left="360" w:hanging="360"/>
      </w:pPr>
    </w:lvl>
    <w:lvl w:ilvl="1" w:tplc="FFFFFFFF">
      <w:start w:val="1"/>
      <w:numFmt w:val="decimal"/>
      <w:lvlText w:val="%2."/>
      <w:lvlJc w:val="left"/>
      <w:pPr>
        <w:ind w:left="1090" w:hanging="360"/>
      </w:pPr>
    </w:lvl>
    <w:lvl w:ilvl="2" w:tplc="FFFFFFFF">
      <w:start w:val="1"/>
      <w:numFmt w:val="lowerRoman"/>
      <w:lvlText w:val="%3."/>
      <w:lvlJc w:val="right"/>
      <w:pPr>
        <w:ind w:left="1810" w:hanging="180"/>
      </w:pPr>
    </w:lvl>
    <w:lvl w:ilvl="3" w:tplc="FFFFFFFF">
      <w:start w:val="1"/>
      <w:numFmt w:val="decimal"/>
      <w:lvlText w:val="%4."/>
      <w:lvlJc w:val="left"/>
      <w:pPr>
        <w:ind w:left="2530" w:hanging="360"/>
      </w:pPr>
    </w:lvl>
    <w:lvl w:ilvl="4" w:tplc="FFFFFFFF">
      <w:start w:val="1"/>
      <w:numFmt w:val="lowerLetter"/>
      <w:lvlText w:val="%5."/>
      <w:lvlJc w:val="left"/>
      <w:pPr>
        <w:ind w:left="3250" w:hanging="360"/>
      </w:pPr>
    </w:lvl>
    <w:lvl w:ilvl="5" w:tplc="FFFFFFFF">
      <w:start w:val="1"/>
      <w:numFmt w:val="lowerRoman"/>
      <w:lvlText w:val="%6."/>
      <w:lvlJc w:val="right"/>
      <w:pPr>
        <w:ind w:left="3970" w:hanging="180"/>
      </w:pPr>
    </w:lvl>
    <w:lvl w:ilvl="6" w:tplc="FFFFFFFF">
      <w:start w:val="1"/>
      <w:numFmt w:val="decimal"/>
      <w:lvlText w:val="%7."/>
      <w:lvlJc w:val="left"/>
      <w:pPr>
        <w:ind w:left="4690" w:hanging="360"/>
      </w:pPr>
    </w:lvl>
    <w:lvl w:ilvl="7" w:tplc="FFFFFFFF">
      <w:start w:val="1"/>
      <w:numFmt w:val="lowerLetter"/>
      <w:lvlText w:val="%8."/>
      <w:lvlJc w:val="left"/>
      <w:pPr>
        <w:ind w:left="5410" w:hanging="360"/>
      </w:pPr>
    </w:lvl>
    <w:lvl w:ilvl="8" w:tplc="FFFFFFFF">
      <w:start w:val="1"/>
      <w:numFmt w:val="lowerRoman"/>
      <w:lvlText w:val="%9."/>
      <w:lvlJc w:val="right"/>
      <w:pPr>
        <w:ind w:left="6130" w:hanging="180"/>
      </w:pPr>
    </w:lvl>
  </w:abstractNum>
  <w:abstractNum w:abstractNumId="7" w15:restartNumberingAfterBreak="0">
    <w:nsid w:val="0EA20648"/>
    <w:multiLevelType w:val="hybridMultilevel"/>
    <w:tmpl w:val="3322309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 w15:restartNumberingAfterBreak="0">
    <w:nsid w:val="13415030"/>
    <w:multiLevelType w:val="hybridMultilevel"/>
    <w:tmpl w:val="0DFA8B8C"/>
    <w:lvl w:ilvl="0" w:tplc="CE3085A0">
      <w:start w:val="1"/>
      <w:numFmt w:val="decimal"/>
      <w:lvlText w:val="%1)"/>
      <w:lvlJc w:val="left"/>
      <w:pPr>
        <w:ind w:left="720" w:hanging="360"/>
      </w:pPr>
      <w:rPr>
        <w:rFonts w:ascii="Arial Narrow" w:eastAsia="Calibri" w:hAnsi="Arial Narrow"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AB477B"/>
    <w:multiLevelType w:val="hybridMultilevel"/>
    <w:tmpl w:val="E36AF57C"/>
    <w:lvl w:ilvl="0" w:tplc="FFFFFFFF">
      <w:start w:val="1"/>
      <w:numFmt w:val="decimal"/>
      <w:lvlText w:val="%1."/>
      <w:lvlJc w:val="left"/>
      <w:pPr>
        <w:ind w:left="109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10" w15:restartNumberingAfterBreak="0">
    <w:nsid w:val="157C6D18"/>
    <w:multiLevelType w:val="hybridMultilevel"/>
    <w:tmpl w:val="33223096"/>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1" w15:restartNumberingAfterBreak="0">
    <w:nsid w:val="17972EED"/>
    <w:multiLevelType w:val="hybridMultilevel"/>
    <w:tmpl w:val="8806DCEA"/>
    <w:lvl w:ilvl="0" w:tplc="FFFFFFFF">
      <w:start w:val="1"/>
      <w:numFmt w:val="decimal"/>
      <w:lvlText w:val="%1."/>
      <w:lvlJc w:val="left"/>
      <w:pPr>
        <w:ind w:left="502" w:hanging="360"/>
      </w:pPr>
      <w:rPr>
        <w:rFonts w:ascii="Montserrat" w:hAnsi="Montserrat" w:hint="default"/>
        <w:sz w:val="2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2" w15:restartNumberingAfterBreak="0">
    <w:nsid w:val="1A2A60A0"/>
    <w:multiLevelType w:val="hybridMultilevel"/>
    <w:tmpl w:val="5776D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2A785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 w15:restartNumberingAfterBreak="0">
    <w:nsid w:val="1A555687"/>
    <w:multiLevelType w:val="hybridMultilevel"/>
    <w:tmpl w:val="52BA1A66"/>
    <w:lvl w:ilvl="0" w:tplc="0415000F">
      <w:start w:val="1"/>
      <w:numFmt w:val="decimal"/>
      <w:lvlText w:val="%1."/>
      <w:lvlJc w:val="left"/>
      <w:pPr>
        <w:ind w:left="370" w:hanging="360"/>
      </w:pPr>
    </w:lvl>
    <w:lvl w:ilvl="1" w:tplc="A03A7D14">
      <w:start w:val="1"/>
      <w:numFmt w:val="decimal"/>
      <w:lvlText w:val="%2."/>
      <w:lvlJc w:val="left"/>
      <w:pPr>
        <w:ind w:left="1090" w:hanging="360"/>
      </w:pPr>
    </w:lvl>
    <w:lvl w:ilvl="2" w:tplc="0415001B">
      <w:start w:val="1"/>
      <w:numFmt w:val="lowerRoman"/>
      <w:lvlText w:val="%3."/>
      <w:lvlJc w:val="right"/>
      <w:pPr>
        <w:ind w:left="1810" w:hanging="180"/>
      </w:pPr>
    </w:lvl>
    <w:lvl w:ilvl="3" w:tplc="0415000F">
      <w:start w:val="1"/>
      <w:numFmt w:val="decimal"/>
      <w:lvlText w:val="%4."/>
      <w:lvlJc w:val="left"/>
      <w:pPr>
        <w:ind w:left="2530" w:hanging="360"/>
      </w:pPr>
    </w:lvl>
    <w:lvl w:ilvl="4" w:tplc="04150019">
      <w:start w:val="1"/>
      <w:numFmt w:val="lowerLetter"/>
      <w:lvlText w:val="%5."/>
      <w:lvlJc w:val="left"/>
      <w:pPr>
        <w:ind w:left="3250" w:hanging="360"/>
      </w:pPr>
    </w:lvl>
    <w:lvl w:ilvl="5" w:tplc="0415001B">
      <w:start w:val="1"/>
      <w:numFmt w:val="lowerRoman"/>
      <w:lvlText w:val="%6."/>
      <w:lvlJc w:val="right"/>
      <w:pPr>
        <w:ind w:left="3970" w:hanging="180"/>
      </w:pPr>
    </w:lvl>
    <w:lvl w:ilvl="6" w:tplc="0415000F">
      <w:start w:val="1"/>
      <w:numFmt w:val="decimal"/>
      <w:lvlText w:val="%7."/>
      <w:lvlJc w:val="left"/>
      <w:pPr>
        <w:ind w:left="4690" w:hanging="360"/>
      </w:pPr>
    </w:lvl>
    <w:lvl w:ilvl="7" w:tplc="04150019">
      <w:start w:val="1"/>
      <w:numFmt w:val="lowerLetter"/>
      <w:lvlText w:val="%8."/>
      <w:lvlJc w:val="left"/>
      <w:pPr>
        <w:ind w:left="5410" w:hanging="360"/>
      </w:pPr>
    </w:lvl>
    <w:lvl w:ilvl="8" w:tplc="0415001B">
      <w:start w:val="1"/>
      <w:numFmt w:val="lowerRoman"/>
      <w:lvlText w:val="%9."/>
      <w:lvlJc w:val="right"/>
      <w:pPr>
        <w:ind w:left="6130" w:hanging="180"/>
      </w:pPr>
    </w:lvl>
  </w:abstractNum>
  <w:abstractNum w:abstractNumId="15" w15:restartNumberingAfterBreak="0">
    <w:nsid w:val="1ABB3426"/>
    <w:multiLevelType w:val="hybridMultilevel"/>
    <w:tmpl w:val="E7985122"/>
    <w:lvl w:ilvl="0" w:tplc="FFFFFFFF">
      <w:start w:val="1"/>
      <w:numFmt w:val="decimal"/>
      <w:lvlText w:val="%1."/>
      <w:lvlJc w:val="left"/>
      <w:pPr>
        <w:ind w:left="360" w:hanging="360"/>
      </w:pPr>
    </w:lvl>
    <w:lvl w:ilvl="1" w:tplc="FFFFFFFF">
      <w:start w:val="1"/>
      <w:numFmt w:val="decimal"/>
      <w:lvlText w:val="%2."/>
      <w:lvlJc w:val="left"/>
      <w:pPr>
        <w:ind w:left="1090" w:hanging="360"/>
      </w:pPr>
    </w:lvl>
    <w:lvl w:ilvl="2" w:tplc="FFFFFFFF">
      <w:start w:val="1"/>
      <w:numFmt w:val="lowerRoman"/>
      <w:lvlText w:val="%3."/>
      <w:lvlJc w:val="right"/>
      <w:pPr>
        <w:ind w:left="1810" w:hanging="180"/>
      </w:pPr>
    </w:lvl>
    <w:lvl w:ilvl="3" w:tplc="FFFFFFFF">
      <w:start w:val="1"/>
      <w:numFmt w:val="decimal"/>
      <w:lvlText w:val="%4."/>
      <w:lvlJc w:val="left"/>
      <w:pPr>
        <w:ind w:left="2530" w:hanging="360"/>
      </w:pPr>
    </w:lvl>
    <w:lvl w:ilvl="4" w:tplc="FFFFFFFF">
      <w:start w:val="1"/>
      <w:numFmt w:val="lowerLetter"/>
      <w:lvlText w:val="%5."/>
      <w:lvlJc w:val="left"/>
      <w:pPr>
        <w:ind w:left="3250" w:hanging="360"/>
      </w:pPr>
    </w:lvl>
    <w:lvl w:ilvl="5" w:tplc="FFFFFFFF">
      <w:start w:val="1"/>
      <w:numFmt w:val="lowerRoman"/>
      <w:lvlText w:val="%6."/>
      <w:lvlJc w:val="right"/>
      <w:pPr>
        <w:ind w:left="3970" w:hanging="180"/>
      </w:pPr>
    </w:lvl>
    <w:lvl w:ilvl="6" w:tplc="FFFFFFFF">
      <w:start w:val="1"/>
      <w:numFmt w:val="decimal"/>
      <w:lvlText w:val="%7."/>
      <w:lvlJc w:val="left"/>
      <w:pPr>
        <w:ind w:left="4690" w:hanging="360"/>
      </w:pPr>
    </w:lvl>
    <w:lvl w:ilvl="7" w:tplc="FFFFFFFF">
      <w:start w:val="1"/>
      <w:numFmt w:val="lowerLetter"/>
      <w:lvlText w:val="%8."/>
      <w:lvlJc w:val="left"/>
      <w:pPr>
        <w:ind w:left="5410" w:hanging="360"/>
      </w:pPr>
    </w:lvl>
    <w:lvl w:ilvl="8" w:tplc="FFFFFFFF">
      <w:start w:val="1"/>
      <w:numFmt w:val="lowerRoman"/>
      <w:lvlText w:val="%9."/>
      <w:lvlJc w:val="right"/>
      <w:pPr>
        <w:ind w:left="6130" w:hanging="180"/>
      </w:pPr>
    </w:lvl>
  </w:abstractNum>
  <w:abstractNum w:abstractNumId="16" w15:restartNumberingAfterBreak="0">
    <w:nsid w:val="1E531790"/>
    <w:multiLevelType w:val="hybridMultilevel"/>
    <w:tmpl w:val="C5CCC352"/>
    <w:lvl w:ilvl="0" w:tplc="FFFFFFFF">
      <w:start w:val="1"/>
      <w:numFmt w:val="lowerLetter"/>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17" w15:restartNumberingAfterBreak="0">
    <w:nsid w:val="1E9627B6"/>
    <w:multiLevelType w:val="hybridMultilevel"/>
    <w:tmpl w:val="5A92E9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C718CA"/>
    <w:multiLevelType w:val="hybridMultilevel"/>
    <w:tmpl w:val="8D626A22"/>
    <w:lvl w:ilvl="0" w:tplc="FFFFFFFF">
      <w:start w:val="1"/>
      <w:numFmt w:val="bullet"/>
      <w:lvlText w:val=""/>
      <w:lvlJc w:val="left"/>
      <w:pPr>
        <w:ind w:left="1090" w:hanging="360"/>
      </w:pPr>
      <w:rPr>
        <w:rFonts w:ascii="Symbol" w:hAnsi="Symbol" w:hint="default"/>
      </w:rPr>
    </w:lvl>
    <w:lvl w:ilvl="1" w:tplc="FFFFFFFF" w:tentative="1">
      <w:start w:val="1"/>
      <w:numFmt w:val="bullet"/>
      <w:lvlText w:val="o"/>
      <w:lvlJc w:val="left"/>
      <w:pPr>
        <w:ind w:left="1810" w:hanging="360"/>
      </w:pPr>
      <w:rPr>
        <w:rFonts w:ascii="Courier New" w:hAnsi="Courier New" w:cs="Courier New" w:hint="default"/>
      </w:rPr>
    </w:lvl>
    <w:lvl w:ilvl="2" w:tplc="04150001">
      <w:start w:val="1"/>
      <w:numFmt w:val="bullet"/>
      <w:lvlText w:val=""/>
      <w:lvlJc w:val="left"/>
      <w:pPr>
        <w:ind w:left="2530" w:hanging="360"/>
      </w:pPr>
      <w:rPr>
        <w:rFonts w:ascii="Symbol" w:hAnsi="Symbol" w:hint="default"/>
      </w:rPr>
    </w:lvl>
    <w:lvl w:ilvl="3" w:tplc="FFFFFFFF" w:tentative="1">
      <w:start w:val="1"/>
      <w:numFmt w:val="bullet"/>
      <w:lvlText w:val=""/>
      <w:lvlJc w:val="left"/>
      <w:pPr>
        <w:ind w:left="3250" w:hanging="360"/>
      </w:pPr>
      <w:rPr>
        <w:rFonts w:ascii="Symbol" w:hAnsi="Symbol" w:hint="default"/>
      </w:rPr>
    </w:lvl>
    <w:lvl w:ilvl="4" w:tplc="FFFFFFFF" w:tentative="1">
      <w:start w:val="1"/>
      <w:numFmt w:val="bullet"/>
      <w:lvlText w:val="o"/>
      <w:lvlJc w:val="left"/>
      <w:pPr>
        <w:ind w:left="3970" w:hanging="360"/>
      </w:pPr>
      <w:rPr>
        <w:rFonts w:ascii="Courier New" w:hAnsi="Courier New" w:cs="Courier New" w:hint="default"/>
      </w:rPr>
    </w:lvl>
    <w:lvl w:ilvl="5" w:tplc="FFFFFFFF" w:tentative="1">
      <w:start w:val="1"/>
      <w:numFmt w:val="bullet"/>
      <w:lvlText w:val=""/>
      <w:lvlJc w:val="left"/>
      <w:pPr>
        <w:ind w:left="4690" w:hanging="360"/>
      </w:pPr>
      <w:rPr>
        <w:rFonts w:ascii="Wingdings" w:hAnsi="Wingdings" w:hint="default"/>
      </w:rPr>
    </w:lvl>
    <w:lvl w:ilvl="6" w:tplc="FFFFFFFF" w:tentative="1">
      <w:start w:val="1"/>
      <w:numFmt w:val="bullet"/>
      <w:lvlText w:val=""/>
      <w:lvlJc w:val="left"/>
      <w:pPr>
        <w:ind w:left="5410" w:hanging="360"/>
      </w:pPr>
      <w:rPr>
        <w:rFonts w:ascii="Symbol" w:hAnsi="Symbol" w:hint="default"/>
      </w:rPr>
    </w:lvl>
    <w:lvl w:ilvl="7" w:tplc="FFFFFFFF" w:tentative="1">
      <w:start w:val="1"/>
      <w:numFmt w:val="bullet"/>
      <w:lvlText w:val="o"/>
      <w:lvlJc w:val="left"/>
      <w:pPr>
        <w:ind w:left="6130" w:hanging="360"/>
      </w:pPr>
      <w:rPr>
        <w:rFonts w:ascii="Courier New" w:hAnsi="Courier New" w:cs="Courier New" w:hint="default"/>
      </w:rPr>
    </w:lvl>
    <w:lvl w:ilvl="8" w:tplc="FFFFFFFF" w:tentative="1">
      <w:start w:val="1"/>
      <w:numFmt w:val="bullet"/>
      <w:lvlText w:val=""/>
      <w:lvlJc w:val="left"/>
      <w:pPr>
        <w:ind w:left="6850" w:hanging="360"/>
      </w:pPr>
      <w:rPr>
        <w:rFonts w:ascii="Wingdings" w:hAnsi="Wingdings" w:hint="default"/>
      </w:rPr>
    </w:lvl>
  </w:abstractNum>
  <w:abstractNum w:abstractNumId="19" w15:restartNumberingAfterBreak="0">
    <w:nsid w:val="2229411A"/>
    <w:multiLevelType w:val="hybridMultilevel"/>
    <w:tmpl w:val="044631FA"/>
    <w:lvl w:ilvl="0" w:tplc="B630DA06">
      <w:start w:val="1"/>
      <w:numFmt w:val="decimal"/>
      <w:lvlText w:val="%1."/>
      <w:lvlJc w:val="left"/>
      <w:pPr>
        <w:ind w:left="43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8F846AE">
      <w:start w:val="1"/>
      <w:numFmt w:val="lowerLetter"/>
      <w:lvlText w:val="%2"/>
      <w:lvlJc w:val="left"/>
      <w:pPr>
        <w:ind w:left="81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19CEF92">
      <w:start w:val="1"/>
      <w:numFmt w:val="lowerRoman"/>
      <w:lvlText w:val="%3"/>
      <w:lvlJc w:val="left"/>
      <w:pPr>
        <w:ind w:left="15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C742116">
      <w:start w:val="1"/>
      <w:numFmt w:val="decimal"/>
      <w:lvlText w:val="%4"/>
      <w:lvlJc w:val="left"/>
      <w:pPr>
        <w:ind w:left="22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B2822FC">
      <w:start w:val="1"/>
      <w:numFmt w:val="lowerLetter"/>
      <w:lvlText w:val="%5"/>
      <w:lvlJc w:val="left"/>
      <w:pPr>
        <w:ind w:left="29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0B882A2">
      <w:start w:val="1"/>
      <w:numFmt w:val="lowerRoman"/>
      <w:lvlText w:val="%6"/>
      <w:lvlJc w:val="left"/>
      <w:pPr>
        <w:ind w:left="36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A682124">
      <w:start w:val="1"/>
      <w:numFmt w:val="decimal"/>
      <w:lvlText w:val="%7"/>
      <w:lvlJc w:val="left"/>
      <w:pPr>
        <w:ind w:left="441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20CE372">
      <w:start w:val="1"/>
      <w:numFmt w:val="lowerLetter"/>
      <w:lvlText w:val="%8"/>
      <w:lvlJc w:val="left"/>
      <w:pPr>
        <w:ind w:left="51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A5C5278">
      <w:start w:val="1"/>
      <w:numFmt w:val="lowerRoman"/>
      <w:lvlText w:val="%9"/>
      <w:lvlJc w:val="left"/>
      <w:pPr>
        <w:ind w:left="58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25C9522B"/>
    <w:multiLevelType w:val="hybridMultilevel"/>
    <w:tmpl w:val="E7985122"/>
    <w:lvl w:ilvl="0" w:tplc="FFFFFFFF">
      <w:start w:val="1"/>
      <w:numFmt w:val="decimal"/>
      <w:lvlText w:val="%1."/>
      <w:lvlJc w:val="left"/>
      <w:pPr>
        <w:ind w:left="360" w:hanging="360"/>
      </w:pPr>
    </w:lvl>
    <w:lvl w:ilvl="1" w:tplc="FFFFFFFF">
      <w:start w:val="1"/>
      <w:numFmt w:val="decimal"/>
      <w:lvlText w:val="%2."/>
      <w:lvlJc w:val="left"/>
      <w:pPr>
        <w:ind w:left="1090" w:hanging="360"/>
      </w:pPr>
    </w:lvl>
    <w:lvl w:ilvl="2" w:tplc="FFFFFFFF">
      <w:start w:val="1"/>
      <w:numFmt w:val="lowerRoman"/>
      <w:lvlText w:val="%3."/>
      <w:lvlJc w:val="right"/>
      <w:pPr>
        <w:ind w:left="1810" w:hanging="180"/>
      </w:pPr>
    </w:lvl>
    <w:lvl w:ilvl="3" w:tplc="FFFFFFFF">
      <w:start w:val="1"/>
      <w:numFmt w:val="decimal"/>
      <w:lvlText w:val="%4."/>
      <w:lvlJc w:val="left"/>
      <w:pPr>
        <w:ind w:left="2530" w:hanging="360"/>
      </w:pPr>
    </w:lvl>
    <w:lvl w:ilvl="4" w:tplc="FFFFFFFF">
      <w:start w:val="1"/>
      <w:numFmt w:val="lowerLetter"/>
      <w:lvlText w:val="%5."/>
      <w:lvlJc w:val="left"/>
      <w:pPr>
        <w:ind w:left="3250" w:hanging="360"/>
      </w:pPr>
    </w:lvl>
    <w:lvl w:ilvl="5" w:tplc="FFFFFFFF">
      <w:start w:val="1"/>
      <w:numFmt w:val="lowerRoman"/>
      <w:lvlText w:val="%6."/>
      <w:lvlJc w:val="right"/>
      <w:pPr>
        <w:ind w:left="3970" w:hanging="180"/>
      </w:pPr>
    </w:lvl>
    <w:lvl w:ilvl="6" w:tplc="FFFFFFFF">
      <w:start w:val="1"/>
      <w:numFmt w:val="decimal"/>
      <w:lvlText w:val="%7."/>
      <w:lvlJc w:val="left"/>
      <w:pPr>
        <w:ind w:left="4690" w:hanging="360"/>
      </w:pPr>
    </w:lvl>
    <w:lvl w:ilvl="7" w:tplc="FFFFFFFF">
      <w:start w:val="1"/>
      <w:numFmt w:val="lowerLetter"/>
      <w:lvlText w:val="%8."/>
      <w:lvlJc w:val="left"/>
      <w:pPr>
        <w:ind w:left="5410" w:hanging="360"/>
      </w:pPr>
    </w:lvl>
    <w:lvl w:ilvl="8" w:tplc="FFFFFFFF">
      <w:start w:val="1"/>
      <w:numFmt w:val="lowerRoman"/>
      <w:lvlText w:val="%9."/>
      <w:lvlJc w:val="right"/>
      <w:pPr>
        <w:ind w:left="6130" w:hanging="180"/>
      </w:pPr>
    </w:lvl>
  </w:abstractNum>
  <w:abstractNum w:abstractNumId="21" w15:restartNumberingAfterBreak="0">
    <w:nsid w:val="2EA828CC"/>
    <w:multiLevelType w:val="multilevel"/>
    <w:tmpl w:val="8964335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30B66EAE"/>
    <w:multiLevelType w:val="hybridMultilevel"/>
    <w:tmpl w:val="BB18F89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321518FE"/>
    <w:multiLevelType w:val="hybridMultilevel"/>
    <w:tmpl w:val="EEB8C9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6620E8D"/>
    <w:multiLevelType w:val="hybridMultilevel"/>
    <w:tmpl w:val="C5CCC352"/>
    <w:lvl w:ilvl="0" w:tplc="04150017">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39066A40"/>
    <w:multiLevelType w:val="hybridMultilevel"/>
    <w:tmpl w:val="E7985122"/>
    <w:lvl w:ilvl="0" w:tplc="FFFFFFFF">
      <w:start w:val="1"/>
      <w:numFmt w:val="decimal"/>
      <w:lvlText w:val="%1."/>
      <w:lvlJc w:val="left"/>
      <w:pPr>
        <w:ind w:left="360" w:hanging="360"/>
      </w:pPr>
    </w:lvl>
    <w:lvl w:ilvl="1" w:tplc="FFFFFFFF">
      <w:start w:val="1"/>
      <w:numFmt w:val="decimal"/>
      <w:lvlText w:val="%2."/>
      <w:lvlJc w:val="left"/>
      <w:pPr>
        <w:ind w:left="1090" w:hanging="360"/>
      </w:pPr>
    </w:lvl>
    <w:lvl w:ilvl="2" w:tplc="FFFFFFFF">
      <w:start w:val="1"/>
      <w:numFmt w:val="lowerRoman"/>
      <w:lvlText w:val="%3."/>
      <w:lvlJc w:val="right"/>
      <w:pPr>
        <w:ind w:left="1810" w:hanging="180"/>
      </w:pPr>
    </w:lvl>
    <w:lvl w:ilvl="3" w:tplc="FFFFFFFF">
      <w:start w:val="1"/>
      <w:numFmt w:val="decimal"/>
      <w:lvlText w:val="%4."/>
      <w:lvlJc w:val="left"/>
      <w:pPr>
        <w:ind w:left="2530" w:hanging="360"/>
      </w:pPr>
    </w:lvl>
    <w:lvl w:ilvl="4" w:tplc="FFFFFFFF">
      <w:start w:val="1"/>
      <w:numFmt w:val="lowerLetter"/>
      <w:lvlText w:val="%5."/>
      <w:lvlJc w:val="left"/>
      <w:pPr>
        <w:ind w:left="3250" w:hanging="360"/>
      </w:pPr>
    </w:lvl>
    <w:lvl w:ilvl="5" w:tplc="FFFFFFFF">
      <w:start w:val="1"/>
      <w:numFmt w:val="lowerRoman"/>
      <w:lvlText w:val="%6."/>
      <w:lvlJc w:val="right"/>
      <w:pPr>
        <w:ind w:left="3970" w:hanging="180"/>
      </w:pPr>
    </w:lvl>
    <w:lvl w:ilvl="6" w:tplc="FFFFFFFF">
      <w:start w:val="1"/>
      <w:numFmt w:val="decimal"/>
      <w:lvlText w:val="%7."/>
      <w:lvlJc w:val="left"/>
      <w:pPr>
        <w:ind w:left="4690" w:hanging="360"/>
      </w:pPr>
    </w:lvl>
    <w:lvl w:ilvl="7" w:tplc="FFFFFFFF">
      <w:start w:val="1"/>
      <w:numFmt w:val="lowerLetter"/>
      <w:lvlText w:val="%8."/>
      <w:lvlJc w:val="left"/>
      <w:pPr>
        <w:ind w:left="5410" w:hanging="360"/>
      </w:pPr>
    </w:lvl>
    <w:lvl w:ilvl="8" w:tplc="FFFFFFFF">
      <w:start w:val="1"/>
      <w:numFmt w:val="lowerRoman"/>
      <w:lvlText w:val="%9."/>
      <w:lvlJc w:val="right"/>
      <w:pPr>
        <w:ind w:left="6130" w:hanging="180"/>
      </w:pPr>
    </w:lvl>
  </w:abstractNum>
  <w:abstractNum w:abstractNumId="26" w15:restartNumberingAfterBreak="0">
    <w:nsid w:val="3A161896"/>
    <w:multiLevelType w:val="hybridMultilevel"/>
    <w:tmpl w:val="C5CCC352"/>
    <w:lvl w:ilvl="0" w:tplc="FFFFFFFF">
      <w:start w:val="1"/>
      <w:numFmt w:val="lowerLetter"/>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27" w15:restartNumberingAfterBreak="0">
    <w:nsid w:val="3A7D7B3F"/>
    <w:multiLevelType w:val="hybridMultilevel"/>
    <w:tmpl w:val="C5CCC352"/>
    <w:lvl w:ilvl="0" w:tplc="FFFFFFFF">
      <w:start w:val="1"/>
      <w:numFmt w:val="lowerLetter"/>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28" w15:restartNumberingAfterBreak="0">
    <w:nsid w:val="3BAD2392"/>
    <w:multiLevelType w:val="hybridMultilevel"/>
    <w:tmpl w:val="9F423AC6"/>
    <w:lvl w:ilvl="0" w:tplc="04150017">
      <w:start w:val="1"/>
      <w:numFmt w:val="lowerLetter"/>
      <w:lvlText w:val="%1)"/>
      <w:lvlJc w:val="left"/>
      <w:pPr>
        <w:ind w:left="730" w:hanging="360"/>
      </w:pPr>
    </w:lvl>
    <w:lvl w:ilvl="1" w:tplc="04150019">
      <w:start w:val="1"/>
      <w:numFmt w:val="lowerLetter"/>
      <w:lvlText w:val="%2."/>
      <w:lvlJc w:val="left"/>
      <w:pPr>
        <w:ind w:left="1450" w:hanging="360"/>
      </w:pPr>
    </w:lvl>
    <w:lvl w:ilvl="2" w:tplc="0415001B">
      <w:start w:val="1"/>
      <w:numFmt w:val="lowerRoman"/>
      <w:lvlText w:val="%3."/>
      <w:lvlJc w:val="right"/>
      <w:pPr>
        <w:ind w:left="2170" w:hanging="180"/>
      </w:pPr>
    </w:lvl>
    <w:lvl w:ilvl="3" w:tplc="0415000F">
      <w:start w:val="1"/>
      <w:numFmt w:val="decimal"/>
      <w:lvlText w:val="%4."/>
      <w:lvlJc w:val="left"/>
      <w:pPr>
        <w:ind w:left="2890" w:hanging="360"/>
      </w:pPr>
    </w:lvl>
    <w:lvl w:ilvl="4" w:tplc="04150019">
      <w:start w:val="1"/>
      <w:numFmt w:val="lowerLetter"/>
      <w:lvlText w:val="%5."/>
      <w:lvlJc w:val="left"/>
      <w:pPr>
        <w:ind w:left="3610" w:hanging="360"/>
      </w:pPr>
    </w:lvl>
    <w:lvl w:ilvl="5" w:tplc="0415001B">
      <w:start w:val="1"/>
      <w:numFmt w:val="lowerRoman"/>
      <w:lvlText w:val="%6."/>
      <w:lvlJc w:val="right"/>
      <w:pPr>
        <w:ind w:left="4330" w:hanging="180"/>
      </w:pPr>
    </w:lvl>
    <w:lvl w:ilvl="6" w:tplc="0415000F">
      <w:start w:val="1"/>
      <w:numFmt w:val="decimal"/>
      <w:lvlText w:val="%7."/>
      <w:lvlJc w:val="left"/>
      <w:pPr>
        <w:ind w:left="5050" w:hanging="360"/>
      </w:pPr>
    </w:lvl>
    <w:lvl w:ilvl="7" w:tplc="04150019">
      <w:start w:val="1"/>
      <w:numFmt w:val="lowerLetter"/>
      <w:lvlText w:val="%8."/>
      <w:lvlJc w:val="left"/>
      <w:pPr>
        <w:ind w:left="5770" w:hanging="360"/>
      </w:pPr>
    </w:lvl>
    <w:lvl w:ilvl="8" w:tplc="0415001B">
      <w:start w:val="1"/>
      <w:numFmt w:val="lowerRoman"/>
      <w:lvlText w:val="%9."/>
      <w:lvlJc w:val="right"/>
      <w:pPr>
        <w:ind w:left="6490" w:hanging="180"/>
      </w:pPr>
    </w:lvl>
  </w:abstractNum>
  <w:abstractNum w:abstractNumId="29" w15:restartNumberingAfterBreak="0">
    <w:nsid w:val="3FCE72AD"/>
    <w:multiLevelType w:val="hybridMultilevel"/>
    <w:tmpl w:val="52BA1A66"/>
    <w:lvl w:ilvl="0" w:tplc="0415000F">
      <w:start w:val="1"/>
      <w:numFmt w:val="decimal"/>
      <w:lvlText w:val="%1."/>
      <w:lvlJc w:val="left"/>
      <w:pPr>
        <w:ind w:left="370" w:hanging="360"/>
      </w:pPr>
    </w:lvl>
    <w:lvl w:ilvl="1" w:tplc="A03A7D14">
      <w:start w:val="1"/>
      <w:numFmt w:val="decimal"/>
      <w:lvlText w:val="%2."/>
      <w:lvlJc w:val="left"/>
      <w:pPr>
        <w:ind w:left="1090" w:hanging="360"/>
      </w:pPr>
    </w:lvl>
    <w:lvl w:ilvl="2" w:tplc="0415001B">
      <w:start w:val="1"/>
      <w:numFmt w:val="lowerRoman"/>
      <w:lvlText w:val="%3."/>
      <w:lvlJc w:val="right"/>
      <w:pPr>
        <w:ind w:left="1810" w:hanging="180"/>
      </w:pPr>
    </w:lvl>
    <w:lvl w:ilvl="3" w:tplc="0415000F">
      <w:start w:val="1"/>
      <w:numFmt w:val="decimal"/>
      <w:lvlText w:val="%4."/>
      <w:lvlJc w:val="left"/>
      <w:pPr>
        <w:ind w:left="2530" w:hanging="360"/>
      </w:pPr>
    </w:lvl>
    <w:lvl w:ilvl="4" w:tplc="04150019">
      <w:start w:val="1"/>
      <w:numFmt w:val="lowerLetter"/>
      <w:lvlText w:val="%5."/>
      <w:lvlJc w:val="left"/>
      <w:pPr>
        <w:ind w:left="3250" w:hanging="360"/>
      </w:pPr>
    </w:lvl>
    <w:lvl w:ilvl="5" w:tplc="0415001B">
      <w:start w:val="1"/>
      <w:numFmt w:val="lowerRoman"/>
      <w:lvlText w:val="%6."/>
      <w:lvlJc w:val="right"/>
      <w:pPr>
        <w:ind w:left="3970" w:hanging="180"/>
      </w:pPr>
    </w:lvl>
    <w:lvl w:ilvl="6" w:tplc="0415000F">
      <w:start w:val="1"/>
      <w:numFmt w:val="decimal"/>
      <w:lvlText w:val="%7."/>
      <w:lvlJc w:val="left"/>
      <w:pPr>
        <w:ind w:left="4690" w:hanging="360"/>
      </w:pPr>
    </w:lvl>
    <w:lvl w:ilvl="7" w:tplc="04150019">
      <w:start w:val="1"/>
      <w:numFmt w:val="lowerLetter"/>
      <w:lvlText w:val="%8."/>
      <w:lvlJc w:val="left"/>
      <w:pPr>
        <w:ind w:left="5410" w:hanging="360"/>
      </w:pPr>
    </w:lvl>
    <w:lvl w:ilvl="8" w:tplc="0415001B">
      <w:start w:val="1"/>
      <w:numFmt w:val="lowerRoman"/>
      <w:lvlText w:val="%9."/>
      <w:lvlJc w:val="right"/>
      <w:pPr>
        <w:ind w:left="6130" w:hanging="180"/>
      </w:pPr>
    </w:lvl>
  </w:abstractNum>
  <w:abstractNum w:abstractNumId="30" w15:restartNumberingAfterBreak="0">
    <w:nsid w:val="4144220F"/>
    <w:multiLevelType w:val="hybridMultilevel"/>
    <w:tmpl w:val="52BA1A66"/>
    <w:lvl w:ilvl="0" w:tplc="0415000F">
      <w:start w:val="1"/>
      <w:numFmt w:val="decimal"/>
      <w:lvlText w:val="%1."/>
      <w:lvlJc w:val="left"/>
      <w:pPr>
        <w:ind w:left="370" w:hanging="360"/>
      </w:pPr>
    </w:lvl>
    <w:lvl w:ilvl="1" w:tplc="A03A7D14">
      <w:start w:val="1"/>
      <w:numFmt w:val="decimal"/>
      <w:lvlText w:val="%2."/>
      <w:lvlJc w:val="left"/>
      <w:pPr>
        <w:ind w:left="1090" w:hanging="360"/>
      </w:pPr>
    </w:lvl>
    <w:lvl w:ilvl="2" w:tplc="0415001B">
      <w:start w:val="1"/>
      <w:numFmt w:val="lowerRoman"/>
      <w:lvlText w:val="%3."/>
      <w:lvlJc w:val="right"/>
      <w:pPr>
        <w:ind w:left="1810" w:hanging="180"/>
      </w:pPr>
    </w:lvl>
    <w:lvl w:ilvl="3" w:tplc="0415000F">
      <w:start w:val="1"/>
      <w:numFmt w:val="decimal"/>
      <w:lvlText w:val="%4."/>
      <w:lvlJc w:val="left"/>
      <w:pPr>
        <w:ind w:left="2530" w:hanging="360"/>
      </w:pPr>
    </w:lvl>
    <w:lvl w:ilvl="4" w:tplc="04150019">
      <w:start w:val="1"/>
      <w:numFmt w:val="lowerLetter"/>
      <w:lvlText w:val="%5."/>
      <w:lvlJc w:val="left"/>
      <w:pPr>
        <w:ind w:left="3250" w:hanging="360"/>
      </w:pPr>
    </w:lvl>
    <w:lvl w:ilvl="5" w:tplc="0415001B">
      <w:start w:val="1"/>
      <w:numFmt w:val="lowerRoman"/>
      <w:lvlText w:val="%6."/>
      <w:lvlJc w:val="right"/>
      <w:pPr>
        <w:ind w:left="3970" w:hanging="180"/>
      </w:pPr>
    </w:lvl>
    <w:lvl w:ilvl="6" w:tplc="0415000F">
      <w:start w:val="1"/>
      <w:numFmt w:val="decimal"/>
      <w:lvlText w:val="%7."/>
      <w:lvlJc w:val="left"/>
      <w:pPr>
        <w:ind w:left="4690" w:hanging="360"/>
      </w:pPr>
    </w:lvl>
    <w:lvl w:ilvl="7" w:tplc="04150019">
      <w:start w:val="1"/>
      <w:numFmt w:val="lowerLetter"/>
      <w:lvlText w:val="%8."/>
      <w:lvlJc w:val="left"/>
      <w:pPr>
        <w:ind w:left="5410" w:hanging="360"/>
      </w:pPr>
    </w:lvl>
    <w:lvl w:ilvl="8" w:tplc="0415001B">
      <w:start w:val="1"/>
      <w:numFmt w:val="lowerRoman"/>
      <w:lvlText w:val="%9."/>
      <w:lvlJc w:val="right"/>
      <w:pPr>
        <w:ind w:left="6130" w:hanging="180"/>
      </w:pPr>
    </w:lvl>
  </w:abstractNum>
  <w:abstractNum w:abstractNumId="31" w15:restartNumberingAfterBreak="0">
    <w:nsid w:val="417E3D5C"/>
    <w:multiLevelType w:val="hybridMultilevel"/>
    <w:tmpl w:val="39445CDE"/>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2" w15:restartNumberingAfterBreak="0">
    <w:nsid w:val="4354265C"/>
    <w:multiLevelType w:val="hybridMultilevel"/>
    <w:tmpl w:val="979E1926"/>
    <w:lvl w:ilvl="0" w:tplc="CE3085A0">
      <w:start w:val="1"/>
      <w:numFmt w:val="decimal"/>
      <w:lvlText w:val="%1)"/>
      <w:lvlJc w:val="left"/>
      <w:pPr>
        <w:ind w:left="720" w:hanging="360"/>
      </w:pPr>
      <w:rPr>
        <w:rFonts w:ascii="Arial Narrow" w:eastAsia="Calibri" w:hAnsi="Arial Narrow"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4F65AB6"/>
    <w:multiLevelType w:val="hybridMultilevel"/>
    <w:tmpl w:val="189ECD0E"/>
    <w:lvl w:ilvl="0" w:tplc="041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4" w15:restartNumberingAfterBreak="0">
    <w:nsid w:val="4C120E6C"/>
    <w:multiLevelType w:val="multilevel"/>
    <w:tmpl w:val="FB1AC360"/>
    <w:lvl w:ilvl="0">
      <w:start w:val="1"/>
      <w:numFmt w:val="decimal"/>
      <w:lvlText w:val="%1."/>
      <w:lvlJc w:val="left"/>
      <w:pPr>
        <w:ind w:left="720" w:hanging="360"/>
      </w:pPr>
      <w:rPr>
        <w:rFonts w:ascii="Montserrat" w:hAnsi="Montserrat" w:hint="default"/>
        <w:sz w:val="2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15:restartNumberingAfterBreak="0">
    <w:nsid w:val="4C5D5F4B"/>
    <w:multiLevelType w:val="hybridMultilevel"/>
    <w:tmpl w:val="33223096"/>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6" w15:restartNumberingAfterBreak="0">
    <w:nsid w:val="4CB15C10"/>
    <w:multiLevelType w:val="hybridMultilevel"/>
    <w:tmpl w:val="C5CCC352"/>
    <w:lvl w:ilvl="0" w:tplc="FFFFFFFF">
      <w:start w:val="1"/>
      <w:numFmt w:val="lowerLetter"/>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37" w15:restartNumberingAfterBreak="0">
    <w:nsid w:val="5229454A"/>
    <w:multiLevelType w:val="multilevel"/>
    <w:tmpl w:val="8964335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561536FD"/>
    <w:multiLevelType w:val="hybridMultilevel"/>
    <w:tmpl w:val="8806DCEA"/>
    <w:lvl w:ilvl="0" w:tplc="FFFFFFFF">
      <w:start w:val="1"/>
      <w:numFmt w:val="decimal"/>
      <w:lvlText w:val="%1."/>
      <w:lvlJc w:val="left"/>
      <w:pPr>
        <w:ind w:left="502" w:hanging="360"/>
      </w:pPr>
      <w:rPr>
        <w:rFonts w:ascii="Montserrat" w:hAnsi="Montserrat" w:hint="default"/>
        <w:sz w:val="2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9" w15:restartNumberingAfterBreak="0">
    <w:nsid w:val="59956580"/>
    <w:multiLevelType w:val="hybridMultilevel"/>
    <w:tmpl w:val="5AFA951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5C8E016A"/>
    <w:multiLevelType w:val="hybridMultilevel"/>
    <w:tmpl w:val="C5CCC352"/>
    <w:lvl w:ilvl="0" w:tplc="FFFFFFFF">
      <w:start w:val="1"/>
      <w:numFmt w:val="lowerLetter"/>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41" w15:restartNumberingAfterBreak="0">
    <w:nsid w:val="5D000B32"/>
    <w:multiLevelType w:val="hybridMultilevel"/>
    <w:tmpl w:val="53660636"/>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42" w15:restartNumberingAfterBreak="0">
    <w:nsid w:val="5D140ECB"/>
    <w:multiLevelType w:val="hybridMultilevel"/>
    <w:tmpl w:val="33223096"/>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3" w15:restartNumberingAfterBreak="0">
    <w:nsid w:val="5E9B37E5"/>
    <w:multiLevelType w:val="hybridMultilevel"/>
    <w:tmpl w:val="39445CDE"/>
    <w:lvl w:ilvl="0" w:tplc="60865C54">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4" w15:restartNumberingAfterBreak="0">
    <w:nsid w:val="64D3447D"/>
    <w:multiLevelType w:val="hybridMultilevel"/>
    <w:tmpl w:val="33223096"/>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5" w15:restartNumberingAfterBreak="0">
    <w:nsid w:val="68B66E98"/>
    <w:multiLevelType w:val="singleLevel"/>
    <w:tmpl w:val="8ECE017E"/>
    <w:lvl w:ilvl="0">
      <w:start w:val="1"/>
      <w:numFmt w:val="decimal"/>
      <w:lvlText w:val="%1)"/>
      <w:lvlJc w:val="left"/>
      <w:pPr>
        <w:tabs>
          <w:tab w:val="num" w:pos="360"/>
        </w:tabs>
        <w:ind w:left="360" w:hanging="360"/>
      </w:pPr>
      <w:rPr>
        <w:rFonts w:ascii="Arial" w:eastAsia="Times New Roman" w:hAnsi="Arial" w:cs="Times New Roman"/>
      </w:rPr>
    </w:lvl>
  </w:abstractNum>
  <w:abstractNum w:abstractNumId="46" w15:restartNumberingAfterBreak="0">
    <w:nsid w:val="69F47B1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7" w15:restartNumberingAfterBreak="0">
    <w:nsid w:val="6A9344ED"/>
    <w:multiLevelType w:val="hybridMultilevel"/>
    <w:tmpl w:val="8806DCEA"/>
    <w:lvl w:ilvl="0" w:tplc="EC0E7008">
      <w:start w:val="1"/>
      <w:numFmt w:val="decimal"/>
      <w:lvlText w:val="%1."/>
      <w:lvlJc w:val="left"/>
      <w:pPr>
        <w:ind w:left="502" w:hanging="360"/>
      </w:pPr>
      <w:rPr>
        <w:rFonts w:ascii="Montserrat" w:hAnsi="Montserrat" w:hint="default"/>
        <w:sz w:val="20"/>
      </w:rPr>
    </w:lvl>
    <w:lvl w:ilvl="1" w:tplc="04150017">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8" w15:restartNumberingAfterBreak="0">
    <w:nsid w:val="6CA96F79"/>
    <w:multiLevelType w:val="hybridMultilevel"/>
    <w:tmpl w:val="DC0EB96A"/>
    <w:lvl w:ilvl="0" w:tplc="CE3085A0">
      <w:start w:val="1"/>
      <w:numFmt w:val="decimal"/>
      <w:lvlText w:val="%1)"/>
      <w:lvlJc w:val="left"/>
      <w:pPr>
        <w:ind w:left="1080" w:hanging="360"/>
      </w:pPr>
      <w:rPr>
        <w:rFonts w:ascii="Arial Narrow" w:eastAsia="Calibri" w:hAnsi="Arial Narrow"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74330897"/>
    <w:multiLevelType w:val="hybridMultilevel"/>
    <w:tmpl w:val="03727E0C"/>
    <w:lvl w:ilvl="0" w:tplc="23F848D0">
      <w:start w:val="1"/>
      <w:numFmt w:val="decimal"/>
      <w:lvlText w:val="%1."/>
      <w:lvlJc w:val="left"/>
      <w:pPr>
        <w:ind w:left="370" w:hanging="360"/>
      </w:pPr>
      <w:rPr>
        <w:rFonts w:asciiTheme="minorHAnsi" w:eastAsia="Times New Roman" w:hAnsiTheme="minorHAnsi" w:cstheme="minorHAnsi"/>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4E5477A"/>
    <w:multiLevelType w:val="hybridMultilevel"/>
    <w:tmpl w:val="9F423AC6"/>
    <w:lvl w:ilvl="0" w:tplc="FFFFFFFF">
      <w:start w:val="1"/>
      <w:numFmt w:val="lowerLetter"/>
      <w:lvlText w:val="%1)"/>
      <w:lvlJc w:val="left"/>
      <w:pPr>
        <w:ind w:left="730" w:hanging="360"/>
      </w:pPr>
    </w:lvl>
    <w:lvl w:ilvl="1" w:tplc="FFFFFFFF">
      <w:start w:val="1"/>
      <w:numFmt w:val="lowerLetter"/>
      <w:lvlText w:val="%2."/>
      <w:lvlJc w:val="left"/>
      <w:pPr>
        <w:ind w:left="1450" w:hanging="360"/>
      </w:pPr>
    </w:lvl>
    <w:lvl w:ilvl="2" w:tplc="FFFFFFFF">
      <w:start w:val="1"/>
      <w:numFmt w:val="lowerRoman"/>
      <w:lvlText w:val="%3."/>
      <w:lvlJc w:val="right"/>
      <w:pPr>
        <w:ind w:left="2170" w:hanging="180"/>
      </w:pPr>
    </w:lvl>
    <w:lvl w:ilvl="3" w:tplc="FFFFFFFF">
      <w:start w:val="1"/>
      <w:numFmt w:val="decimal"/>
      <w:lvlText w:val="%4."/>
      <w:lvlJc w:val="left"/>
      <w:pPr>
        <w:ind w:left="2890" w:hanging="360"/>
      </w:pPr>
    </w:lvl>
    <w:lvl w:ilvl="4" w:tplc="FFFFFFFF">
      <w:start w:val="1"/>
      <w:numFmt w:val="lowerLetter"/>
      <w:lvlText w:val="%5."/>
      <w:lvlJc w:val="left"/>
      <w:pPr>
        <w:ind w:left="3610" w:hanging="360"/>
      </w:pPr>
    </w:lvl>
    <w:lvl w:ilvl="5" w:tplc="FFFFFFFF">
      <w:start w:val="1"/>
      <w:numFmt w:val="lowerRoman"/>
      <w:lvlText w:val="%6."/>
      <w:lvlJc w:val="right"/>
      <w:pPr>
        <w:ind w:left="4330" w:hanging="180"/>
      </w:pPr>
    </w:lvl>
    <w:lvl w:ilvl="6" w:tplc="FFFFFFFF">
      <w:start w:val="1"/>
      <w:numFmt w:val="decimal"/>
      <w:lvlText w:val="%7."/>
      <w:lvlJc w:val="left"/>
      <w:pPr>
        <w:ind w:left="5050" w:hanging="360"/>
      </w:pPr>
    </w:lvl>
    <w:lvl w:ilvl="7" w:tplc="FFFFFFFF">
      <w:start w:val="1"/>
      <w:numFmt w:val="lowerLetter"/>
      <w:lvlText w:val="%8."/>
      <w:lvlJc w:val="left"/>
      <w:pPr>
        <w:ind w:left="5770" w:hanging="360"/>
      </w:pPr>
    </w:lvl>
    <w:lvl w:ilvl="8" w:tplc="FFFFFFFF">
      <w:start w:val="1"/>
      <w:numFmt w:val="lowerRoman"/>
      <w:lvlText w:val="%9."/>
      <w:lvlJc w:val="right"/>
      <w:pPr>
        <w:ind w:left="6490" w:hanging="180"/>
      </w:pPr>
    </w:lvl>
  </w:abstractNum>
  <w:abstractNum w:abstractNumId="51" w15:restartNumberingAfterBreak="0">
    <w:nsid w:val="79337B7F"/>
    <w:multiLevelType w:val="hybridMultilevel"/>
    <w:tmpl w:val="044631FA"/>
    <w:lvl w:ilvl="0" w:tplc="B630DA06">
      <w:start w:val="1"/>
      <w:numFmt w:val="decimal"/>
      <w:lvlText w:val="%1."/>
      <w:lvlJc w:val="left"/>
      <w:pPr>
        <w:ind w:left="43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8F846AE">
      <w:start w:val="1"/>
      <w:numFmt w:val="lowerLetter"/>
      <w:lvlText w:val="%2"/>
      <w:lvlJc w:val="left"/>
      <w:pPr>
        <w:ind w:left="81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19CEF92">
      <w:start w:val="1"/>
      <w:numFmt w:val="lowerRoman"/>
      <w:lvlText w:val="%3"/>
      <w:lvlJc w:val="left"/>
      <w:pPr>
        <w:ind w:left="15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C742116">
      <w:start w:val="1"/>
      <w:numFmt w:val="decimal"/>
      <w:lvlText w:val="%4"/>
      <w:lvlJc w:val="left"/>
      <w:pPr>
        <w:ind w:left="22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B2822FC">
      <w:start w:val="1"/>
      <w:numFmt w:val="lowerLetter"/>
      <w:lvlText w:val="%5"/>
      <w:lvlJc w:val="left"/>
      <w:pPr>
        <w:ind w:left="29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0B882A2">
      <w:start w:val="1"/>
      <w:numFmt w:val="lowerRoman"/>
      <w:lvlText w:val="%6"/>
      <w:lvlJc w:val="left"/>
      <w:pPr>
        <w:ind w:left="36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A682124">
      <w:start w:val="1"/>
      <w:numFmt w:val="decimal"/>
      <w:lvlText w:val="%7"/>
      <w:lvlJc w:val="left"/>
      <w:pPr>
        <w:ind w:left="441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20CE372">
      <w:start w:val="1"/>
      <w:numFmt w:val="lowerLetter"/>
      <w:lvlText w:val="%8"/>
      <w:lvlJc w:val="left"/>
      <w:pPr>
        <w:ind w:left="51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A5C5278">
      <w:start w:val="1"/>
      <w:numFmt w:val="lowerRoman"/>
      <w:lvlText w:val="%9"/>
      <w:lvlJc w:val="left"/>
      <w:pPr>
        <w:ind w:left="58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2" w15:restartNumberingAfterBreak="0">
    <w:nsid w:val="7A875363"/>
    <w:multiLevelType w:val="hybridMultilevel"/>
    <w:tmpl w:val="39445CDE"/>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53" w15:restartNumberingAfterBreak="0">
    <w:nsid w:val="7C133A29"/>
    <w:multiLevelType w:val="hybridMultilevel"/>
    <w:tmpl w:val="C5087422"/>
    <w:lvl w:ilvl="0" w:tplc="5C523886">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776CDD"/>
    <w:multiLevelType w:val="hybridMultilevel"/>
    <w:tmpl w:val="0ACA2618"/>
    <w:lvl w:ilvl="0" w:tplc="FFFFFFFF">
      <w:start w:val="1"/>
      <w:numFmt w:val="bullet"/>
      <w:lvlText w:val=""/>
      <w:lvlJc w:val="left"/>
      <w:pPr>
        <w:ind w:left="1080" w:hanging="360"/>
      </w:pPr>
      <w:rPr>
        <w:rFonts w:ascii="Wingdings" w:hAnsi="Wingdings" w:hint="default"/>
      </w:rPr>
    </w:lvl>
    <w:lvl w:ilvl="1" w:tplc="04150017">
      <w:start w:val="1"/>
      <w:numFmt w:val="lowerLetter"/>
      <w:lvlText w:val="%2)"/>
      <w:lvlJc w:val="left"/>
      <w:pPr>
        <w:ind w:left="73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5766666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265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4092964">
    <w:abstractNumId w:val="49"/>
  </w:num>
  <w:num w:numId="4" w16cid:durableId="44835320">
    <w:abstractNumId w:val="47"/>
  </w:num>
  <w:num w:numId="5" w16cid:durableId="12628813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212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88522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94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5716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43393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1599798">
    <w:abstractNumId w:val="5"/>
  </w:num>
  <w:num w:numId="12" w16cid:durableId="1595478842">
    <w:abstractNumId w:val="41"/>
  </w:num>
  <w:num w:numId="13" w16cid:durableId="440954433">
    <w:abstractNumId w:val="12"/>
  </w:num>
  <w:num w:numId="14" w16cid:durableId="154802680">
    <w:abstractNumId w:val="37"/>
  </w:num>
  <w:num w:numId="15" w16cid:durableId="1922636983">
    <w:abstractNumId w:val="53"/>
  </w:num>
  <w:num w:numId="16" w16cid:durableId="1728608910">
    <w:abstractNumId w:val="0"/>
  </w:num>
  <w:num w:numId="17" w16cid:durableId="2097164995">
    <w:abstractNumId w:val="45"/>
  </w:num>
  <w:num w:numId="18" w16cid:durableId="333797838">
    <w:abstractNumId w:val="48"/>
  </w:num>
  <w:num w:numId="19" w16cid:durableId="3560227">
    <w:abstractNumId w:val="32"/>
  </w:num>
  <w:num w:numId="20" w16cid:durableId="823160359">
    <w:abstractNumId w:val="8"/>
  </w:num>
  <w:num w:numId="21" w16cid:durableId="267929637">
    <w:abstractNumId w:val="4"/>
  </w:num>
  <w:num w:numId="22" w16cid:durableId="87509879">
    <w:abstractNumId w:val="46"/>
  </w:num>
  <w:num w:numId="23" w16cid:durableId="1255869222">
    <w:abstractNumId w:val="13"/>
  </w:num>
  <w:num w:numId="24" w16cid:durableId="1731540699">
    <w:abstractNumId w:val="17"/>
  </w:num>
  <w:num w:numId="25" w16cid:durableId="634527250">
    <w:abstractNumId w:val="23"/>
  </w:num>
  <w:num w:numId="26" w16cid:durableId="1901743598">
    <w:abstractNumId w:val="11"/>
  </w:num>
  <w:num w:numId="27" w16cid:durableId="1068307375">
    <w:abstractNumId w:val="38"/>
  </w:num>
  <w:num w:numId="28" w16cid:durableId="1689797012">
    <w:abstractNumId w:val="7"/>
  </w:num>
  <w:num w:numId="29" w16cid:durableId="1277523149">
    <w:abstractNumId w:val="52"/>
  </w:num>
  <w:num w:numId="30" w16cid:durableId="1027828111">
    <w:abstractNumId w:val="31"/>
  </w:num>
  <w:num w:numId="31" w16cid:durableId="569923840">
    <w:abstractNumId w:val="44"/>
  </w:num>
  <w:num w:numId="32" w16cid:durableId="2037805896">
    <w:abstractNumId w:val="35"/>
  </w:num>
  <w:num w:numId="33" w16cid:durableId="170148964">
    <w:abstractNumId w:val="10"/>
  </w:num>
  <w:num w:numId="34" w16cid:durableId="906501337">
    <w:abstractNumId w:val="42"/>
  </w:num>
  <w:num w:numId="35" w16cid:durableId="1702436932">
    <w:abstractNumId w:val="50"/>
  </w:num>
  <w:num w:numId="36" w16cid:durableId="551649054">
    <w:abstractNumId w:val="54"/>
  </w:num>
  <w:num w:numId="37" w16cid:durableId="1561399057">
    <w:abstractNumId w:val="24"/>
  </w:num>
  <w:num w:numId="38" w16cid:durableId="680818274">
    <w:abstractNumId w:val="16"/>
  </w:num>
  <w:num w:numId="39" w16cid:durableId="1013455349">
    <w:abstractNumId w:val="6"/>
  </w:num>
  <w:num w:numId="40" w16cid:durableId="1930039326">
    <w:abstractNumId w:val="25"/>
  </w:num>
  <w:num w:numId="41" w16cid:durableId="729812905">
    <w:abstractNumId w:val="36"/>
  </w:num>
  <w:num w:numId="42" w16cid:durableId="1863082119">
    <w:abstractNumId w:val="2"/>
  </w:num>
  <w:num w:numId="43" w16cid:durableId="1494175353">
    <w:abstractNumId w:val="26"/>
  </w:num>
  <w:num w:numId="44" w16cid:durableId="1471941844">
    <w:abstractNumId w:val="3"/>
  </w:num>
  <w:num w:numId="45" w16cid:durableId="888763343">
    <w:abstractNumId w:val="33"/>
  </w:num>
  <w:num w:numId="46" w16cid:durableId="929001414">
    <w:abstractNumId w:val="18"/>
  </w:num>
  <w:num w:numId="47" w16cid:durableId="2028553358">
    <w:abstractNumId w:val="27"/>
  </w:num>
  <w:num w:numId="48" w16cid:durableId="311183474">
    <w:abstractNumId w:val="20"/>
  </w:num>
  <w:num w:numId="49" w16cid:durableId="1983926204">
    <w:abstractNumId w:val="40"/>
  </w:num>
  <w:num w:numId="50" w16cid:durableId="1643921439">
    <w:abstractNumId w:val="15"/>
  </w:num>
  <w:num w:numId="51" w16cid:durableId="2086604509">
    <w:abstractNumId w:val="39"/>
  </w:num>
  <w:num w:numId="52" w16cid:durableId="16856635">
    <w:abstractNumId w:val="22"/>
  </w:num>
  <w:num w:numId="53" w16cid:durableId="1307391110">
    <w:abstractNumId w:val="21"/>
  </w:num>
  <w:num w:numId="54" w16cid:durableId="1932738363">
    <w:abstractNumId w:val="34"/>
  </w:num>
  <w:num w:numId="55" w16cid:durableId="332537794">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C9"/>
    <w:rsid w:val="00004329"/>
    <w:rsid w:val="000056FC"/>
    <w:rsid w:val="00005B82"/>
    <w:rsid w:val="00005E6B"/>
    <w:rsid w:val="00010340"/>
    <w:rsid w:val="00012176"/>
    <w:rsid w:val="00015F95"/>
    <w:rsid w:val="00024A36"/>
    <w:rsid w:val="00025234"/>
    <w:rsid w:val="000312CF"/>
    <w:rsid w:val="00032941"/>
    <w:rsid w:val="00032AE4"/>
    <w:rsid w:val="00036412"/>
    <w:rsid w:val="00045020"/>
    <w:rsid w:val="00061ECD"/>
    <w:rsid w:val="00080570"/>
    <w:rsid w:val="000819A8"/>
    <w:rsid w:val="0008568E"/>
    <w:rsid w:val="00087F61"/>
    <w:rsid w:val="000A10B1"/>
    <w:rsid w:val="000B7EA0"/>
    <w:rsid w:val="000C06BF"/>
    <w:rsid w:val="000D3A8E"/>
    <w:rsid w:val="000E3EAC"/>
    <w:rsid w:val="000F1101"/>
    <w:rsid w:val="000F7C49"/>
    <w:rsid w:val="00105077"/>
    <w:rsid w:val="00113185"/>
    <w:rsid w:val="001137D2"/>
    <w:rsid w:val="001152FE"/>
    <w:rsid w:val="00124D87"/>
    <w:rsid w:val="00135570"/>
    <w:rsid w:val="001376F6"/>
    <w:rsid w:val="0014784B"/>
    <w:rsid w:val="00161CBF"/>
    <w:rsid w:val="00162705"/>
    <w:rsid w:val="00163A4A"/>
    <w:rsid w:val="0016421E"/>
    <w:rsid w:val="001642D3"/>
    <w:rsid w:val="001657B8"/>
    <w:rsid w:val="00165C12"/>
    <w:rsid w:val="0016785E"/>
    <w:rsid w:val="00167ED2"/>
    <w:rsid w:val="00170F21"/>
    <w:rsid w:val="00183D9A"/>
    <w:rsid w:val="001856D1"/>
    <w:rsid w:val="001905CA"/>
    <w:rsid w:val="001909E9"/>
    <w:rsid w:val="0019134B"/>
    <w:rsid w:val="00191878"/>
    <w:rsid w:val="001921FF"/>
    <w:rsid w:val="0019633C"/>
    <w:rsid w:val="001A1E55"/>
    <w:rsid w:val="001A75DE"/>
    <w:rsid w:val="001B0456"/>
    <w:rsid w:val="001B0D34"/>
    <w:rsid w:val="001B78C8"/>
    <w:rsid w:val="001D52D3"/>
    <w:rsid w:val="001D5CDD"/>
    <w:rsid w:val="001F23C2"/>
    <w:rsid w:val="001F75E7"/>
    <w:rsid w:val="00201B79"/>
    <w:rsid w:val="00205F24"/>
    <w:rsid w:val="00211281"/>
    <w:rsid w:val="00213BC9"/>
    <w:rsid w:val="00214579"/>
    <w:rsid w:val="00224EB7"/>
    <w:rsid w:val="00225F42"/>
    <w:rsid w:val="00230180"/>
    <w:rsid w:val="002301B8"/>
    <w:rsid w:val="0023158E"/>
    <w:rsid w:val="0023308E"/>
    <w:rsid w:val="00244FBE"/>
    <w:rsid w:val="00247961"/>
    <w:rsid w:val="0025480B"/>
    <w:rsid w:val="0025797C"/>
    <w:rsid w:val="00260B0D"/>
    <w:rsid w:val="002664D2"/>
    <w:rsid w:val="00273CC7"/>
    <w:rsid w:val="00276F4D"/>
    <w:rsid w:val="002801B1"/>
    <w:rsid w:val="0028266E"/>
    <w:rsid w:val="00286D5B"/>
    <w:rsid w:val="002902D7"/>
    <w:rsid w:val="0029510F"/>
    <w:rsid w:val="002A5815"/>
    <w:rsid w:val="002A70B9"/>
    <w:rsid w:val="002B60BA"/>
    <w:rsid w:val="002B69F5"/>
    <w:rsid w:val="002C16B1"/>
    <w:rsid w:val="002C3104"/>
    <w:rsid w:val="002C52AD"/>
    <w:rsid w:val="002C7665"/>
    <w:rsid w:val="002C798D"/>
    <w:rsid w:val="002D4645"/>
    <w:rsid w:val="002D6ED1"/>
    <w:rsid w:val="002E530A"/>
    <w:rsid w:val="002E6584"/>
    <w:rsid w:val="002F04CF"/>
    <w:rsid w:val="002F0B91"/>
    <w:rsid w:val="002F2F27"/>
    <w:rsid w:val="002F569D"/>
    <w:rsid w:val="002F75BB"/>
    <w:rsid w:val="0030351C"/>
    <w:rsid w:val="003067FC"/>
    <w:rsid w:val="00314E1E"/>
    <w:rsid w:val="0031703F"/>
    <w:rsid w:val="00330835"/>
    <w:rsid w:val="00330A9F"/>
    <w:rsid w:val="00332FCD"/>
    <w:rsid w:val="0033675B"/>
    <w:rsid w:val="00341A36"/>
    <w:rsid w:val="00344F62"/>
    <w:rsid w:val="003458DF"/>
    <w:rsid w:val="00350BFA"/>
    <w:rsid w:val="00373648"/>
    <w:rsid w:val="00376584"/>
    <w:rsid w:val="00395833"/>
    <w:rsid w:val="003B0545"/>
    <w:rsid w:val="003B3793"/>
    <w:rsid w:val="003B5C33"/>
    <w:rsid w:val="003B7728"/>
    <w:rsid w:val="003C0E6E"/>
    <w:rsid w:val="003C3B1A"/>
    <w:rsid w:val="003D120E"/>
    <w:rsid w:val="003D4FCD"/>
    <w:rsid w:val="003D6552"/>
    <w:rsid w:val="003E5D17"/>
    <w:rsid w:val="003E6E95"/>
    <w:rsid w:val="003F7651"/>
    <w:rsid w:val="00400735"/>
    <w:rsid w:val="0040169E"/>
    <w:rsid w:val="004029BB"/>
    <w:rsid w:val="004034FA"/>
    <w:rsid w:val="0040527A"/>
    <w:rsid w:val="00412D29"/>
    <w:rsid w:val="00413B13"/>
    <w:rsid w:val="0041552D"/>
    <w:rsid w:val="0042059A"/>
    <w:rsid w:val="004230AD"/>
    <w:rsid w:val="0042446F"/>
    <w:rsid w:val="00424BE3"/>
    <w:rsid w:val="00430345"/>
    <w:rsid w:val="0043624B"/>
    <w:rsid w:val="004420CD"/>
    <w:rsid w:val="00443EA6"/>
    <w:rsid w:val="00451F66"/>
    <w:rsid w:val="00453D43"/>
    <w:rsid w:val="00467EB6"/>
    <w:rsid w:val="00474936"/>
    <w:rsid w:val="0047571A"/>
    <w:rsid w:val="004823A3"/>
    <w:rsid w:val="0048602E"/>
    <w:rsid w:val="0049042C"/>
    <w:rsid w:val="004A12B6"/>
    <w:rsid w:val="004B70A0"/>
    <w:rsid w:val="004B78B0"/>
    <w:rsid w:val="004C0173"/>
    <w:rsid w:val="004C5249"/>
    <w:rsid w:val="004D3EA8"/>
    <w:rsid w:val="004E633C"/>
    <w:rsid w:val="004F2DFD"/>
    <w:rsid w:val="004F2EF3"/>
    <w:rsid w:val="004F42C6"/>
    <w:rsid w:val="004F6CF8"/>
    <w:rsid w:val="004F7661"/>
    <w:rsid w:val="00500494"/>
    <w:rsid w:val="005055FB"/>
    <w:rsid w:val="00505C75"/>
    <w:rsid w:val="0051150B"/>
    <w:rsid w:val="0052087F"/>
    <w:rsid w:val="00523D75"/>
    <w:rsid w:val="005250AB"/>
    <w:rsid w:val="00532A28"/>
    <w:rsid w:val="0053471D"/>
    <w:rsid w:val="0054063F"/>
    <w:rsid w:val="005407F3"/>
    <w:rsid w:val="0054384F"/>
    <w:rsid w:val="005444AE"/>
    <w:rsid w:val="00553088"/>
    <w:rsid w:val="005556C2"/>
    <w:rsid w:val="00555A8F"/>
    <w:rsid w:val="00563635"/>
    <w:rsid w:val="0056785B"/>
    <w:rsid w:val="00570BA8"/>
    <w:rsid w:val="00584D76"/>
    <w:rsid w:val="005908C7"/>
    <w:rsid w:val="00591136"/>
    <w:rsid w:val="00593475"/>
    <w:rsid w:val="00595CEC"/>
    <w:rsid w:val="005A573C"/>
    <w:rsid w:val="005B08E8"/>
    <w:rsid w:val="005B16F8"/>
    <w:rsid w:val="005D747F"/>
    <w:rsid w:val="005E3D47"/>
    <w:rsid w:val="005E4EC1"/>
    <w:rsid w:val="005E6BFD"/>
    <w:rsid w:val="005F5368"/>
    <w:rsid w:val="005F7AFC"/>
    <w:rsid w:val="00603D11"/>
    <w:rsid w:val="00606BCD"/>
    <w:rsid w:val="00611BBB"/>
    <w:rsid w:val="0062162F"/>
    <w:rsid w:val="0063291A"/>
    <w:rsid w:val="00632E56"/>
    <w:rsid w:val="00656568"/>
    <w:rsid w:val="0065687E"/>
    <w:rsid w:val="006574DF"/>
    <w:rsid w:val="00666D81"/>
    <w:rsid w:val="006703D0"/>
    <w:rsid w:val="006842C0"/>
    <w:rsid w:val="00686CCE"/>
    <w:rsid w:val="00690240"/>
    <w:rsid w:val="00695431"/>
    <w:rsid w:val="0069554A"/>
    <w:rsid w:val="006A10C3"/>
    <w:rsid w:val="006A45BA"/>
    <w:rsid w:val="006A6838"/>
    <w:rsid w:val="006A6BED"/>
    <w:rsid w:val="006B2524"/>
    <w:rsid w:val="006B2F1F"/>
    <w:rsid w:val="006B54EA"/>
    <w:rsid w:val="006C1727"/>
    <w:rsid w:val="006C1831"/>
    <w:rsid w:val="006C3BA0"/>
    <w:rsid w:val="006C61E1"/>
    <w:rsid w:val="006C63F6"/>
    <w:rsid w:val="006C76ED"/>
    <w:rsid w:val="006D2DC4"/>
    <w:rsid w:val="006D5A80"/>
    <w:rsid w:val="006D6CE0"/>
    <w:rsid w:val="006E7CC3"/>
    <w:rsid w:val="006F135E"/>
    <w:rsid w:val="006F5C27"/>
    <w:rsid w:val="0070045D"/>
    <w:rsid w:val="007004DC"/>
    <w:rsid w:val="00701CD3"/>
    <w:rsid w:val="007020FC"/>
    <w:rsid w:val="00702FEE"/>
    <w:rsid w:val="00713B28"/>
    <w:rsid w:val="0071753D"/>
    <w:rsid w:val="00717F2C"/>
    <w:rsid w:val="00720460"/>
    <w:rsid w:val="00722877"/>
    <w:rsid w:val="00727F05"/>
    <w:rsid w:val="007306BC"/>
    <w:rsid w:val="007357AB"/>
    <w:rsid w:val="00742620"/>
    <w:rsid w:val="0074438A"/>
    <w:rsid w:val="00744F23"/>
    <w:rsid w:val="0075041E"/>
    <w:rsid w:val="00750691"/>
    <w:rsid w:val="00761A5E"/>
    <w:rsid w:val="00767893"/>
    <w:rsid w:val="0077199D"/>
    <w:rsid w:val="00774689"/>
    <w:rsid w:val="0077683A"/>
    <w:rsid w:val="0079745E"/>
    <w:rsid w:val="007A57FD"/>
    <w:rsid w:val="007B05F5"/>
    <w:rsid w:val="007B2155"/>
    <w:rsid w:val="007C3991"/>
    <w:rsid w:val="007D3B34"/>
    <w:rsid w:val="007D67AB"/>
    <w:rsid w:val="007E06AF"/>
    <w:rsid w:val="007E274A"/>
    <w:rsid w:val="007E2B03"/>
    <w:rsid w:val="007F1C82"/>
    <w:rsid w:val="007F6857"/>
    <w:rsid w:val="00800AA9"/>
    <w:rsid w:val="0080115E"/>
    <w:rsid w:val="00802BDC"/>
    <w:rsid w:val="0080673F"/>
    <w:rsid w:val="00812C78"/>
    <w:rsid w:val="00825ECA"/>
    <w:rsid w:val="008349E2"/>
    <w:rsid w:val="00841969"/>
    <w:rsid w:val="0084528E"/>
    <w:rsid w:val="00847E67"/>
    <w:rsid w:val="00852C71"/>
    <w:rsid w:val="0085401E"/>
    <w:rsid w:val="008565FE"/>
    <w:rsid w:val="00872927"/>
    <w:rsid w:val="008753CE"/>
    <w:rsid w:val="00875E20"/>
    <w:rsid w:val="00880242"/>
    <w:rsid w:val="00885373"/>
    <w:rsid w:val="008911F4"/>
    <w:rsid w:val="00893436"/>
    <w:rsid w:val="0089402D"/>
    <w:rsid w:val="00894BCD"/>
    <w:rsid w:val="008B03AA"/>
    <w:rsid w:val="008B308A"/>
    <w:rsid w:val="008C0F86"/>
    <w:rsid w:val="008C4BF6"/>
    <w:rsid w:val="008E4713"/>
    <w:rsid w:val="008E4BB6"/>
    <w:rsid w:val="008F0129"/>
    <w:rsid w:val="008F07C1"/>
    <w:rsid w:val="008F0B7D"/>
    <w:rsid w:val="008F0FE8"/>
    <w:rsid w:val="008F6057"/>
    <w:rsid w:val="0091037D"/>
    <w:rsid w:val="0091405A"/>
    <w:rsid w:val="00915D25"/>
    <w:rsid w:val="00917CDA"/>
    <w:rsid w:val="00932B05"/>
    <w:rsid w:val="009407A9"/>
    <w:rsid w:val="00945738"/>
    <w:rsid w:val="009471EF"/>
    <w:rsid w:val="00955C4A"/>
    <w:rsid w:val="00963D1C"/>
    <w:rsid w:val="009647CB"/>
    <w:rsid w:val="00980AF5"/>
    <w:rsid w:val="00992396"/>
    <w:rsid w:val="009A6698"/>
    <w:rsid w:val="009B04BD"/>
    <w:rsid w:val="009C07F5"/>
    <w:rsid w:val="009C4D49"/>
    <w:rsid w:val="009C66D6"/>
    <w:rsid w:val="009D16DC"/>
    <w:rsid w:val="009D5594"/>
    <w:rsid w:val="009E3756"/>
    <w:rsid w:val="00A0028C"/>
    <w:rsid w:val="00A01357"/>
    <w:rsid w:val="00A01EB5"/>
    <w:rsid w:val="00A12579"/>
    <w:rsid w:val="00A150D0"/>
    <w:rsid w:val="00A172E4"/>
    <w:rsid w:val="00A206B5"/>
    <w:rsid w:val="00A27F92"/>
    <w:rsid w:val="00A30F39"/>
    <w:rsid w:val="00A3125D"/>
    <w:rsid w:val="00A35A24"/>
    <w:rsid w:val="00A400EA"/>
    <w:rsid w:val="00A42B3E"/>
    <w:rsid w:val="00A5370A"/>
    <w:rsid w:val="00A53AA5"/>
    <w:rsid w:val="00A54F0D"/>
    <w:rsid w:val="00A5792B"/>
    <w:rsid w:val="00A63C43"/>
    <w:rsid w:val="00A67733"/>
    <w:rsid w:val="00A67F3B"/>
    <w:rsid w:val="00A73929"/>
    <w:rsid w:val="00A804F8"/>
    <w:rsid w:val="00A921EF"/>
    <w:rsid w:val="00A957F9"/>
    <w:rsid w:val="00AA6441"/>
    <w:rsid w:val="00AA7680"/>
    <w:rsid w:val="00AC1BD3"/>
    <w:rsid w:val="00AC225B"/>
    <w:rsid w:val="00AC4F23"/>
    <w:rsid w:val="00AD55FB"/>
    <w:rsid w:val="00AE2DF4"/>
    <w:rsid w:val="00AE5774"/>
    <w:rsid w:val="00AE5ABB"/>
    <w:rsid w:val="00AF0885"/>
    <w:rsid w:val="00AF365D"/>
    <w:rsid w:val="00B00E7A"/>
    <w:rsid w:val="00B04743"/>
    <w:rsid w:val="00B0592C"/>
    <w:rsid w:val="00B11568"/>
    <w:rsid w:val="00B32442"/>
    <w:rsid w:val="00B52575"/>
    <w:rsid w:val="00B53DBB"/>
    <w:rsid w:val="00B64CF4"/>
    <w:rsid w:val="00B67E57"/>
    <w:rsid w:val="00B72F48"/>
    <w:rsid w:val="00B86EBA"/>
    <w:rsid w:val="00B90559"/>
    <w:rsid w:val="00B90AD9"/>
    <w:rsid w:val="00B92329"/>
    <w:rsid w:val="00B95ABC"/>
    <w:rsid w:val="00B96261"/>
    <w:rsid w:val="00B965AB"/>
    <w:rsid w:val="00BA3847"/>
    <w:rsid w:val="00BB068B"/>
    <w:rsid w:val="00BB1AA8"/>
    <w:rsid w:val="00BB60AD"/>
    <w:rsid w:val="00BC1CE8"/>
    <w:rsid w:val="00BC2E5B"/>
    <w:rsid w:val="00BC4881"/>
    <w:rsid w:val="00BC7ACA"/>
    <w:rsid w:val="00BD1032"/>
    <w:rsid w:val="00BD2559"/>
    <w:rsid w:val="00BE1C32"/>
    <w:rsid w:val="00BE5599"/>
    <w:rsid w:val="00BF31DF"/>
    <w:rsid w:val="00C00EA6"/>
    <w:rsid w:val="00C01EBF"/>
    <w:rsid w:val="00C1189D"/>
    <w:rsid w:val="00C20A2D"/>
    <w:rsid w:val="00C22542"/>
    <w:rsid w:val="00C35451"/>
    <w:rsid w:val="00C4125D"/>
    <w:rsid w:val="00C46196"/>
    <w:rsid w:val="00C47754"/>
    <w:rsid w:val="00C54B4F"/>
    <w:rsid w:val="00C6606C"/>
    <w:rsid w:val="00C711A6"/>
    <w:rsid w:val="00C727C2"/>
    <w:rsid w:val="00C72DBD"/>
    <w:rsid w:val="00C76EB8"/>
    <w:rsid w:val="00C819E8"/>
    <w:rsid w:val="00C82B9E"/>
    <w:rsid w:val="00C862DC"/>
    <w:rsid w:val="00C866A1"/>
    <w:rsid w:val="00CA1FC9"/>
    <w:rsid w:val="00CA244D"/>
    <w:rsid w:val="00CA3F42"/>
    <w:rsid w:val="00CA7A77"/>
    <w:rsid w:val="00CB483D"/>
    <w:rsid w:val="00CB48B6"/>
    <w:rsid w:val="00CB56AF"/>
    <w:rsid w:val="00CB6A83"/>
    <w:rsid w:val="00CC2B10"/>
    <w:rsid w:val="00CC3427"/>
    <w:rsid w:val="00CC55FE"/>
    <w:rsid w:val="00CD6E2C"/>
    <w:rsid w:val="00CD7E5A"/>
    <w:rsid w:val="00CE072C"/>
    <w:rsid w:val="00CE3F02"/>
    <w:rsid w:val="00CE5085"/>
    <w:rsid w:val="00CE6665"/>
    <w:rsid w:val="00CF3115"/>
    <w:rsid w:val="00CF4641"/>
    <w:rsid w:val="00D00C84"/>
    <w:rsid w:val="00D03E35"/>
    <w:rsid w:val="00D2041C"/>
    <w:rsid w:val="00D223B1"/>
    <w:rsid w:val="00D22AF2"/>
    <w:rsid w:val="00D22F43"/>
    <w:rsid w:val="00D24AE1"/>
    <w:rsid w:val="00D24E69"/>
    <w:rsid w:val="00D27269"/>
    <w:rsid w:val="00D40E9F"/>
    <w:rsid w:val="00D456DE"/>
    <w:rsid w:val="00D57B31"/>
    <w:rsid w:val="00D6046A"/>
    <w:rsid w:val="00D61607"/>
    <w:rsid w:val="00D66D25"/>
    <w:rsid w:val="00D732D9"/>
    <w:rsid w:val="00D76D7E"/>
    <w:rsid w:val="00D8237E"/>
    <w:rsid w:val="00D848BD"/>
    <w:rsid w:val="00D8675B"/>
    <w:rsid w:val="00D87127"/>
    <w:rsid w:val="00D8718E"/>
    <w:rsid w:val="00D9785A"/>
    <w:rsid w:val="00DB13E9"/>
    <w:rsid w:val="00DB4DD4"/>
    <w:rsid w:val="00DB60B6"/>
    <w:rsid w:val="00DC4EA8"/>
    <w:rsid w:val="00DC557A"/>
    <w:rsid w:val="00DC766F"/>
    <w:rsid w:val="00DD445F"/>
    <w:rsid w:val="00DD5078"/>
    <w:rsid w:val="00DE05BC"/>
    <w:rsid w:val="00DF1551"/>
    <w:rsid w:val="00DF49BD"/>
    <w:rsid w:val="00DF7203"/>
    <w:rsid w:val="00E02BD5"/>
    <w:rsid w:val="00E06476"/>
    <w:rsid w:val="00E11EA0"/>
    <w:rsid w:val="00E13593"/>
    <w:rsid w:val="00E16576"/>
    <w:rsid w:val="00E2065E"/>
    <w:rsid w:val="00E25790"/>
    <w:rsid w:val="00E260A3"/>
    <w:rsid w:val="00E31D55"/>
    <w:rsid w:val="00E3235D"/>
    <w:rsid w:val="00E40FF6"/>
    <w:rsid w:val="00E42191"/>
    <w:rsid w:val="00E44027"/>
    <w:rsid w:val="00E52904"/>
    <w:rsid w:val="00E728C4"/>
    <w:rsid w:val="00E7382D"/>
    <w:rsid w:val="00E749B6"/>
    <w:rsid w:val="00E77EE7"/>
    <w:rsid w:val="00E81B51"/>
    <w:rsid w:val="00E8485B"/>
    <w:rsid w:val="00EA1CAD"/>
    <w:rsid w:val="00EA41BF"/>
    <w:rsid w:val="00EA739E"/>
    <w:rsid w:val="00EB73C2"/>
    <w:rsid w:val="00ED31BE"/>
    <w:rsid w:val="00ED4572"/>
    <w:rsid w:val="00ED642C"/>
    <w:rsid w:val="00EE0119"/>
    <w:rsid w:val="00EF156A"/>
    <w:rsid w:val="00F00D41"/>
    <w:rsid w:val="00F0538D"/>
    <w:rsid w:val="00F14BE3"/>
    <w:rsid w:val="00F20E19"/>
    <w:rsid w:val="00F23777"/>
    <w:rsid w:val="00F311A7"/>
    <w:rsid w:val="00F3287F"/>
    <w:rsid w:val="00F32CBC"/>
    <w:rsid w:val="00F37FD3"/>
    <w:rsid w:val="00F40C8D"/>
    <w:rsid w:val="00F40E84"/>
    <w:rsid w:val="00F44475"/>
    <w:rsid w:val="00F46FB6"/>
    <w:rsid w:val="00F509FF"/>
    <w:rsid w:val="00F52019"/>
    <w:rsid w:val="00F60638"/>
    <w:rsid w:val="00F64499"/>
    <w:rsid w:val="00F672B5"/>
    <w:rsid w:val="00F8312B"/>
    <w:rsid w:val="00F8355F"/>
    <w:rsid w:val="00F91678"/>
    <w:rsid w:val="00FA23B1"/>
    <w:rsid w:val="00FA2BED"/>
    <w:rsid w:val="00FA74AE"/>
    <w:rsid w:val="00FA750C"/>
    <w:rsid w:val="00FB4CFA"/>
    <w:rsid w:val="00FD0648"/>
    <w:rsid w:val="00FD2412"/>
    <w:rsid w:val="00FD42A9"/>
    <w:rsid w:val="00FD58C1"/>
    <w:rsid w:val="00FD7264"/>
    <w:rsid w:val="00FE4877"/>
    <w:rsid w:val="00FE744A"/>
    <w:rsid w:val="00FF2EBD"/>
    <w:rsid w:val="00FF5784"/>
    <w:rsid w:val="09653069"/>
    <w:rsid w:val="698A2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E8905"/>
  <w15:chartTrackingRefBased/>
  <w15:docId w15:val="{7C9780D7-4DCA-428E-81EC-B5DD9414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BC9"/>
    <w:pPr>
      <w:spacing w:line="256" w:lineRule="auto"/>
    </w:pPr>
  </w:style>
  <w:style w:type="paragraph" w:styleId="Nagwek1">
    <w:name w:val="heading 1"/>
    <w:aliases w:val="H1,Rozdzia3,ImieNazwisko,ImieNazwisko1,Rozdział,1,h1,Header 1,level 1,Level 1 Head"/>
    <w:basedOn w:val="Normalny"/>
    <w:next w:val="Normalny"/>
    <w:link w:val="Nagwek1Znak"/>
    <w:qFormat/>
    <w:rsid w:val="001A1E55"/>
    <w:pPr>
      <w:keepNext/>
      <w:numPr>
        <w:numId w:val="16"/>
      </w:numPr>
      <w:tabs>
        <w:tab w:val="left" w:pos="0"/>
      </w:tabs>
      <w:spacing w:before="360" w:after="240" w:line="240" w:lineRule="auto"/>
      <w:outlineLvl w:val="0"/>
    </w:pPr>
    <w:rPr>
      <w:rFonts w:ascii="Times New Roman" w:eastAsia="Times New Roman" w:hAnsi="Times New Roman" w:cs="Times New Roman"/>
      <w:b/>
      <w:caps/>
      <w:sz w:val="20"/>
      <w:szCs w:val="20"/>
      <w:u w:val="single"/>
      <w:lang w:eastAsia="pl-PL"/>
    </w:rPr>
  </w:style>
  <w:style w:type="paragraph" w:styleId="Nagwek2">
    <w:name w:val="heading 2"/>
    <w:aliases w:val="h2,A.B.C.,l2,Podrozdzia3,Adres,Adres1,heading 2,Podrozdział,Heading 2 Hidden"/>
    <w:basedOn w:val="Normalny"/>
    <w:next w:val="Normalny"/>
    <w:link w:val="Nagwek2Znak"/>
    <w:qFormat/>
    <w:rsid w:val="001A1E55"/>
    <w:pPr>
      <w:numPr>
        <w:ilvl w:val="1"/>
        <w:numId w:val="16"/>
      </w:numPr>
      <w:tabs>
        <w:tab w:val="left" w:pos="0"/>
      </w:tabs>
      <w:spacing w:before="60" w:after="60" w:line="240" w:lineRule="auto"/>
      <w:jc w:val="both"/>
      <w:outlineLvl w:val="1"/>
    </w:pPr>
    <w:rPr>
      <w:rFonts w:ascii="Times New Roman" w:eastAsia="Times New Roman" w:hAnsi="Times New Roman" w:cs="Times New Roman"/>
      <w:sz w:val="20"/>
      <w:szCs w:val="20"/>
      <w:lang w:eastAsia="pl-PL"/>
    </w:rPr>
  </w:style>
  <w:style w:type="paragraph" w:styleId="Nagwek3">
    <w:name w:val="heading 3"/>
    <w:aliases w:val="H3-Heading 3,3,l3.3,h3,l3,list 3,LiczbaDziennika,LiczbaDziennika1,Level 3 Head,H3"/>
    <w:basedOn w:val="Normalny"/>
    <w:next w:val="Wcicienormalne"/>
    <w:link w:val="Nagwek3Znak"/>
    <w:qFormat/>
    <w:rsid w:val="001A1E55"/>
    <w:pPr>
      <w:numPr>
        <w:ilvl w:val="2"/>
        <w:numId w:val="16"/>
      </w:numPr>
      <w:tabs>
        <w:tab w:val="left" w:pos="0"/>
      </w:tabs>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6">
    <w:name w:val="heading 6"/>
    <w:basedOn w:val="Normalny"/>
    <w:next w:val="Wcicienormalne"/>
    <w:link w:val="Nagwek6Znak"/>
    <w:qFormat/>
    <w:rsid w:val="001A1E55"/>
    <w:pPr>
      <w:numPr>
        <w:ilvl w:val="5"/>
        <w:numId w:val="16"/>
      </w:numPr>
      <w:tabs>
        <w:tab w:val="left" w:pos="0"/>
      </w:tabs>
      <w:spacing w:after="0" w:line="240" w:lineRule="auto"/>
      <w:outlineLvl w:val="5"/>
    </w:pPr>
    <w:rPr>
      <w:rFonts w:ascii="Arial PL" w:eastAsia="Times New Roman" w:hAnsi="Arial PL" w:cs="Times New Roman"/>
      <w:sz w:val="20"/>
      <w:szCs w:val="20"/>
      <w:lang w:eastAsia="pl-PL"/>
    </w:rPr>
  </w:style>
  <w:style w:type="paragraph" w:styleId="Nagwek7">
    <w:name w:val="heading 7"/>
    <w:basedOn w:val="Normalny"/>
    <w:next w:val="Wcicienormalne"/>
    <w:link w:val="Nagwek7Znak"/>
    <w:qFormat/>
    <w:rsid w:val="001A1E55"/>
    <w:pPr>
      <w:numPr>
        <w:ilvl w:val="6"/>
        <w:numId w:val="16"/>
      </w:numPr>
      <w:tabs>
        <w:tab w:val="left" w:pos="0"/>
      </w:tabs>
      <w:spacing w:after="0" w:line="240" w:lineRule="auto"/>
      <w:outlineLvl w:val="6"/>
    </w:pPr>
    <w:rPr>
      <w:rFonts w:ascii="Arial PL" w:eastAsia="Times New Roman" w:hAnsi="Arial PL" w:cs="Times New Roman"/>
      <w:i/>
      <w:sz w:val="20"/>
      <w:szCs w:val="20"/>
      <w:lang w:val="en-GB" w:eastAsia="pl-PL"/>
    </w:rPr>
  </w:style>
  <w:style w:type="paragraph" w:styleId="Nagwek8">
    <w:name w:val="heading 8"/>
    <w:basedOn w:val="Normalny"/>
    <w:next w:val="Wcicienormalne"/>
    <w:link w:val="Nagwek8Znak"/>
    <w:qFormat/>
    <w:rsid w:val="001A1E55"/>
    <w:pPr>
      <w:numPr>
        <w:ilvl w:val="7"/>
        <w:numId w:val="16"/>
      </w:numPr>
      <w:tabs>
        <w:tab w:val="left" w:pos="0"/>
      </w:tabs>
      <w:spacing w:after="0" w:line="240" w:lineRule="auto"/>
      <w:outlineLvl w:val="7"/>
    </w:pPr>
    <w:rPr>
      <w:rFonts w:ascii="Arial PL" w:eastAsia="Times New Roman" w:hAnsi="Arial PL" w:cs="Times New Roman"/>
      <w:i/>
      <w:sz w:val="20"/>
      <w:szCs w:val="20"/>
      <w:lang w:val="en-GB" w:eastAsia="pl-PL"/>
    </w:rPr>
  </w:style>
  <w:style w:type="paragraph" w:styleId="Nagwek9">
    <w:name w:val="heading 9"/>
    <w:basedOn w:val="Normalny"/>
    <w:next w:val="Wcicienormalne"/>
    <w:link w:val="Nagwek9Znak"/>
    <w:qFormat/>
    <w:rsid w:val="001A1E55"/>
    <w:pPr>
      <w:numPr>
        <w:ilvl w:val="8"/>
        <w:numId w:val="16"/>
      </w:numPr>
      <w:tabs>
        <w:tab w:val="left" w:pos="0"/>
      </w:tabs>
      <w:spacing w:after="0" w:line="240" w:lineRule="auto"/>
      <w:outlineLvl w:val="8"/>
    </w:pPr>
    <w:rPr>
      <w:rFonts w:ascii="Arial PL" w:eastAsia="Times New Roman" w:hAnsi="Arial PL" w:cs="Times New Roman"/>
      <w:i/>
      <w:sz w:val="20"/>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1,Akapit z listą5,lp1,Preambuła,BulletC,Obiekt,normalny tekst,Wyliczanie,Akapit z listą31,Bullets,List Paragraph1,1st Bullet Point,Anstrich,Lista sin Numerar,RR PGE Akapit z listą,Styl 1,Alpha list"/>
    <w:basedOn w:val="Normalny"/>
    <w:link w:val="AkapitzlistZnak"/>
    <w:uiPriority w:val="34"/>
    <w:qFormat/>
    <w:rsid w:val="00213BC9"/>
    <w:pPr>
      <w:spacing w:after="161" w:line="268" w:lineRule="auto"/>
      <w:ind w:left="720" w:hanging="10"/>
      <w:contextualSpacing/>
      <w:jc w:val="both"/>
    </w:pPr>
    <w:rPr>
      <w:rFonts w:ascii="Calibri" w:eastAsia="Calibri" w:hAnsi="Calibri" w:cs="Calibri"/>
      <w:color w:val="000000"/>
      <w:lang w:eastAsia="pl-PL"/>
    </w:rPr>
  </w:style>
  <w:style w:type="paragraph" w:customStyle="1" w:styleId="Default">
    <w:name w:val="Default"/>
    <w:rsid w:val="00213BC9"/>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213B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213BC9"/>
    <w:pPr>
      <w:spacing w:after="0" w:line="240" w:lineRule="auto"/>
    </w:pPr>
    <w:rPr>
      <w:rFonts w:eastAsiaTheme="minorEastAsia"/>
    </w:rPr>
    <w:tblPr>
      <w:tblCellMar>
        <w:top w:w="0" w:type="dxa"/>
        <w:left w:w="0" w:type="dxa"/>
        <w:bottom w:w="0" w:type="dxa"/>
        <w:right w:w="0" w:type="dxa"/>
      </w:tblCellMar>
    </w:tblPr>
  </w:style>
  <w:style w:type="character" w:styleId="Odwoaniedokomentarza">
    <w:name w:val="annotation reference"/>
    <w:basedOn w:val="Domylnaczcionkaakapitu"/>
    <w:unhideWhenUsed/>
    <w:rsid w:val="0049042C"/>
    <w:rPr>
      <w:sz w:val="16"/>
      <w:szCs w:val="16"/>
    </w:rPr>
  </w:style>
  <w:style w:type="paragraph" w:styleId="Tekstkomentarza">
    <w:name w:val="annotation text"/>
    <w:basedOn w:val="Normalny"/>
    <w:link w:val="TekstkomentarzaZnak"/>
    <w:unhideWhenUsed/>
    <w:rsid w:val="0049042C"/>
    <w:pPr>
      <w:spacing w:after="161" w:line="240" w:lineRule="auto"/>
      <w:ind w:left="437" w:hanging="10"/>
      <w:jc w:val="both"/>
    </w:pPr>
    <w:rPr>
      <w:rFonts w:ascii="Calibri" w:eastAsia="Calibri" w:hAnsi="Calibri" w:cs="Calibri"/>
      <w:color w:val="000000"/>
      <w:sz w:val="20"/>
      <w:szCs w:val="20"/>
      <w:lang w:eastAsia="pl-PL"/>
    </w:rPr>
  </w:style>
  <w:style w:type="character" w:customStyle="1" w:styleId="TekstkomentarzaZnak">
    <w:name w:val="Tekst komentarza Znak"/>
    <w:basedOn w:val="Domylnaczcionkaakapitu"/>
    <w:link w:val="Tekstkomentarza"/>
    <w:rsid w:val="0049042C"/>
    <w:rPr>
      <w:rFonts w:ascii="Calibri" w:eastAsia="Calibri" w:hAnsi="Calibri" w:cs="Calibri"/>
      <w:color w:val="000000"/>
      <w:sz w:val="20"/>
      <w:szCs w:val="20"/>
      <w:lang w:eastAsia="pl-PL"/>
    </w:rPr>
  </w:style>
  <w:style w:type="paragraph" w:styleId="Tekstdymka">
    <w:name w:val="Balloon Text"/>
    <w:basedOn w:val="Normalny"/>
    <w:link w:val="TekstdymkaZnak"/>
    <w:uiPriority w:val="99"/>
    <w:semiHidden/>
    <w:unhideWhenUsed/>
    <w:rsid w:val="004904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42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24EB7"/>
    <w:pPr>
      <w:spacing w:after="160"/>
      <w:ind w:left="0" w:firstLine="0"/>
      <w:jc w:val="left"/>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224EB7"/>
    <w:rPr>
      <w:rFonts w:ascii="Calibri" w:eastAsia="Calibri" w:hAnsi="Calibri" w:cs="Calibri"/>
      <w:b/>
      <w:bCs/>
      <w:color w:val="000000"/>
      <w:sz w:val="20"/>
      <w:szCs w:val="20"/>
      <w:lang w:eastAsia="pl-PL"/>
    </w:rPr>
  </w:style>
  <w:style w:type="paragraph" w:styleId="Poprawka">
    <w:name w:val="Revision"/>
    <w:hidden/>
    <w:uiPriority w:val="99"/>
    <w:semiHidden/>
    <w:rsid w:val="00BC2E5B"/>
    <w:pPr>
      <w:spacing w:after="0" w:line="240" w:lineRule="auto"/>
    </w:pPr>
  </w:style>
  <w:style w:type="paragraph" w:styleId="Nagwek">
    <w:name w:val="header"/>
    <w:basedOn w:val="Normalny"/>
    <w:link w:val="NagwekZnak"/>
    <w:uiPriority w:val="99"/>
    <w:unhideWhenUsed/>
    <w:rsid w:val="004B78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78B0"/>
  </w:style>
  <w:style w:type="paragraph" w:styleId="Stopka">
    <w:name w:val="footer"/>
    <w:basedOn w:val="Normalny"/>
    <w:link w:val="StopkaZnak"/>
    <w:uiPriority w:val="99"/>
    <w:unhideWhenUsed/>
    <w:rsid w:val="004B78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78B0"/>
  </w:style>
  <w:style w:type="character" w:styleId="Hipercze">
    <w:name w:val="Hyperlink"/>
    <w:basedOn w:val="Domylnaczcionkaakapitu"/>
    <w:uiPriority w:val="99"/>
    <w:unhideWhenUsed/>
    <w:rsid w:val="006B2524"/>
    <w:rPr>
      <w:color w:val="0563C1" w:themeColor="hyperlink"/>
      <w:u w:val="single"/>
    </w:rPr>
  </w:style>
  <w:style w:type="character" w:styleId="Nierozpoznanawzmianka">
    <w:name w:val="Unresolved Mention"/>
    <w:basedOn w:val="Domylnaczcionkaakapitu"/>
    <w:uiPriority w:val="99"/>
    <w:semiHidden/>
    <w:unhideWhenUsed/>
    <w:rsid w:val="006B2524"/>
    <w:rPr>
      <w:color w:val="605E5C"/>
      <w:shd w:val="clear" w:color="auto" w:fill="E1DFDD"/>
    </w:rPr>
  </w:style>
  <w:style w:type="paragraph" w:styleId="Bezodstpw">
    <w:name w:val="No Spacing"/>
    <w:uiPriority w:val="1"/>
    <w:qFormat/>
    <w:rsid w:val="00AC1BD3"/>
    <w:pPr>
      <w:spacing w:after="0" w:line="240" w:lineRule="auto"/>
    </w:pPr>
  </w:style>
  <w:style w:type="character" w:customStyle="1" w:styleId="Nagwek1Znak">
    <w:name w:val="Nagłówek 1 Znak"/>
    <w:aliases w:val="H1 Znak,Rozdzia3 Znak,ImieNazwisko Znak,ImieNazwisko1 Znak,Rozdział Znak,1 Znak,h1 Znak,Header 1 Znak,level 1 Znak,Level 1 Head Znak"/>
    <w:basedOn w:val="Domylnaczcionkaakapitu"/>
    <w:link w:val="Nagwek1"/>
    <w:rsid w:val="001A1E55"/>
    <w:rPr>
      <w:rFonts w:ascii="Times New Roman" w:eastAsia="Times New Roman" w:hAnsi="Times New Roman" w:cs="Times New Roman"/>
      <w:b/>
      <w:caps/>
      <w:sz w:val="20"/>
      <w:szCs w:val="20"/>
      <w:u w:val="single"/>
      <w:lang w:eastAsia="pl-PL"/>
    </w:rPr>
  </w:style>
  <w:style w:type="character" w:customStyle="1" w:styleId="Nagwek2Znak">
    <w:name w:val="Nagłówek 2 Znak"/>
    <w:aliases w:val="h2 Znak,A.B.C. Znak,l2 Znak,Podrozdzia3 Znak,Adres Znak,Adres1 Znak,heading 2 Znak,Podrozdział Znak,Heading 2 Hidden Znak"/>
    <w:basedOn w:val="Domylnaczcionkaakapitu"/>
    <w:link w:val="Nagwek2"/>
    <w:rsid w:val="001A1E55"/>
    <w:rPr>
      <w:rFonts w:ascii="Times New Roman" w:eastAsia="Times New Roman" w:hAnsi="Times New Roman" w:cs="Times New Roman"/>
      <w:sz w:val="20"/>
      <w:szCs w:val="20"/>
      <w:lang w:eastAsia="pl-PL"/>
    </w:rPr>
  </w:style>
  <w:style w:type="character" w:customStyle="1" w:styleId="Nagwek3Znak">
    <w:name w:val="Nagłówek 3 Znak"/>
    <w:aliases w:val="H3-Heading 3 Znak,3 Znak,l3.3 Znak,h3 Znak,l3 Znak,list 3 Znak,LiczbaDziennika Znak,LiczbaDziennika1 Znak,Level 3 Head Znak,H3 Znak"/>
    <w:basedOn w:val="Domylnaczcionkaakapitu"/>
    <w:link w:val="Nagwek3"/>
    <w:rsid w:val="001A1E55"/>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rsid w:val="001A1E55"/>
    <w:rPr>
      <w:rFonts w:ascii="Arial PL" w:eastAsia="Times New Roman" w:hAnsi="Arial PL" w:cs="Times New Roman"/>
      <w:sz w:val="20"/>
      <w:szCs w:val="20"/>
      <w:lang w:eastAsia="pl-PL"/>
    </w:rPr>
  </w:style>
  <w:style w:type="character" w:customStyle="1" w:styleId="Nagwek7Znak">
    <w:name w:val="Nagłówek 7 Znak"/>
    <w:basedOn w:val="Domylnaczcionkaakapitu"/>
    <w:link w:val="Nagwek7"/>
    <w:rsid w:val="001A1E55"/>
    <w:rPr>
      <w:rFonts w:ascii="Arial PL" w:eastAsia="Times New Roman" w:hAnsi="Arial PL" w:cs="Times New Roman"/>
      <w:i/>
      <w:sz w:val="20"/>
      <w:szCs w:val="20"/>
      <w:lang w:val="en-GB" w:eastAsia="pl-PL"/>
    </w:rPr>
  </w:style>
  <w:style w:type="character" w:customStyle="1" w:styleId="Nagwek8Znak">
    <w:name w:val="Nagłówek 8 Znak"/>
    <w:basedOn w:val="Domylnaczcionkaakapitu"/>
    <w:link w:val="Nagwek8"/>
    <w:rsid w:val="001A1E55"/>
    <w:rPr>
      <w:rFonts w:ascii="Arial PL" w:eastAsia="Times New Roman" w:hAnsi="Arial PL" w:cs="Times New Roman"/>
      <w:i/>
      <w:sz w:val="20"/>
      <w:szCs w:val="20"/>
      <w:lang w:val="en-GB" w:eastAsia="pl-PL"/>
    </w:rPr>
  </w:style>
  <w:style w:type="character" w:customStyle="1" w:styleId="Nagwek9Znak">
    <w:name w:val="Nagłówek 9 Znak"/>
    <w:basedOn w:val="Domylnaczcionkaakapitu"/>
    <w:link w:val="Nagwek9"/>
    <w:rsid w:val="001A1E55"/>
    <w:rPr>
      <w:rFonts w:ascii="Arial PL" w:eastAsia="Times New Roman" w:hAnsi="Arial PL" w:cs="Times New Roman"/>
      <w:i/>
      <w:sz w:val="20"/>
      <w:szCs w:val="20"/>
      <w:lang w:val="en-GB" w:eastAsia="pl-PL"/>
    </w:rPr>
  </w:style>
  <w:style w:type="character" w:customStyle="1" w:styleId="AkapitzlistZnak">
    <w:name w:val="Akapit z listą Znak"/>
    <w:aliases w:val="T_SZ_List Paragraph Znak,Numerowanie Znak,L1 Znak,Akapit z listą5 Znak,lp1 Znak,Preambuła Znak,BulletC Znak,Obiekt Znak,normalny tekst Znak,Wyliczanie Znak,Akapit z listą31 Znak,Bullets Znak,List Paragraph1 Znak,1st Bullet Point Znak"/>
    <w:link w:val="Akapitzlist"/>
    <w:uiPriority w:val="34"/>
    <w:qFormat/>
    <w:rsid w:val="001A1E55"/>
    <w:rPr>
      <w:rFonts w:ascii="Calibri" w:eastAsia="Calibri" w:hAnsi="Calibri" w:cs="Calibri"/>
      <w:color w:val="000000"/>
      <w:lang w:eastAsia="pl-PL"/>
    </w:rPr>
  </w:style>
  <w:style w:type="paragraph" w:styleId="Tekstprzypisudolnego">
    <w:name w:val="footnote text"/>
    <w:basedOn w:val="Normalny"/>
    <w:link w:val="TekstprzypisudolnegoZnak"/>
    <w:uiPriority w:val="99"/>
    <w:unhideWhenUsed/>
    <w:rsid w:val="001A1E5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A1E55"/>
    <w:rPr>
      <w:sz w:val="20"/>
      <w:szCs w:val="20"/>
    </w:rPr>
  </w:style>
  <w:style w:type="character" w:styleId="Odwoanieprzypisudolnego">
    <w:name w:val="footnote reference"/>
    <w:basedOn w:val="Domylnaczcionkaakapitu"/>
    <w:uiPriority w:val="99"/>
    <w:unhideWhenUsed/>
    <w:rsid w:val="001A1E55"/>
    <w:rPr>
      <w:vertAlign w:val="superscript"/>
    </w:rPr>
  </w:style>
  <w:style w:type="paragraph" w:styleId="Wcicienormalne">
    <w:name w:val="Normal Indent"/>
    <w:basedOn w:val="Normalny"/>
    <w:uiPriority w:val="99"/>
    <w:semiHidden/>
    <w:unhideWhenUsed/>
    <w:rsid w:val="001A1E55"/>
    <w:pPr>
      <w:ind w:left="708"/>
    </w:pPr>
  </w:style>
  <w:style w:type="paragraph" w:customStyle="1" w:styleId="Tekstprzypisuko">
    <w:name w:val="Tekst przypisu ko"/>
    <w:basedOn w:val="Normalny"/>
    <w:rsid w:val="0091405A"/>
    <w:pPr>
      <w:spacing w:after="240" w:line="240" w:lineRule="auto"/>
    </w:pPr>
    <w:rPr>
      <w:rFonts w:ascii="Times New Roman" w:eastAsia="Times New Roman" w:hAnsi="Times New Roman" w:cs="Times New Roman"/>
      <w:sz w:val="24"/>
      <w:szCs w:val="24"/>
      <w:lang w:eastAsia="pl-PL"/>
    </w:rPr>
  </w:style>
  <w:style w:type="paragraph" w:customStyle="1" w:styleId="Tekstpodstawowywci">
    <w:name w:val="Tekst podstawowy wci"/>
    <w:basedOn w:val="Normalny"/>
    <w:rsid w:val="0091405A"/>
    <w:p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5236">
      <w:bodyDiv w:val="1"/>
      <w:marLeft w:val="0"/>
      <w:marRight w:val="0"/>
      <w:marTop w:val="0"/>
      <w:marBottom w:val="0"/>
      <w:divBdr>
        <w:top w:val="none" w:sz="0" w:space="0" w:color="auto"/>
        <w:left w:val="none" w:sz="0" w:space="0" w:color="auto"/>
        <w:bottom w:val="none" w:sz="0" w:space="0" w:color="auto"/>
        <w:right w:val="none" w:sz="0" w:space="0" w:color="auto"/>
      </w:divBdr>
      <w:divsChild>
        <w:div w:id="1771464708">
          <w:marLeft w:val="0"/>
          <w:marRight w:val="0"/>
          <w:marTop w:val="0"/>
          <w:marBottom w:val="0"/>
          <w:divBdr>
            <w:top w:val="none" w:sz="0" w:space="0" w:color="auto"/>
            <w:left w:val="none" w:sz="0" w:space="0" w:color="auto"/>
            <w:bottom w:val="none" w:sz="0" w:space="0" w:color="auto"/>
            <w:right w:val="none" w:sz="0" w:space="0" w:color="auto"/>
          </w:divBdr>
        </w:div>
      </w:divsChild>
    </w:div>
    <w:div w:id="236520312">
      <w:bodyDiv w:val="1"/>
      <w:marLeft w:val="0"/>
      <w:marRight w:val="0"/>
      <w:marTop w:val="0"/>
      <w:marBottom w:val="0"/>
      <w:divBdr>
        <w:top w:val="none" w:sz="0" w:space="0" w:color="auto"/>
        <w:left w:val="none" w:sz="0" w:space="0" w:color="auto"/>
        <w:bottom w:val="none" w:sz="0" w:space="0" w:color="auto"/>
        <w:right w:val="none" w:sz="0" w:space="0" w:color="auto"/>
      </w:divBdr>
    </w:div>
    <w:div w:id="427850588">
      <w:bodyDiv w:val="1"/>
      <w:marLeft w:val="0"/>
      <w:marRight w:val="0"/>
      <w:marTop w:val="0"/>
      <w:marBottom w:val="0"/>
      <w:divBdr>
        <w:top w:val="none" w:sz="0" w:space="0" w:color="auto"/>
        <w:left w:val="none" w:sz="0" w:space="0" w:color="auto"/>
        <w:bottom w:val="none" w:sz="0" w:space="0" w:color="auto"/>
        <w:right w:val="none" w:sz="0" w:space="0" w:color="auto"/>
      </w:divBdr>
    </w:div>
    <w:div w:id="448403137">
      <w:bodyDiv w:val="1"/>
      <w:marLeft w:val="0"/>
      <w:marRight w:val="0"/>
      <w:marTop w:val="0"/>
      <w:marBottom w:val="0"/>
      <w:divBdr>
        <w:top w:val="none" w:sz="0" w:space="0" w:color="auto"/>
        <w:left w:val="none" w:sz="0" w:space="0" w:color="auto"/>
        <w:bottom w:val="none" w:sz="0" w:space="0" w:color="auto"/>
        <w:right w:val="none" w:sz="0" w:space="0" w:color="auto"/>
      </w:divBdr>
    </w:div>
    <w:div w:id="482157676">
      <w:bodyDiv w:val="1"/>
      <w:marLeft w:val="0"/>
      <w:marRight w:val="0"/>
      <w:marTop w:val="0"/>
      <w:marBottom w:val="0"/>
      <w:divBdr>
        <w:top w:val="none" w:sz="0" w:space="0" w:color="auto"/>
        <w:left w:val="none" w:sz="0" w:space="0" w:color="auto"/>
        <w:bottom w:val="none" w:sz="0" w:space="0" w:color="auto"/>
        <w:right w:val="none" w:sz="0" w:space="0" w:color="auto"/>
      </w:divBdr>
    </w:div>
    <w:div w:id="897588884">
      <w:bodyDiv w:val="1"/>
      <w:marLeft w:val="0"/>
      <w:marRight w:val="0"/>
      <w:marTop w:val="0"/>
      <w:marBottom w:val="0"/>
      <w:divBdr>
        <w:top w:val="none" w:sz="0" w:space="0" w:color="auto"/>
        <w:left w:val="none" w:sz="0" w:space="0" w:color="auto"/>
        <w:bottom w:val="none" w:sz="0" w:space="0" w:color="auto"/>
        <w:right w:val="none" w:sz="0" w:space="0" w:color="auto"/>
      </w:divBdr>
    </w:div>
    <w:div w:id="980615916">
      <w:bodyDiv w:val="1"/>
      <w:marLeft w:val="0"/>
      <w:marRight w:val="0"/>
      <w:marTop w:val="0"/>
      <w:marBottom w:val="0"/>
      <w:divBdr>
        <w:top w:val="none" w:sz="0" w:space="0" w:color="auto"/>
        <w:left w:val="none" w:sz="0" w:space="0" w:color="auto"/>
        <w:bottom w:val="none" w:sz="0" w:space="0" w:color="auto"/>
        <w:right w:val="none" w:sz="0" w:space="0" w:color="auto"/>
      </w:divBdr>
    </w:div>
    <w:div w:id="1242328934">
      <w:bodyDiv w:val="1"/>
      <w:marLeft w:val="0"/>
      <w:marRight w:val="0"/>
      <w:marTop w:val="0"/>
      <w:marBottom w:val="0"/>
      <w:divBdr>
        <w:top w:val="none" w:sz="0" w:space="0" w:color="auto"/>
        <w:left w:val="none" w:sz="0" w:space="0" w:color="auto"/>
        <w:bottom w:val="none" w:sz="0" w:space="0" w:color="auto"/>
        <w:right w:val="none" w:sz="0" w:space="0" w:color="auto"/>
      </w:divBdr>
    </w:div>
    <w:div w:id="194487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62CD26C644034098951C32061313F3" ma:contentTypeVersion="2" ma:contentTypeDescription="Utwórz nowy dokument." ma:contentTypeScope="" ma:versionID="43515e7ccc3eaae07b598a969bdd3db5">
  <xsd:schema xmlns:xsd="http://www.w3.org/2001/XMLSchema" xmlns:xs="http://www.w3.org/2001/XMLSchema" xmlns:p="http://schemas.microsoft.com/office/2006/metadata/properties" xmlns:ns2="4f536586-04e9-4a59-960a-227b05318a91" targetNamespace="http://schemas.microsoft.com/office/2006/metadata/properties" ma:root="true" ma:fieldsID="44a93106a8650c46d05efe34587f4479" ns2:_="">
    <xsd:import namespace="4f536586-04e9-4a59-960a-227b05318a9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36586-04e9-4a59-960a-227b05318a9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B33A9CA-2534-465A-ABB9-D4C3AAB1C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36586-04e9-4a59-960a-227b05318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1D68A-6327-4A04-8D0C-4486403D7799}">
  <ds:schemaRefs>
    <ds:schemaRef ds:uri="http://schemas.microsoft.com/sharepoint/v3/contenttype/forms"/>
  </ds:schemaRefs>
</ds:datastoreItem>
</file>

<file path=customXml/itemProps3.xml><?xml version="1.0" encoding="utf-8"?>
<ds:datastoreItem xmlns:ds="http://schemas.openxmlformats.org/officeDocument/2006/customXml" ds:itemID="{BB29EB94-95DF-4639-9650-00AE2AAAC93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41</Pages>
  <Words>13300</Words>
  <Characters>79804</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
    </vt:vector>
  </TitlesOfParts>
  <Company>Bank Ochrony ?rodowiska</Company>
  <LinksUpToDate>false</LinksUpToDate>
  <CharactersWithSpaces>92919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Kaźmierczyk Dariusz</dc:creator>
  <cp:keywords/>
  <dc:description/>
  <cp:lastModifiedBy>Kowalik Michał</cp:lastModifiedBy>
  <cp:revision>7</cp:revision>
  <dcterms:created xsi:type="dcterms:W3CDTF">2023-11-24T11:15:00Z</dcterms:created>
  <dcterms:modified xsi:type="dcterms:W3CDTF">2023-11-28T09:23:00Z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2023-09-12T07:55:51Z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9196240d-a9ad-43d9-b165-7bf75232224c</vt:lpwstr>
  </property>
  <property fmtid="{D5CDD505-2E9C-101B-9397-08002B2CF9AE}" pid="8" name="MSIP_Label_da0d7ebb-8d5f-4d70-ab59-1b8ea1828e86_ContentBits">
    <vt:lpwstr>0</vt:lpwstr>
  </property>
  <property fmtid="{D5CDD505-2E9C-101B-9397-08002B2CF9AE}" pid="9" name="ContentTypeId">
    <vt:lpwstr>0x0101006062CD26C644034098951C32061313F3</vt:lpwstr>
  </property>
</Properties>
</file>