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6DCDB" w14:textId="77777777" w:rsidR="00226246" w:rsidRPr="009925E8" w:rsidRDefault="00226246" w:rsidP="00A244ED">
      <w:pPr>
        <w:spacing w:after="0" w:line="240" w:lineRule="auto"/>
        <w:jc w:val="center"/>
        <w:rPr>
          <w:rFonts w:ascii="Arial" w:eastAsia="Times New Roman" w:hAnsi="Arial" w:cs="Arial"/>
          <w:b/>
          <w:sz w:val="26"/>
          <w:szCs w:val="26"/>
          <w:lang w:eastAsia="pl-PL"/>
        </w:rPr>
      </w:pPr>
      <w:bookmarkStart w:id="0" w:name="_GoBack"/>
      <w:bookmarkEnd w:id="0"/>
      <w:r w:rsidRPr="009925E8">
        <w:rPr>
          <w:rFonts w:ascii="Arial" w:eastAsia="Times New Roman" w:hAnsi="Arial" w:cs="Arial"/>
          <w:b/>
          <w:sz w:val="26"/>
          <w:szCs w:val="26"/>
          <w:lang w:eastAsia="pl-PL"/>
        </w:rPr>
        <w:t>INSTRUKCJA WYKONYWANIA PRAWA GŁOSU PRZEZ PEŁNOMOCNIKA</w:t>
      </w:r>
    </w:p>
    <w:p w14:paraId="5C137DD8" w14:textId="77777777" w:rsidR="00226246" w:rsidRPr="009925E8" w:rsidRDefault="00226246" w:rsidP="00A244ED">
      <w:pPr>
        <w:spacing w:after="0" w:line="240" w:lineRule="auto"/>
        <w:jc w:val="center"/>
        <w:rPr>
          <w:rFonts w:ascii="Arial" w:eastAsia="Times New Roman" w:hAnsi="Arial" w:cs="Arial"/>
          <w:b/>
          <w:sz w:val="10"/>
          <w:szCs w:val="10"/>
          <w:lang w:eastAsia="pl-PL"/>
        </w:rPr>
      </w:pPr>
    </w:p>
    <w:p w14:paraId="72CFC1D3" w14:textId="77777777" w:rsidR="00226246" w:rsidRDefault="00226246" w:rsidP="00A244ED">
      <w:pPr>
        <w:spacing w:after="0" w:line="240" w:lineRule="auto"/>
        <w:jc w:val="center"/>
        <w:rPr>
          <w:rFonts w:ascii="Arial" w:eastAsia="Times New Roman" w:hAnsi="Arial" w:cs="Arial"/>
          <w:b/>
          <w:sz w:val="24"/>
          <w:szCs w:val="24"/>
          <w:lang w:eastAsia="pl-PL"/>
        </w:rPr>
      </w:pPr>
    </w:p>
    <w:p w14:paraId="1D420B74" w14:textId="1BE54933" w:rsidR="00226246" w:rsidRPr="009925E8" w:rsidRDefault="00226246" w:rsidP="00A244ED">
      <w:pPr>
        <w:spacing w:after="0" w:line="240" w:lineRule="auto"/>
        <w:jc w:val="center"/>
        <w:rPr>
          <w:rFonts w:ascii="Arial" w:eastAsia="Times New Roman" w:hAnsi="Arial" w:cs="Arial"/>
          <w:b/>
          <w:sz w:val="24"/>
          <w:szCs w:val="24"/>
          <w:lang w:eastAsia="pl-PL"/>
        </w:rPr>
      </w:pPr>
      <w:r w:rsidRPr="009925E8">
        <w:rPr>
          <w:rFonts w:ascii="Arial" w:eastAsia="Times New Roman" w:hAnsi="Arial" w:cs="Arial"/>
          <w:b/>
          <w:sz w:val="24"/>
          <w:szCs w:val="24"/>
          <w:lang w:eastAsia="pl-PL"/>
        </w:rPr>
        <w:t xml:space="preserve">Dotyczy </w:t>
      </w:r>
      <w:r>
        <w:rPr>
          <w:rFonts w:ascii="Arial" w:eastAsia="Times New Roman" w:hAnsi="Arial" w:cs="Arial"/>
          <w:b/>
          <w:sz w:val="24"/>
          <w:szCs w:val="24"/>
          <w:lang w:eastAsia="pl-PL"/>
        </w:rPr>
        <w:t>Z</w:t>
      </w:r>
      <w:r w:rsidRPr="009925E8">
        <w:rPr>
          <w:rFonts w:ascii="Arial" w:eastAsia="Times New Roman" w:hAnsi="Arial" w:cs="Arial"/>
          <w:b/>
          <w:sz w:val="24"/>
          <w:szCs w:val="24"/>
          <w:lang w:eastAsia="pl-PL"/>
        </w:rPr>
        <w:t>wyczajnego Walnego Zgromadzenia B</w:t>
      </w:r>
      <w:r w:rsidR="00C50994">
        <w:rPr>
          <w:rFonts w:ascii="Arial" w:eastAsia="Times New Roman" w:hAnsi="Arial" w:cs="Arial"/>
          <w:b/>
          <w:sz w:val="24"/>
          <w:szCs w:val="24"/>
          <w:lang w:eastAsia="pl-PL"/>
        </w:rPr>
        <w:t xml:space="preserve">anku </w:t>
      </w:r>
      <w:r w:rsidRPr="009925E8">
        <w:rPr>
          <w:rFonts w:ascii="Arial" w:eastAsia="Times New Roman" w:hAnsi="Arial" w:cs="Arial"/>
          <w:b/>
          <w:sz w:val="24"/>
          <w:szCs w:val="24"/>
          <w:lang w:eastAsia="pl-PL"/>
        </w:rPr>
        <w:t>O</w:t>
      </w:r>
      <w:r w:rsidR="00C50994">
        <w:rPr>
          <w:rFonts w:ascii="Arial" w:eastAsia="Times New Roman" w:hAnsi="Arial" w:cs="Arial"/>
          <w:b/>
          <w:sz w:val="24"/>
          <w:szCs w:val="24"/>
          <w:lang w:eastAsia="pl-PL"/>
        </w:rPr>
        <w:t xml:space="preserve">chrony </w:t>
      </w:r>
      <w:r w:rsidRPr="009925E8">
        <w:rPr>
          <w:rFonts w:ascii="Arial" w:eastAsia="Times New Roman" w:hAnsi="Arial" w:cs="Arial"/>
          <w:b/>
          <w:sz w:val="24"/>
          <w:szCs w:val="24"/>
          <w:lang w:eastAsia="pl-PL"/>
        </w:rPr>
        <w:t>Ś</w:t>
      </w:r>
      <w:r w:rsidR="00C50994">
        <w:rPr>
          <w:rFonts w:ascii="Arial" w:eastAsia="Times New Roman" w:hAnsi="Arial" w:cs="Arial"/>
          <w:b/>
          <w:sz w:val="24"/>
          <w:szCs w:val="24"/>
          <w:lang w:eastAsia="pl-PL"/>
        </w:rPr>
        <w:t>rodowiska</w:t>
      </w:r>
      <w:r w:rsidRPr="009925E8">
        <w:rPr>
          <w:rFonts w:ascii="Arial" w:eastAsia="Times New Roman" w:hAnsi="Arial" w:cs="Arial"/>
          <w:b/>
          <w:sz w:val="24"/>
          <w:szCs w:val="24"/>
          <w:lang w:eastAsia="pl-PL"/>
        </w:rPr>
        <w:t xml:space="preserve"> S.A. </w:t>
      </w:r>
      <w:r w:rsidRPr="009925E8">
        <w:rPr>
          <w:rFonts w:ascii="Arial" w:eastAsia="Times New Roman" w:hAnsi="Arial" w:cs="Arial"/>
          <w:b/>
          <w:sz w:val="24"/>
          <w:szCs w:val="24"/>
          <w:lang w:eastAsia="pl-PL"/>
        </w:rPr>
        <w:br/>
        <w:t xml:space="preserve">zwołanego na </w:t>
      </w:r>
      <w:r w:rsidRPr="008A4BA7">
        <w:rPr>
          <w:rFonts w:ascii="Arial" w:eastAsia="Times New Roman" w:hAnsi="Arial" w:cs="Arial"/>
          <w:b/>
          <w:sz w:val="24"/>
          <w:szCs w:val="24"/>
          <w:lang w:eastAsia="pl-PL"/>
        </w:rPr>
        <w:t xml:space="preserve">dzień </w:t>
      </w:r>
      <w:bookmarkStart w:id="1" w:name="_Hlk523901040"/>
      <w:r>
        <w:rPr>
          <w:rFonts w:ascii="Arial" w:eastAsia="Times New Roman" w:hAnsi="Arial" w:cs="Arial"/>
          <w:b/>
          <w:sz w:val="24"/>
          <w:szCs w:val="24"/>
          <w:lang w:eastAsia="pl-PL"/>
        </w:rPr>
        <w:t xml:space="preserve">17 czerwca </w:t>
      </w:r>
      <w:bookmarkEnd w:id="1"/>
      <w:r w:rsidRPr="008A4BA7">
        <w:rPr>
          <w:rFonts w:ascii="Arial" w:eastAsia="Times New Roman" w:hAnsi="Arial" w:cs="Arial"/>
          <w:b/>
          <w:sz w:val="24"/>
          <w:szCs w:val="24"/>
          <w:lang w:eastAsia="pl-PL"/>
        </w:rPr>
        <w:t>20</w:t>
      </w:r>
      <w:r>
        <w:rPr>
          <w:rFonts w:ascii="Arial" w:eastAsia="Times New Roman" w:hAnsi="Arial" w:cs="Arial"/>
          <w:b/>
          <w:sz w:val="24"/>
          <w:szCs w:val="24"/>
          <w:lang w:eastAsia="pl-PL"/>
        </w:rPr>
        <w:t>20</w:t>
      </w:r>
      <w:r w:rsidRPr="009925E8">
        <w:rPr>
          <w:rFonts w:ascii="Arial" w:eastAsia="Times New Roman" w:hAnsi="Arial" w:cs="Arial"/>
          <w:b/>
          <w:sz w:val="24"/>
          <w:szCs w:val="24"/>
          <w:lang w:eastAsia="pl-PL"/>
        </w:rPr>
        <w:t xml:space="preserve"> r., godz. 10:00 </w:t>
      </w:r>
      <w:r w:rsidRPr="009925E8">
        <w:rPr>
          <w:rFonts w:ascii="Arial" w:eastAsia="Times New Roman" w:hAnsi="Arial" w:cs="Arial"/>
          <w:b/>
          <w:sz w:val="24"/>
          <w:szCs w:val="24"/>
          <w:lang w:eastAsia="pl-PL"/>
        </w:rPr>
        <w:br/>
        <w:t>w Warszawie ul. Żelazna nr 32</w:t>
      </w:r>
    </w:p>
    <w:p w14:paraId="09BE1226" w14:textId="77777777" w:rsidR="00226246" w:rsidRDefault="00226246" w:rsidP="00A244ED">
      <w:pPr>
        <w:spacing w:after="0" w:line="240" w:lineRule="auto"/>
        <w:jc w:val="both"/>
        <w:rPr>
          <w:rFonts w:ascii="Arial" w:eastAsia="Times New Roman" w:hAnsi="Arial" w:cs="Arial"/>
          <w:sz w:val="6"/>
          <w:szCs w:val="6"/>
          <w:lang w:eastAsia="pl-PL"/>
        </w:rPr>
      </w:pPr>
    </w:p>
    <w:p w14:paraId="5BCAE756" w14:textId="77777777" w:rsidR="00226246" w:rsidRPr="009925E8" w:rsidRDefault="00226246" w:rsidP="00A244ED">
      <w:pPr>
        <w:spacing w:after="0" w:line="240" w:lineRule="auto"/>
        <w:jc w:val="both"/>
        <w:rPr>
          <w:rFonts w:ascii="Arial" w:eastAsia="Times New Roman" w:hAnsi="Arial" w:cs="Arial"/>
          <w:sz w:val="6"/>
          <w:szCs w:val="6"/>
          <w:lang w:eastAsia="pl-PL"/>
        </w:rPr>
      </w:pPr>
    </w:p>
    <w:p w14:paraId="1219BC8A" w14:textId="77777777" w:rsidR="00226246" w:rsidRPr="009925E8" w:rsidRDefault="00226246" w:rsidP="00A244ED">
      <w:pPr>
        <w:spacing w:after="0" w:line="240" w:lineRule="auto"/>
        <w:jc w:val="both"/>
        <w:rPr>
          <w:rFonts w:ascii="Times New Roman" w:eastAsia="Times New Roman" w:hAnsi="Times New Roman" w:cs="Times New Roman"/>
          <w:sz w:val="10"/>
          <w:szCs w:val="10"/>
          <w:lang w:eastAsia="pl-PL"/>
        </w:rPr>
      </w:pPr>
    </w:p>
    <w:p w14:paraId="0062BC00" w14:textId="77777777" w:rsidR="00226246" w:rsidRDefault="00226246" w:rsidP="00A244ED">
      <w:pPr>
        <w:autoSpaceDE w:val="0"/>
        <w:autoSpaceDN w:val="0"/>
        <w:adjustRightInd w:val="0"/>
        <w:spacing w:after="0" w:line="240" w:lineRule="auto"/>
        <w:jc w:val="both"/>
        <w:rPr>
          <w:rFonts w:ascii="Arial" w:eastAsia="Times New Roman" w:hAnsi="Arial" w:cs="Arial"/>
          <w:sz w:val="24"/>
          <w:szCs w:val="24"/>
          <w:lang w:eastAsia="pl-PL"/>
        </w:rPr>
      </w:pPr>
    </w:p>
    <w:p w14:paraId="45AE735E" w14:textId="77777777" w:rsidR="00226246" w:rsidRDefault="00226246" w:rsidP="00A244ED">
      <w:pPr>
        <w:autoSpaceDE w:val="0"/>
        <w:autoSpaceDN w:val="0"/>
        <w:adjustRightInd w:val="0"/>
        <w:spacing w:after="0" w:line="240" w:lineRule="auto"/>
        <w:jc w:val="both"/>
        <w:rPr>
          <w:rFonts w:ascii="Arial" w:eastAsia="Times New Roman" w:hAnsi="Arial" w:cs="Arial"/>
          <w:sz w:val="24"/>
          <w:szCs w:val="24"/>
          <w:lang w:eastAsia="pl-PL"/>
        </w:rPr>
      </w:pPr>
      <w:r w:rsidRPr="009925E8">
        <w:rPr>
          <w:rFonts w:ascii="Arial" w:eastAsia="Times New Roman" w:hAnsi="Arial" w:cs="Arial"/>
          <w:sz w:val="24"/>
          <w:szCs w:val="24"/>
          <w:lang w:eastAsia="pl-PL"/>
        </w:rPr>
        <w:t>Wykonanie prawa głosu przez Pełnomocnika jest realizowane przez wstawienie znaku „X” w odpowiedniej rubryce w tabeli „Głosowanie”. W sytuacji, gdy Akcjonariusz upoważni Pełnomocnika do głosowania odmiennie z części posiadanych przez niego akcji - w tabeli „Głosowanie” pod odpowiednią uchwałą, Akcjonariusz powinien wskazać liczby akcji, z których Pełnomocnik ma głosować: „Za”, „Przeciw”, „Wstrzymać się od głosu” lub zagłosować „Według uznania Pełnomocnika”. W</w:t>
      </w:r>
      <w:r>
        <w:rPr>
          <w:rFonts w:ascii="Arial" w:eastAsia="Times New Roman" w:hAnsi="Arial" w:cs="Arial"/>
          <w:sz w:val="24"/>
          <w:szCs w:val="24"/>
          <w:lang w:eastAsia="pl-PL"/>
        </w:rPr>
        <w:t> </w:t>
      </w:r>
      <w:r w:rsidRPr="009925E8">
        <w:rPr>
          <w:rFonts w:ascii="Arial" w:eastAsia="Times New Roman" w:hAnsi="Arial" w:cs="Arial"/>
          <w:sz w:val="24"/>
          <w:szCs w:val="24"/>
          <w:lang w:eastAsia="pl-PL"/>
        </w:rPr>
        <w:t>przypadku braku wskazania liczby akcji uznaje się, że Pełnomocnik uprawniony jest do głosowania we wskazany sposób z wszystkich akcji posiadanych przez Akcjonariusza.</w:t>
      </w:r>
    </w:p>
    <w:p w14:paraId="508CB4F7" w14:textId="77777777" w:rsidR="00226246" w:rsidRDefault="00226246" w:rsidP="00A244ED">
      <w:pPr>
        <w:autoSpaceDE w:val="0"/>
        <w:autoSpaceDN w:val="0"/>
        <w:adjustRightInd w:val="0"/>
        <w:spacing w:after="0" w:line="240" w:lineRule="auto"/>
        <w:jc w:val="both"/>
        <w:rPr>
          <w:rFonts w:ascii="Arial" w:eastAsia="Times New Roman" w:hAnsi="Arial" w:cs="Arial"/>
          <w:sz w:val="24"/>
          <w:szCs w:val="24"/>
          <w:lang w:eastAsia="pl-PL"/>
        </w:rPr>
      </w:pPr>
    </w:p>
    <w:p w14:paraId="41073D13" w14:textId="77777777" w:rsidR="00226246" w:rsidRDefault="00226246" w:rsidP="00A244ED">
      <w:pPr>
        <w:autoSpaceDE w:val="0"/>
        <w:autoSpaceDN w:val="0"/>
        <w:adjustRightInd w:val="0"/>
        <w:spacing w:after="0" w:line="240" w:lineRule="auto"/>
        <w:jc w:val="both"/>
        <w:rPr>
          <w:rFonts w:ascii="Arial" w:eastAsia="Times New Roman" w:hAnsi="Arial" w:cs="Arial"/>
          <w:sz w:val="24"/>
          <w:szCs w:val="24"/>
          <w:lang w:eastAsia="pl-PL"/>
        </w:rPr>
      </w:pPr>
    </w:p>
    <w:p w14:paraId="4DBED778" w14:textId="77777777" w:rsidR="00226246" w:rsidRPr="009925E8" w:rsidRDefault="00226246" w:rsidP="00A244ED">
      <w:pPr>
        <w:autoSpaceDE w:val="0"/>
        <w:autoSpaceDN w:val="0"/>
        <w:adjustRightInd w:val="0"/>
        <w:spacing w:after="0" w:line="240" w:lineRule="auto"/>
        <w:jc w:val="both"/>
        <w:rPr>
          <w:rFonts w:ascii="Arial" w:eastAsia="Times New Roman" w:hAnsi="Arial" w:cs="Arial"/>
          <w:sz w:val="10"/>
          <w:szCs w:val="10"/>
          <w:lang w:eastAsia="pl-PL"/>
        </w:rPr>
      </w:pPr>
    </w:p>
    <w:p w14:paraId="2D5D0111" w14:textId="1101FD6A" w:rsidR="00226246" w:rsidRDefault="00226246" w:rsidP="00A244ED">
      <w:pPr>
        <w:autoSpaceDE w:val="0"/>
        <w:autoSpaceDN w:val="0"/>
        <w:adjustRightInd w:val="0"/>
        <w:spacing w:after="0" w:line="240" w:lineRule="auto"/>
        <w:jc w:val="center"/>
        <w:rPr>
          <w:rFonts w:ascii="Times-Bold" w:eastAsia="Times New Roman" w:hAnsi="Times-Bold" w:cs="Times-Bold"/>
          <w:b/>
          <w:bCs/>
          <w:sz w:val="24"/>
          <w:szCs w:val="24"/>
          <w:lang w:eastAsia="pl-PL"/>
        </w:rPr>
      </w:pPr>
      <w:r w:rsidRPr="009925E8">
        <w:rPr>
          <w:rFonts w:ascii="Times-Bold" w:eastAsia="Times New Roman" w:hAnsi="Times-Bold" w:cs="Times-Bold"/>
          <w:b/>
          <w:bCs/>
          <w:sz w:val="24"/>
          <w:szCs w:val="24"/>
          <w:lang w:eastAsia="pl-PL"/>
        </w:rPr>
        <w:t>FORMULARZ POZWALAJ</w:t>
      </w:r>
      <w:r w:rsidRPr="009925E8">
        <w:rPr>
          <w:rFonts w:ascii="TTE25C7AD0t00" w:eastAsia="Times New Roman" w:hAnsi="TTE25C7AD0t00" w:cs="TTE25C7AD0t00"/>
          <w:sz w:val="24"/>
          <w:szCs w:val="24"/>
          <w:lang w:eastAsia="pl-PL"/>
        </w:rPr>
        <w:t>A</w:t>
      </w:r>
      <w:r w:rsidRPr="009925E8">
        <w:rPr>
          <w:rFonts w:ascii="Times-Bold" w:eastAsia="Times New Roman" w:hAnsi="Times-Bold" w:cs="Times-Bold"/>
          <w:b/>
          <w:bCs/>
          <w:sz w:val="24"/>
          <w:szCs w:val="24"/>
          <w:lang w:eastAsia="pl-PL"/>
        </w:rPr>
        <w:t xml:space="preserve">CY NA WYKONYWANIE PRAWA GŁOSU </w:t>
      </w:r>
      <w:r w:rsidRPr="009925E8">
        <w:rPr>
          <w:rFonts w:ascii="Times-Bold" w:eastAsia="Times New Roman" w:hAnsi="Times-Bold" w:cs="Times-Bold"/>
          <w:b/>
          <w:bCs/>
          <w:sz w:val="24"/>
          <w:szCs w:val="24"/>
          <w:lang w:eastAsia="pl-PL"/>
        </w:rPr>
        <w:br/>
        <w:t xml:space="preserve">PRZEZ PEŁNOMOCNIKA NA </w:t>
      </w:r>
      <w:r>
        <w:rPr>
          <w:rFonts w:ascii="Times-Bold" w:eastAsia="Times New Roman" w:hAnsi="Times-Bold" w:cs="Times-Bold"/>
          <w:b/>
          <w:bCs/>
          <w:sz w:val="24"/>
          <w:szCs w:val="24"/>
          <w:lang w:eastAsia="pl-PL"/>
        </w:rPr>
        <w:t>Z</w:t>
      </w:r>
      <w:r w:rsidRPr="009925E8">
        <w:rPr>
          <w:rFonts w:ascii="Times-Bold" w:eastAsia="Times New Roman" w:hAnsi="Times-Bold" w:cs="Times-Bold"/>
          <w:b/>
          <w:bCs/>
          <w:sz w:val="24"/>
          <w:szCs w:val="24"/>
          <w:lang w:eastAsia="pl-PL"/>
        </w:rPr>
        <w:t xml:space="preserve">WYCZAJNYM WALNYM ZGROMADZENIU BANKU OCHRONY ŚRODOWISKA S.A. </w:t>
      </w:r>
      <w:r>
        <w:rPr>
          <w:rFonts w:ascii="Times-Bold" w:eastAsia="Times New Roman" w:hAnsi="Times-Bold" w:cs="Times-Bold"/>
          <w:b/>
          <w:bCs/>
          <w:sz w:val="24"/>
          <w:szCs w:val="24"/>
          <w:lang w:eastAsia="pl-PL"/>
        </w:rPr>
        <w:t>(ZWZ BOŚ S.A.)</w:t>
      </w:r>
      <w:r w:rsidRPr="009925E8">
        <w:rPr>
          <w:rFonts w:ascii="Times-Bold" w:eastAsia="Times New Roman" w:hAnsi="Times-Bold" w:cs="Times-Bold"/>
          <w:b/>
          <w:bCs/>
          <w:sz w:val="24"/>
          <w:szCs w:val="24"/>
          <w:lang w:eastAsia="pl-PL"/>
        </w:rPr>
        <w:br/>
        <w:t xml:space="preserve">ZWOŁANYM NA </w:t>
      </w:r>
      <w:r>
        <w:rPr>
          <w:rFonts w:ascii="Times-Bold" w:eastAsia="Times New Roman" w:hAnsi="Times-Bold" w:cs="Times-Bold"/>
          <w:b/>
          <w:bCs/>
          <w:sz w:val="24"/>
          <w:szCs w:val="24"/>
          <w:lang w:eastAsia="pl-PL"/>
        </w:rPr>
        <w:t>DZIEŃ 17 CZERWCA 2020 R</w:t>
      </w:r>
      <w:r w:rsidR="00A244ED">
        <w:rPr>
          <w:rFonts w:ascii="Times-Bold" w:eastAsia="Times New Roman" w:hAnsi="Times-Bold" w:cs="Times-Bold"/>
          <w:b/>
          <w:bCs/>
          <w:sz w:val="24"/>
          <w:szCs w:val="24"/>
          <w:lang w:eastAsia="pl-PL"/>
        </w:rPr>
        <w:t>.</w:t>
      </w:r>
    </w:p>
    <w:p w14:paraId="63FEC749" w14:textId="77777777" w:rsidR="00226246" w:rsidRDefault="00226246" w:rsidP="00A244ED">
      <w:pPr>
        <w:autoSpaceDE w:val="0"/>
        <w:autoSpaceDN w:val="0"/>
        <w:adjustRightInd w:val="0"/>
        <w:spacing w:after="0" w:line="240" w:lineRule="auto"/>
        <w:jc w:val="center"/>
        <w:rPr>
          <w:rFonts w:ascii="Times-Bold" w:eastAsia="Times New Roman" w:hAnsi="Times-Bold" w:cs="Times-Bold"/>
          <w:b/>
          <w:bCs/>
          <w:sz w:val="24"/>
          <w:szCs w:val="24"/>
          <w:lang w:eastAsia="pl-PL"/>
        </w:rPr>
      </w:pPr>
    </w:p>
    <w:p w14:paraId="40301AC1" w14:textId="77777777" w:rsidR="00226246" w:rsidRDefault="00226246" w:rsidP="00A244ED">
      <w:pPr>
        <w:autoSpaceDE w:val="0"/>
        <w:autoSpaceDN w:val="0"/>
        <w:adjustRightInd w:val="0"/>
        <w:spacing w:after="0" w:line="240" w:lineRule="auto"/>
        <w:jc w:val="center"/>
        <w:rPr>
          <w:rFonts w:ascii="Times-Bold" w:eastAsia="Times New Roman" w:hAnsi="Times-Bold" w:cs="Times-Bold"/>
          <w:b/>
          <w:bCs/>
          <w:sz w:val="24"/>
          <w:szCs w:val="24"/>
          <w:lang w:eastAsia="pl-PL"/>
        </w:rPr>
      </w:pPr>
    </w:p>
    <w:p w14:paraId="7ACC063C" w14:textId="77777777" w:rsidR="00226246" w:rsidRPr="009925E8" w:rsidRDefault="00226246" w:rsidP="00A244ED">
      <w:pPr>
        <w:spacing w:after="0" w:line="240" w:lineRule="auto"/>
        <w:jc w:val="both"/>
        <w:rPr>
          <w:rFonts w:ascii="Times New Roman" w:eastAsia="Times New Roman" w:hAnsi="Times New Roman" w:cs="Times New Roman"/>
          <w:sz w:val="24"/>
          <w:szCs w:val="24"/>
          <w:lang w:eastAsia="pl-PL"/>
        </w:rPr>
      </w:pPr>
      <w:r w:rsidRPr="009925E8">
        <w:rPr>
          <w:rFonts w:ascii="Arial" w:eastAsia="Times New Roman" w:hAnsi="Arial" w:cs="Arial"/>
          <w:sz w:val="24"/>
          <w:szCs w:val="24"/>
          <w:lang w:eastAsia="pl-PL"/>
        </w:rPr>
        <w:t>Niniejszy formularz nie zastępuje dokumentu pełnomocnictwa udzielonego przez Akcjonariusza, korzystanie z niego nie jest obowiązkowe.</w:t>
      </w:r>
    </w:p>
    <w:p w14:paraId="00181500" w14:textId="77777777" w:rsidR="00226246" w:rsidRPr="009925E8" w:rsidRDefault="00226246" w:rsidP="00A244ED">
      <w:pPr>
        <w:spacing w:after="0" w:line="240" w:lineRule="auto"/>
        <w:jc w:val="both"/>
        <w:rPr>
          <w:rFonts w:ascii="Arial" w:eastAsia="Times New Roman" w:hAnsi="Arial" w:cs="Arial"/>
          <w:b/>
          <w:sz w:val="24"/>
          <w:szCs w:val="24"/>
          <w:lang w:eastAsia="pl-PL"/>
        </w:rPr>
      </w:pPr>
    </w:p>
    <w:p w14:paraId="36EA5560" w14:textId="77777777" w:rsidR="00226246" w:rsidRPr="009925E8" w:rsidRDefault="00226246" w:rsidP="00A244ED">
      <w:pPr>
        <w:spacing w:after="0" w:line="240" w:lineRule="auto"/>
        <w:jc w:val="both"/>
        <w:rPr>
          <w:rFonts w:ascii="Arial" w:eastAsia="Times New Roman" w:hAnsi="Arial" w:cs="Arial"/>
          <w:b/>
          <w:sz w:val="24"/>
          <w:szCs w:val="24"/>
          <w:lang w:eastAsia="pl-PL"/>
        </w:rPr>
      </w:pPr>
      <w:r w:rsidRPr="009925E8">
        <w:rPr>
          <w:rFonts w:ascii="Arial" w:eastAsia="Times New Roman" w:hAnsi="Arial" w:cs="Arial"/>
          <w:b/>
          <w:sz w:val="24"/>
          <w:szCs w:val="24"/>
          <w:lang w:eastAsia="pl-PL"/>
        </w:rPr>
        <w:t>Akcjonariusz:</w:t>
      </w:r>
    </w:p>
    <w:p w14:paraId="56DA1C71" w14:textId="77777777" w:rsidR="00226246" w:rsidRPr="009925E8" w:rsidRDefault="00226246" w:rsidP="00A244ED">
      <w:pPr>
        <w:spacing w:after="0" w:line="240" w:lineRule="auto"/>
        <w:jc w:val="both"/>
        <w:rPr>
          <w:rFonts w:ascii="Arial" w:eastAsia="Times New Roman" w:hAnsi="Arial" w:cs="Arial"/>
          <w:b/>
          <w:sz w:val="24"/>
          <w:szCs w:val="24"/>
          <w:lang w:eastAsia="pl-PL"/>
        </w:rPr>
      </w:pPr>
    </w:p>
    <w:p w14:paraId="0881F6FE" w14:textId="77777777" w:rsidR="00226246" w:rsidRPr="009925E8" w:rsidRDefault="00226246" w:rsidP="00A244ED">
      <w:pPr>
        <w:spacing w:after="0" w:line="240" w:lineRule="auto"/>
        <w:jc w:val="both"/>
        <w:rPr>
          <w:rFonts w:ascii="Arial" w:eastAsia="Times New Roman" w:hAnsi="Arial" w:cs="Arial"/>
          <w:sz w:val="24"/>
          <w:szCs w:val="24"/>
          <w:lang w:eastAsia="pl-PL"/>
        </w:rPr>
      </w:pPr>
      <w:r w:rsidRPr="009925E8">
        <w:rPr>
          <w:rFonts w:ascii="Arial" w:eastAsia="Times New Roman" w:hAnsi="Arial" w:cs="Arial"/>
          <w:sz w:val="24"/>
          <w:szCs w:val="24"/>
          <w:lang w:eastAsia="pl-PL"/>
        </w:rPr>
        <w:t>…………………………………………………………………………………………………..</w:t>
      </w:r>
    </w:p>
    <w:p w14:paraId="7CED1CE0" w14:textId="77777777" w:rsidR="00226246" w:rsidRPr="009925E8" w:rsidRDefault="00226246" w:rsidP="00A244ED">
      <w:pPr>
        <w:spacing w:after="0" w:line="240" w:lineRule="auto"/>
        <w:jc w:val="both"/>
        <w:rPr>
          <w:rFonts w:ascii="Arial" w:eastAsia="Times New Roman" w:hAnsi="Arial" w:cs="Arial"/>
          <w:i/>
          <w:sz w:val="24"/>
          <w:szCs w:val="24"/>
          <w:lang w:eastAsia="pl-PL"/>
        </w:rPr>
      </w:pPr>
      <w:r w:rsidRPr="009925E8">
        <w:rPr>
          <w:rFonts w:ascii="Arial" w:eastAsia="Times New Roman" w:hAnsi="Arial" w:cs="Arial"/>
          <w:i/>
          <w:sz w:val="24"/>
          <w:szCs w:val="24"/>
          <w:lang w:eastAsia="pl-PL"/>
        </w:rPr>
        <w:t>/imię i nazwisko lub nazwa(firma)</w:t>
      </w:r>
    </w:p>
    <w:p w14:paraId="2F79BCD4" w14:textId="77777777" w:rsidR="00226246" w:rsidRDefault="00226246" w:rsidP="00A244ED">
      <w:pPr>
        <w:spacing w:after="0" w:line="240" w:lineRule="auto"/>
        <w:jc w:val="both"/>
        <w:rPr>
          <w:rFonts w:ascii="Arial" w:eastAsia="Times New Roman" w:hAnsi="Arial" w:cs="Arial"/>
          <w:i/>
          <w:sz w:val="24"/>
          <w:szCs w:val="24"/>
          <w:lang w:eastAsia="pl-PL"/>
        </w:rPr>
      </w:pPr>
    </w:p>
    <w:p w14:paraId="6C4DE9CE" w14:textId="77777777" w:rsidR="00226246" w:rsidRDefault="00226246" w:rsidP="00A244E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t>
      </w:r>
    </w:p>
    <w:p w14:paraId="040F670C" w14:textId="77777777" w:rsidR="00226246" w:rsidRDefault="00226246" w:rsidP="00A244E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/adres zamieszkania lub siedziba </w:t>
      </w:r>
    </w:p>
    <w:p w14:paraId="5DF0D75A" w14:textId="77777777" w:rsidR="00226246" w:rsidRDefault="00226246" w:rsidP="00A244ED">
      <w:pPr>
        <w:spacing w:after="0" w:line="240" w:lineRule="auto"/>
        <w:jc w:val="both"/>
        <w:rPr>
          <w:rFonts w:ascii="Arial" w:eastAsia="Times New Roman" w:hAnsi="Arial" w:cs="Arial"/>
          <w:i/>
          <w:sz w:val="24"/>
          <w:szCs w:val="24"/>
          <w:lang w:eastAsia="pl-PL"/>
        </w:rPr>
      </w:pPr>
    </w:p>
    <w:p w14:paraId="7B828709" w14:textId="77777777" w:rsidR="00226246" w:rsidRDefault="00226246" w:rsidP="00A244E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t>
      </w:r>
    </w:p>
    <w:p w14:paraId="59836153" w14:textId="77777777" w:rsidR="00226246" w:rsidRDefault="00226246" w:rsidP="00A244E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/numer PESEL lub KRS</w:t>
      </w:r>
    </w:p>
    <w:p w14:paraId="20398D23" w14:textId="77777777" w:rsidR="00226246" w:rsidRPr="009925E8" w:rsidRDefault="00226246" w:rsidP="00A244ED">
      <w:pPr>
        <w:spacing w:after="0" w:line="240" w:lineRule="auto"/>
        <w:jc w:val="both"/>
        <w:rPr>
          <w:rFonts w:ascii="Arial" w:eastAsia="Times New Roman" w:hAnsi="Arial" w:cs="Arial"/>
          <w:i/>
          <w:sz w:val="24"/>
          <w:szCs w:val="24"/>
          <w:lang w:eastAsia="pl-PL"/>
        </w:rPr>
      </w:pPr>
    </w:p>
    <w:p w14:paraId="5AE84557" w14:textId="77777777" w:rsidR="00226246" w:rsidRPr="009925E8" w:rsidRDefault="00226246" w:rsidP="00A244ED">
      <w:pPr>
        <w:spacing w:after="0" w:line="240" w:lineRule="auto"/>
        <w:jc w:val="both"/>
        <w:rPr>
          <w:rFonts w:ascii="Arial" w:eastAsia="Times New Roman" w:hAnsi="Arial" w:cs="Arial"/>
          <w:b/>
          <w:sz w:val="24"/>
          <w:szCs w:val="24"/>
          <w:lang w:eastAsia="pl-PL"/>
        </w:rPr>
      </w:pPr>
      <w:r w:rsidRPr="009925E8">
        <w:rPr>
          <w:rFonts w:ascii="Arial" w:eastAsia="Times New Roman" w:hAnsi="Arial" w:cs="Arial"/>
          <w:b/>
          <w:sz w:val="24"/>
          <w:szCs w:val="24"/>
          <w:lang w:eastAsia="pl-PL"/>
        </w:rPr>
        <w:t>Pełnomocnik:</w:t>
      </w:r>
    </w:p>
    <w:p w14:paraId="1BB8FB57" w14:textId="77777777" w:rsidR="00226246" w:rsidRPr="009925E8" w:rsidRDefault="00226246" w:rsidP="00A244ED">
      <w:pPr>
        <w:spacing w:after="0" w:line="240" w:lineRule="auto"/>
        <w:jc w:val="both"/>
        <w:rPr>
          <w:rFonts w:ascii="Arial" w:eastAsia="Times New Roman" w:hAnsi="Arial" w:cs="Arial"/>
          <w:b/>
          <w:sz w:val="24"/>
          <w:szCs w:val="24"/>
          <w:lang w:eastAsia="pl-PL"/>
        </w:rPr>
      </w:pPr>
    </w:p>
    <w:p w14:paraId="228EFF31" w14:textId="77777777" w:rsidR="00226246" w:rsidRPr="009925E8" w:rsidRDefault="00226246" w:rsidP="00A244ED">
      <w:pPr>
        <w:spacing w:after="0" w:line="240" w:lineRule="auto"/>
        <w:jc w:val="both"/>
        <w:rPr>
          <w:rFonts w:ascii="Arial" w:eastAsia="Times New Roman" w:hAnsi="Arial" w:cs="Arial"/>
          <w:i/>
          <w:sz w:val="24"/>
          <w:szCs w:val="24"/>
          <w:lang w:eastAsia="pl-PL"/>
        </w:rPr>
      </w:pPr>
      <w:r w:rsidRPr="009925E8">
        <w:rPr>
          <w:rFonts w:ascii="Arial" w:eastAsia="Times New Roman" w:hAnsi="Arial" w:cs="Arial"/>
          <w:i/>
          <w:sz w:val="24"/>
          <w:szCs w:val="24"/>
          <w:lang w:eastAsia="pl-PL"/>
        </w:rPr>
        <w:t>…………………………………………………………………………………………………..</w:t>
      </w:r>
    </w:p>
    <w:p w14:paraId="62E0B252" w14:textId="77777777" w:rsidR="00226246" w:rsidRDefault="00226246" w:rsidP="00A244ED">
      <w:pPr>
        <w:spacing w:after="0" w:line="240" w:lineRule="auto"/>
        <w:jc w:val="both"/>
        <w:rPr>
          <w:rFonts w:ascii="Arial" w:eastAsia="Times New Roman" w:hAnsi="Arial" w:cs="Arial"/>
          <w:i/>
          <w:sz w:val="24"/>
          <w:szCs w:val="24"/>
          <w:lang w:eastAsia="pl-PL"/>
        </w:rPr>
      </w:pPr>
      <w:r w:rsidRPr="009925E8">
        <w:rPr>
          <w:rFonts w:ascii="Arial" w:eastAsia="Times New Roman" w:hAnsi="Arial" w:cs="Arial"/>
          <w:i/>
          <w:sz w:val="24"/>
          <w:szCs w:val="24"/>
          <w:lang w:eastAsia="pl-PL"/>
        </w:rPr>
        <w:t>/Imię i nazwisko/</w:t>
      </w:r>
    </w:p>
    <w:p w14:paraId="6125E47B" w14:textId="77777777" w:rsidR="00226246" w:rsidRDefault="00226246" w:rsidP="00A244ED">
      <w:pPr>
        <w:spacing w:after="0" w:line="240" w:lineRule="auto"/>
        <w:jc w:val="both"/>
        <w:rPr>
          <w:rFonts w:ascii="Arial" w:eastAsia="Times New Roman" w:hAnsi="Arial" w:cs="Arial"/>
          <w:i/>
          <w:sz w:val="24"/>
          <w:szCs w:val="24"/>
          <w:lang w:eastAsia="pl-PL"/>
        </w:rPr>
      </w:pPr>
    </w:p>
    <w:p w14:paraId="05BB23B8" w14:textId="77777777" w:rsidR="00226246" w:rsidRDefault="00226246" w:rsidP="00A244E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t>
      </w:r>
    </w:p>
    <w:p w14:paraId="775605EF" w14:textId="77777777" w:rsidR="00226246" w:rsidRDefault="00226246" w:rsidP="00A244E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/adres zamieszkania</w:t>
      </w:r>
    </w:p>
    <w:p w14:paraId="3A2E9597" w14:textId="77777777" w:rsidR="00226246" w:rsidRDefault="00226246" w:rsidP="00A244ED">
      <w:pPr>
        <w:spacing w:after="0" w:line="240" w:lineRule="auto"/>
        <w:jc w:val="both"/>
        <w:rPr>
          <w:rFonts w:ascii="Arial" w:eastAsia="Times New Roman" w:hAnsi="Arial" w:cs="Arial"/>
          <w:i/>
          <w:sz w:val="24"/>
          <w:szCs w:val="24"/>
          <w:lang w:eastAsia="pl-PL"/>
        </w:rPr>
      </w:pPr>
    </w:p>
    <w:p w14:paraId="282D8DC2" w14:textId="77777777" w:rsidR="00226246" w:rsidRDefault="00226246" w:rsidP="00A244ED">
      <w:pPr>
        <w:spacing w:after="0" w:line="240" w:lineRule="auto"/>
        <w:jc w:val="both"/>
        <w:rPr>
          <w:rFonts w:ascii="Arial" w:eastAsia="Times New Roman" w:hAnsi="Arial" w:cs="Arial"/>
          <w:i/>
          <w:sz w:val="24"/>
          <w:szCs w:val="24"/>
          <w:lang w:eastAsia="pl-PL"/>
        </w:rPr>
      </w:pPr>
      <w:r>
        <w:rPr>
          <w:rFonts w:ascii="Arial" w:eastAsia="Times New Roman" w:hAnsi="Arial" w:cs="Arial"/>
          <w:i/>
          <w:sz w:val="24"/>
          <w:szCs w:val="24"/>
          <w:lang w:eastAsia="pl-PL"/>
        </w:rPr>
        <w:t>………………………………………………………………………………………………….</w:t>
      </w:r>
    </w:p>
    <w:p w14:paraId="76A42563" w14:textId="48084EC2" w:rsidR="00226246" w:rsidRDefault="00226246" w:rsidP="00A244ED">
      <w:pPr>
        <w:tabs>
          <w:tab w:val="right" w:leader="hyphen" w:pos="9072"/>
        </w:tabs>
        <w:spacing w:after="0" w:line="240" w:lineRule="auto"/>
        <w:outlineLvl w:val="0"/>
        <w:rPr>
          <w:rFonts w:ascii="Arial" w:eastAsia="Times New Roman" w:hAnsi="Arial" w:cs="Arial"/>
          <w:i/>
          <w:sz w:val="24"/>
          <w:szCs w:val="24"/>
          <w:lang w:eastAsia="pl-PL"/>
        </w:rPr>
      </w:pPr>
      <w:r>
        <w:rPr>
          <w:rFonts w:ascii="Arial" w:eastAsia="Times New Roman" w:hAnsi="Arial" w:cs="Arial"/>
          <w:i/>
          <w:sz w:val="24"/>
          <w:szCs w:val="24"/>
          <w:lang w:eastAsia="pl-PL"/>
        </w:rPr>
        <w:t xml:space="preserve">/numer PESEL </w:t>
      </w:r>
    </w:p>
    <w:p w14:paraId="54F45D7A" w14:textId="77777777" w:rsidR="00226246" w:rsidRDefault="00226246" w:rsidP="00A244ED">
      <w:pPr>
        <w:tabs>
          <w:tab w:val="right" w:leader="hyphen" w:pos="9072"/>
        </w:tabs>
        <w:spacing w:after="0" w:line="240" w:lineRule="auto"/>
        <w:outlineLvl w:val="0"/>
        <w:rPr>
          <w:rFonts w:ascii="Arial" w:eastAsia="Times New Roman" w:hAnsi="Arial" w:cs="Arial"/>
          <w:b/>
          <w:i/>
          <w:u w:color="000000"/>
          <w:lang w:eastAsia="pl-PL"/>
        </w:rPr>
      </w:pPr>
    </w:p>
    <w:p w14:paraId="123B45F9" w14:textId="15E6DE8C" w:rsidR="00226246" w:rsidRPr="00DF74BF" w:rsidRDefault="00226246" w:rsidP="00A244ED">
      <w:pPr>
        <w:tabs>
          <w:tab w:val="right" w:leader="hyphen" w:pos="9072"/>
        </w:tabs>
        <w:spacing w:after="0" w:line="240" w:lineRule="auto"/>
        <w:outlineLvl w:val="0"/>
        <w:rPr>
          <w:rFonts w:ascii="Arial" w:eastAsia="Times New Roman" w:hAnsi="Arial" w:cs="Arial"/>
          <w:b/>
          <w:i/>
          <w:u w:color="000000"/>
          <w:lang w:eastAsia="pl-PL"/>
        </w:rPr>
      </w:pPr>
      <w:r w:rsidRPr="00DF74BF">
        <w:rPr>
          <w:rFonts w:ascii="Arial" w:eastAsia="Times New Roman" w:hAnsi="Arial" w:cs="Arial"/>
          <w:b/>
          <w:i/>
          <w:u w:color="000000"/>
          <w:lang w:eastAsia="pl-PL"/>
        </w:rPr>
        <w:t>Projekty</w:t>
      </w:r>
      <w:r>
        <w:rPr>
          <w:rFonts w:ascii="Arial" w:eastAsia="Times New Roman" w:hAnsi="Arial" w:cs="Arial"/>
          <w:b/>
          <w:i/>
          <w:u w:color="000000"/>
          <w:lang w:eastAsia="pl-PL"/>
        </w:rPr>
        <w:t xml:space="preserve"> uchwał</w:t>
      </w:r>
    </w:p>
    <w:p w14:paraId="7B98AB6D" w14:textId="77777777" w:rsidR="00A244ED" w:rsidRPr="002A621E" w:rsidRDefault="00A244ED" w:rsidP="00A244ED">
      <w:pPr>
        <w:pStyle w:val="CENTRUJ"/>
        <w:jc w:val="center"/>
        <w:rPr>
          <w:rFonts w:ascii="Arial" w:hAnsi="Arial" w:cs="Arial"/>
          <w:b w:val="0"/>
          <w:color w:val="000000" w:themeColor="text1"/>
        </w:rPr>
      </w:pPr>
    </w:p>
    <w:p w14:paraId="2AF574CD" w14:textId="77777777" w:rsidR="00A244ED" w:rsidRPr="002A621E" w:rsidRDefault="00A244ED" w:rsidP="00A244ED">
      <w:pPr>
        <w:pStyle w:val="CENTRUJ"/>
        <w:jc w:val="center"/>
        <w:rPr>
          <w:rFonts w:ascii="Arial" w:hAnsi="Arial" w:cs="Arial"/>
          <w:b w:val="0"/>
          <w:color w:val="000000" w:themeColor="text1"/>
        </w:rPr>
      </w:pPr>
    </w:p>
    <w:p w14:paraId="258EAE39"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6DBE7AB3"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3F76157F" w14:textId="0F45CF81"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30237557"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w sprawie wyboru Przewodniczącego Walnego Zgromadzenia</w:t>
      </w:r>
    </w:p>
    <w:p w14:paraId="5B595A07" w14:textId="77777777" w:rsidR="00A244ED" w:rsidRPr="002A621E" w:rsidRDefault="00A244ED" w:rsidP="00A244ED">
      <w:pPr>
        <w:pStyle w:val="AKT"/>
        <w:spacing w:line="240" w:lineRule="auto"/>
        <w:ind w:firstLine="0"/>
        <w:jc w:val="center"/>
        <w:rPr>
          <w:rFonts w:ascii="Arial" w:hAnsi="Arial" w:cs="Arial"/>
          <w:color w:val="000000" w:themeColor="text1"/>
          <w:sz w:val="22"/>
          <w:szCs w:val="22"/>
        </w:rPr>
      </w:pPr>
    </w:p>
    <w:p w14:paraId="0DDFAD11" w14:textId="77777777" w:rsidR="00A244ED" w:rsidRPr="002A621E" w:rsidRDefault="00A244ED" w:rsidP="00A244ED">
      <w:pPr>
        <w:spacing w:after="0" w:line="240" w:lineRule="auto"/>
        <w:jc w:val="center"/>
        <w:rPr>
          <w:rFonts w:ascii="Arial" w:hAnsi="Arial" w:cs="Arial"/>
          <w:color w:val="000000" w:themeColor="text1"/>
        </w:rPr>
      </w:pPr>
      <w:bookmarkStart w:id="2" w:name="_Hlk6384638"/>
      <w:r w:rsidRPr="002A621E">
        <w:rPr>
          <w:rFonts w:ascii="Arial" w:hAnsi="Arial" w:cs="Arial"/>
          <w:color w:val="000000" w:themeColor="text1"/>
        </w:rPr>
        <w:t>§</w:t>
      </w:r>
      <w:bookmarkEnd w:id="2"/>
      <w:r w:rsidRPr="002A621E">
        <w:rPr>
          <w:rFonts w:ascii="Arial" w:hAnsi="Arial" w:cs="Arial"/>
          <w:color w:val="000000" w:themeColor="text1"/>
        </w:rPr>
        <w:t xml:space="preserve"> 1</w:t>
      </w:r>
    </w:p>
    <w:p w14:paraId="58FF1594" w14:textId="77777777" w:rsidR="00A244ED" w:rsidRPr="002A621E" w:rsidRDefault="00A244ED" w:rsidP="00A244ED">
      <w:pPr>
        <w:spacing w:after="0" w:line="240" w:lineRule="auto"/>
        <w:jc w:val="center"/>
        <w:rPr>
          <w:rFonts w:ascii="Arial" w:hAnsi="Arial" w:cs="Arial"/>
          <w:color w:val="000000" w:themeColor="text1"/>
        </w:rPr>
      </w:pPr>
    </w:p>
    <w:p w14:paraId="4CEBB5A4" w14:textId="77777777" w:rsidR="00A244ED" w:rsidRPr="002A621E" w:rsidRDefault="00A244ED" w:rsidP="00A244ED">
      <w:pPr>
        <w:pStyle w:val="AKT"/>
        <w:spacing w:line="240" w:lineRule="auto"/>
        <w:ind w:firstLine="0"/>
        <w:rPr>
          <w:rFonts w:ascii="Arial" w:hAnsi="Arial" w:cs="Arial"/>
          <w:color w:val="000000" w:themeColor="text1"/>
          <w:sz w:val="22"/>
          <w:szCs w:val="22"/>
        </w:rPr>
      </w:pPr>
      <w:r w:rsidRPr="002A621E">
        <w:rPr>
          <w:rFonts w:ascii="Arial" w:hAnsi="Arial" w:cs="Arial"/>
          <w:color w:val="000000" w:themeColor="text1"/>
          <w:sz w:val="22"/>
          <w:szCs w:val="22"/>
        </w:rPr>
        <w:t>Działając na podstawie</w:t>
      </w:r>
      <w:r w:rsidRPr="002A621E">
        <w:rPr>
          <w:rFonts w:ascii="Arial" w:hAnsi="Arial" w:cs="Arial"/>
          <w:color w:val="000000" w:themeColor="text1"/>
        </w:rPr>
        <w:t xml:space="preserve"> </w:t>
      </w:r>
      <w:r w:rsidRPr="002A621E">
        <w:rPr>
          <w:rFonts w:ascii="Arial" w:hAnsi="Arial" w:cs="Arial"/>
          <w:color w:val="000000" w:themeColor="text1"/>
          <w:sz w:val="22"/>
          <w:szCs w:val="22"/>
        </w:rPr>
        <w:t>art. 409 § 1 Kodeksu spółek handlowych w związku z § 4 ust. 1 Regulaminu Obrad Walnych Zgromadzeń Banku Ochrony Środowiska S.A., Zwyczajne Walne Zgromadzenie Banku Ochrony Środowiska S.A. dokonuje wyboru p. ………………….. na Przewodniczącego Walnego Zgromadzenia.</w:t>
      </w:r>
    </w:p>
    <w:p w14:paraId="09A43D7B" w14:textId="77777777" w:rsidR="00A244ED" w:rsidRPr="002A621E" w:rsidRDefault="00A244ED" w:rsidP="00A244ED">
      <w:pPr>
        <w:spacing w:after="0" w:line="240" w:lineRule="auto"/>
        <w:jc w:val="center"/>
        <w:rPr>
          <w:rFonts w:ascii="Arial" w:hAnsi="Arial" w:cs="Arial"/>
          <w:color w:val="000000" w:themeColor="text1"/>
        </w:rPr>
      </w:pPr>
    </w:p>
    <w:p w14:paraId="7CD7568C" w14:textId="77777777" w:rsidR="00A244ED" w:rsidRPr="002A621E" w:rsidRDefault="00A244ED" w:rsidP="00A244ED">
      <w:pPr>
        <w:spacing w:after="0" w:line="240" w:lineRule="auto"/>
        <w:contextualSpacing/>
        <w:jc w:val="center"/>
        <w:rPr>
          <w:rFonts w:ascii="Arial" w:hAnsi="Arial" w:cs="Arial"/>
          <w:color w:val="000000" w:themeColor="text1"/>
        </w:rPr>
      </w:pPr>
      <w:r w:rsidRPr="002A621E">
        <w:rPr>
          <w:rFonts w:ascii="Arial" w:hAnsi="Arial" w:cs="Arial"/>
          <w:color w:val="000000" w:themeColor="text1"/>
        </w:rPr>
        <w:t>§ 2</w:t>
      </w:r>
    </w:p>
    <w:p w14:paraId="6C2021E8" w14:textId="77777777" w:rsidR="00A244ED" w:rsidRPr="002A621E" w:rsidRDefault="00A244ED" w:rsidP="00A244ED">
      <w:pPr>
        <w:pStyle w:val="Default"/>
        <w:rPr>
          <w:color w:val="000000" w:themeColor="text1"/>
          <w:sz w:val="22"/>
          <w:szCs w:val="22"/>
        </w:rPr>
      </w:pPr>
      <w:r w:rsidRPr="002A621E">
        <w:rPr>
          <w:color w:val="000000" w:themeColor="text1"/>
          <w:sz w:val="22"/>
          <w:szCs w:val="22"/>
        </w:rPr>
        <w:t xml:space="preserve">Uchwała wchodzi w życie z dniem podjęcia. </w:t>
      </w:r>
    </w:p>
    <w:p w14:paraId="27C1B499" w14:textId="77777777" w:rsidR="00A244ED" w:rsidRPr="002A621E" w:rsidRDefault="00A244ED" w:rsidP="00A244ED">
      <w:pPr>
        <w:spacing w:after="0" w:line="240" w:lineRule="auto"/>
        <w:jc w:val="both"/>
        <w:rPr>
          <w:rFonts w:ascii="Arial" w:hAnsi="Arial" w:cs="Arial"/>
          <w:i/>
          <w:color w:val="000000" w:themeColor="text1"/>
          <w:u w:val="single"/>
        </w:rPr>
      </w:pPr>
    </w:p>
    <w:p w14:paraId="3A520F9C" w14:textId="77777777" w:rsidR="00A244ED" w:rsidRPr="00DF74BF" w:rsidRDefault="00A244ED" w:rsidP="00A244ED">
      <w:pPr>
        <w:spacing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A244ED" w:rsidRPr="00DF74BF" w14:paraId="5C216D97" w14:textId="77777777" w:rsidTr="00A244ED">
        <w:trPr>
          <w:trHeight w:val="851"/>
        </w:trPr>
        <w:tc>
          <w:tcPr>
            <w:tcW w:w="1889" w:type="dxa"/>
          </w:tcPr>
          <w:p w14:paraId="792D9861"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653BB0BB"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3DF7DA90"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68889DFA"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A244ED" w:rsidRPr="00DF74BF" w14:paraId="3A3397A7" w14:textId="77777777" w:rsidTr="00A244ED">
        <w:trPr>
          <w:trHeight w:val="237"/>
        </w:trPr>
        <w:tc>
          <w:tcPr>
            <w:tcW w:w="1889" w:type="dxa"/>
          </w:tcPr>
          <w:p w14:paraId="097617AB"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p>
        </w:tc>
        <w:tc>
          <w:tcPr>
            <w:tcW w:w="2241" w:type="dxa"/>
          </w:tcPr>
          <w:p w14:paraId="1276BE7C"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p>
        </w:tc>
        <w:tc>
          <w:tcPr>
            <w:tcW w:w="2600" w:type="dxa"/>
          </w:tcPr>
          <w:p w14:paraId="707659D6"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p>
        </w:tc>
        <w:tc>
          <w:tcPr>
            <w:tcW w:w="2556" w:type="dxa"/>
          </w:tcPr>
          <w:p w14:paraId="076148D4" w14:textId="77777777" w:rsidR="00A244ED" w:rsidRPr="00DF74BF" w:rsidRDefault="00A244ED" w:rsidP="00A244ED">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p>
        </w:tc>
      </w:tr>
      <w:tr w:rsidR="00A244ED" w:rsidRPr="00DF74BF" w14:paraId="5D853AC4" w14:textId="77777777" w:rsidTr="00A244ED">
        <w:trPr>
          <w:trHeight w:val="278"/>
        </w:trPr>
        <w:tc>
          <w:tcPr>
            <w:tcW w:w="9286" w:type="dxa"/>
            <w:gridSpan w:val="4"/>
          </w:tcPr>
          <w:p w14:paraId="684DA2B4" w14:textId="77777777" w:rsidR="00A244ED" w:rsidRPr="00DF74BF" w:rsidRDefault="00A244ED"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0567C6B6" w14:textId="0957D003" w:rsidR="00A244ED" w:rsidRDefault="00A244ED"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08D3AF87" w14:textId="3C017681" w:rsidR="000D3F3C" w:rsidRDefault="000D3F3C"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F2C1000" w14:textId="786EA15E" w:rsidR="000D3F3C" w:rsidRDefault="000D3F3C"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7319D64" w14:textId="77777777" w:rsidR="000D3F3C" w:rsidRPr="00DF74BF" w:rsidRDefault="000D3F3C"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93ED622" w14:textId="77777777" w:rsidR="00A244ED" w:rsidRDefault="00A244ED"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AA9C205" w14:textId="77777777" w:rsidR="00A244ED" w:rsidRPr="00DF74BF" w:rsidRDefault="00A244ED"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0E14D2B3" w14:textId="77777777" w:rsidTr="00EB5A8A">
        <w:trPr>
          <w:trHeight w:val="2060"/>
        </w:trPr>
        <w:tc>
          <w:tcPr>
            <w:tcW w:w="9286" w:type="dxa"/>
            <w:gridSpan w:val="4"/>
          </w:tcPr>
          <w:p w14:paraId="0A58DCA1" w14:textId="6338AEFF" w:rsidR="000D3F3C" w:rsidRPr="00DF74BF" w:rsidRDefault="000D3F3C" w:rsidP="00A244ED">
            <w:pPr>
              <w:tabs>
                <w:tab w:val="right" w:leader="hyphen" w:pos="9072"/>
              </w:tabs>
              <w:spacing w:after="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Akcjonariusza dla Pełnomocnika : </w:t>
            </w:r>
          </w:p>
        </w:tc>
      </w:tr>
    </w:tbl>
    <w:p w14:paraId="7C536A09" w14:textId="77777777" w:rsidR="00A244ED" w:rsidRPr="002A621E" w:rsidRDefault="00A244ED" w:rsidP="00A244ED">
      <w:pPr>
        <w:spacing w:after="0" w:line="240" w:lineRule="auto"/>
        <w:jc w:val="center"/>
        <w:rPr>
          <w:rFonts w:ascii="Arial" w:hAnsi="Arial" w:cs="Arial"/>
          <w:color w:val="000000" w:themeColor="text1"/>
        </w:rPr>
      </w:pPr>
    </w:p>
    <w:p w14:paraId="2717C5AB" w14:textId="77777777" w:rsidR="00A244ED" w:rsidRPr="002A621E" w:rsidRDefault="00A244ED" w:rsidP="00A244ED">
      <w:pPr>
        <w:spacing w:after="0" w:line="240" w:lineRule="auto"/>
        <w:jc w:val="center"/>
        <w:rPr>
          <w:rFonts w:ascii="Arial" w:hAnsi="Arial" w:cs="Arial"/>
          <w:color w:val="000000" w:themeColor="text1"/>
        </w:rPr>
      </w:pPr>
    </w:p>
    <w:p w14:paraId="56070843"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66D4D5B1"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316F54AE"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1EE75B1C"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w sprawie wyboru Sekretarza Walnego Zgromadzenia</w:t>
      </w:r>
    </w:p>
    <w:p w14:paraId="2C9EF240" w14:textId="77777777" w:rsidR="00A244ED" w:rsidRPr="002A621E" w:rsidRDefault="00A244ED" w:rsidP="00A244ED">
      <w:pPr>
        <w:pStyle w:val="AKT"/>
        <w:spacing w:line="240" w:lineRule="auto"/>
        <w:ind w:firstLine="0"/>
        <w:jc w:val="center"/>
        <w:rPr>
          <w:rFonts w:ascii="Arial" w:hAnsi="Arial" w:cs="Arial"/>
          <w:color w:val="000000" w:themeColor="text1"/>
          <w:sz w:val="22"/>
          <w:szCs w:val="22"/>
        </w:rPr>
      </w:pPr>
    </w:p>
    <w:p w14:paraId="68C05A1D"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 1</w:t>
      </w:r>
    </w:p>
    <w:p w14:paraId="364DF4B6" w14:textId="77777777" w:rsidR="00A244ED" w:rsidRPr="002A621E" w:rsidRDefault="00A244ED" w:rsidP="00A244ED">
      <w:pPr>
        <w:spacing w:after="0" w:line="240" w:lineRule="auto"/>
        <w:jc w:val="center"/>
        <w:rPr>
          <w:rFonts w:ascii="Arial" w:hAnsi="Arial" w:cs="Arial"/>
          <w:color w:val="000000" w:themeColor="text1"/>
        </w:rPr>
      </w:pPr>
    </w:p>
    <w:p w14:paraId="67B1AC5A" w14:textId="77777777" w:rsidR="00A244ED" w:rsidRPr="002A621E" w:rsidRDefault="00A244ED" w:rsidP="00A244ED">
      <w:pPr>
        <w:pStyle w:val="AKT"/>
        <w:spacing w:line="240" w:lineRule="auto"/>
        <w:ind w:firstLine="0"/>
        <w:rPr>
          <w:rFonts w:ascii="Arial" w:hAnsi="Arial" w:cs="Arial"/>
          <w:color w:val="000000" w:themeColor="text1"/>
          <w:sz w:val="22"/>
          <w:szCs w:val="22"/>
        </w:rPr>
      </w:pPr>
      <w:r w:rsidRPr="002A621E">
        <w:rPr>
          <w:rFonts w:ascii="Arial" w:hAnsi="Arial" w:cs="Arial"/>
          <w:color w:val="000000" w:themeColor="text1"/>
          <w:sz w:val="22"/>
          <w:szCs w:val="22"/>
        </w:rPr>
        <w:t>Działając na podstawie § 8 ust. 1 Regulaminu Obrad Walnych Zgromadzeń Banku Ochrony Środowiska S.A., Zwyczajne Walne Zgromadzenie Banku Ochrony Środowiska S.A. wybiera p. ……………………… na Sekretarza Walnego Zgromadzenia.</w:t>
      </w:r>
    </w:p>
    <w:p w14:paraId="262DE86A" w14:textId="77777777" w:rsidR="00A244ED" w:rsidRPr="002A621E" w:rsidRDefault="00A244ED" w:rsidP="00A244ED">
      <w:pPr>
        <w:pStyle w:val="AKT"/>
        <w:spacing w:line="240" w:lineRule="auto"/>
        <w:ind w:firstLine="0"/>
        <w:jc w:val="center"/>
        <w:rPr>
          <w:rFonts w:ascii="Arial" w:eastAsiaTheme="minorHAnsi" w:hAnsi="Arial" w:cs="Arial"/>
          <w:color w:val="000000" w:themeColor="text1"/>
          <w:sz w:val="22"/>
          <w:szCs w:val="22"/>
          <w:lang w:eastAsia="en-US"/>
        </w:rPr>
      </w:pPr>
    </w:p>
    <w:p w14:paraId="4A39FDAE" w14:textId="77777777" w:rsidR="00A244ED" w:rsidRPr="002A621E" w:rsidRDefault="00A244ED" w:rsidP="00A244ED">
      <w:pPr>
        <w:pStyle w:val="AKT"/>
        <w:spacing w:line="240" w:lineRule="auto"/>
        <w:ind w:firstLine="0"/>
        <w:jc w:val="center"/>
        <w:rPr>
          <w:rFonts w:ascii="Arial" w:eastAsiaTheme="minorHAnsi" w:hAnsi="Arial" w:cs="Arial"/>
          <w:color w:val="000000" w:themeColor="text1"/>
          <w:sz w:val="22"/>
          <w:szCs w:val="22"/>
          <w:lang w:eastAsia="en-US"/>
        </w:rPr>
      </w:pPr>
      <w:r w:rsidRPr="002A621E">
        <w:rPr>
          <w:rFonts w:ascii="Arial" w:eastAsiaTheme="minorHAnsi" w:hAnsi="Arial" w:cs="Arial"/>
          <w:color w:val="000000" w:themeColor="text1"/>
          <w:sz w:val="22"/>
          <w:szCs w:val="22"/>
          <w:lang w:eastAsia="en-US"/>
        </w:rPr>
        <w:t>§ 2</w:t>
      </w:r>
    </w:p>
    <w:p w14:paraId="2DC5C784" w14:textId="77777777" w:rsidR="00A244ED" w:rsidRPr="002A621E" w:rsidRDefault="00A244ED" w:rsidP="00A244ED">
      <w:pPr>
        <w:pStyle w:val="AKT"/>
        <w:spacing w:line="240" w:lineRule="auto"/>
        <w:ind w:firstLine="0"/>
        <w:jc w:val="center"/>
        <w:rPr>
          <w:rFonts w:ascii="Arial" w:eastAsiaTheme="minorHAnsi" w:hAnsi="Arial" w:cs="Arial"/>
          <w:color w:val="000000" w:themeColor="text1"/>
          <w:sz w:val="22"/>
          <w:szCs w:val="22"/>
          <w:lang w:eastAsia="en-US"/>
        </w:rPr>
      </w:pPr>
    </w:p>
    <w:p w14:paraId="1783DB7D" w14:textId="77777777" w:rsidR="00A244ED" w:rsidRPr="002A621E" w:rsidRDefault="00A244ED" w:rsidP="00A244ED">
      <w:pPr>
        <w:pStyle w:val="AKT"/>
        <w:spacing w:line="240" w:lineRule="auto"/>
        <w:ind w:firstLine="0"/>
        <w:rPr>
          <w:rFonts w:ascii="Arial" w:hAnsi="Arial" w:cs="Arial"/>
          <w:color w:val="000000" w:themeColor="text1"/>
          <w:sz w:val="22"/>
          <w:szCs w:val="22"/>
        </w:rPr>
      </w:pPr>
      <w:r w:rsidRPr="002A621E">
        <w:rPr>
          <w:rFonts w:ascii="Arial" w:eastAsiaTheme="minorHAnsi" w:hAnsi="Arial" w:cs="Arial"/>
          <w:color w:val="000000" w:themeColor="text1"/>
          <w:sz w:val="22"/>
          <w:szCs w:val="22"/>
          <w:lang w:eastAsia="en-US"/>
        </w:rPr>
        <w:t>Uchwała wchodzi w życie z dniem podjęcia.</w:t>
      </w:r>
    </w:p>
    <w:p w14:paraId="3887F74B" w14:textId="77777777" w:rsidR="00A244ED" w:rsidRPr="002A621E" w:rsidRDefault="00A244ED" w:rsidP="00A244ED">
      <w:pPr>
        <w:pStyle w:val="AKT"/>
        <w:spacing w:line="240" w:lineRule="auto"/>
        <w:ind w:firstLine="0"/>
        <w:rPr>
          <w:rFonts w:ascii="Arial" w:hAnsi="Arial" w:cs="Arial"/>
          <w:color w:val="000000" w:themeColor="text1"/>
          <w:sz w:val="22"/>
          <w:szCs w:val="22"/>
        </w:rPr>
      </w:pPr>
    </w:p>
    <w:p w14:paraId="33A4B550"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lastRenderedPageBreak/>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2ECF5B78" w14:textId="77777777" w:rsidTr="000D3F3C">
        <w:trPr>
          <w:trHeight w:val="851"/>
        </w:trPr>
        <w:tc>
          <w:tcPr>
            <w:tcW w:w="1791" w:type="dxa"/>
          </w:tcPr>
          <w:p w14:paraId="50CC9414"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177" w:type="dxa"/>
          </w:tcPr>
          <w:p w14:paraId="5359B12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569" w:type="dxa"/>
          </w:tcPr>
          <w:p w14:paraId="32EF43D2"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25" w:type="dxa"/>
          </w:tcPr>
          <w:p w14:paraId="2009B0C6"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5A98EC39" w14:textId="77777777" w:rsidTr="000D3F3C">
        <w:trPr>
          <w:trHeight w:val="237"/>
        </w:trPr>
        <w:tc>
          <w:tcPr>
            <w:tcW w:w="1791" w:type="dxa"/>
          </w:tcPr>
          <w:p w14:paraId="63F4E5A1"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177" w:type="dxa"/>
          </w:tcPr>
          <w:p w14:paraId="451A45ED"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69" w:type="dxa"/>
          </w:tcPr>
          <w:p w14:paraId="1BF9794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25" w:type="dxa"/>
          </w:tcPr>
          <w:p w14:paraId="4CAE6D03"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7D158E7A" w14:textId="77777777" w:rsidTr="00EB5A8A">
        <w:trPr>
          <w:trHeight w:val="1841"/>
        </w:trPr>
        <w:tc>
          <w:tcPr>
            <w:tcW w:w="9062" w:type="dxa"/>
            <w:gridSpan w:val="4"/>
          </w:tcPr>
          <w:p w14:paraId="37AB2245"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3B4E898F"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EFFFA48"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D3172FF"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38DCA0DB" w14:textId="77777777" w:rsidTr="00EB5A8A">
        <w:trPr>
          <w:trHeight w:val="2253"/>
        </w:trPr>
        <w:tc>
          <w:tcPr>
            <w:tcW w:w="9062" w:type="dxa"/>
            <w:gridSpan w:val="4"/>
          </w:tcPr>
          <w:p w14:paraId="2438FA07" w14:textId="61822E3B" w:rsidR="000D3F3C" w:rsidRPr="00DF74BF"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tc>
      </w:tr>
    </w:tbl>
    <w:p w14:paraId="730BF730" w14:textId="77777777" w:rsidR="00A244ED" w:rsidRPr="002A621E" w:rsidRDefault="00A244ED" w:rsidP="00A244ED">
      <w:pPr>
        <w:pStyle w:val="AKT"/>
        <w:spacing w:line="240" w:lineRule="auto"/>
        <w:ind w:firstLine="0"/>
        <w:rPr>
          <w:rFonts w:ascii="Arial" w:hAnsi="Arial" w:cs="Arial"/>
          <w:i/>
          <w:color w:val="000000" w:themeColor="text1"/>
          <w:sz w:val="22"/>
          <w:szCs w:val="22"/>
        </w:rPr>
      </w:pPr>
    </w:p>
    <w:p w14:paraId="2D16E18D" w14:textId="77777777" w:rsidR="00A244ED" w:rsidRPr="002A621E" w:rsidRDefault="00A244ED" w:rsidP="00A244ED">
      <w:pPr>
        <w:pStyle w:val="CENTRUJ"/>
        <w:jc w:val="center"/>
        <w:rPr>
          <w:rFonts w:ascii="Arial" w:hAnsi="Arial" w:cs="Arial"/>
          <w:b w:val="0"/>
          <w:color w:val="000000" w:themeColor="text1"/>
        </w:rPr>
      </w:pPr>
    </w:p>
    <w:p w14:paraId="61D7B477"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Uchwała Nr     /2020</w:t>
      </w:r>
    </w:p>
    <w:p w14:paraId="2B3315B2"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Zwyczajnego Walnego Zgromadzenia Banku Ochrony Środowiska S.A.</w:t>
      </w:r>
    </w:p>
    <w:p w14:paraId="6D15AE29"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1E114A2F" w14:textId="77777777" w:rsidR="00A244ED" w:rsidRPr="002A621E" w:rsidRDefault="00A244ED" w:rsidP="00A244ED">
      <w:pPr>
        <w:pStyle w:val="CENTRUJ"/>
        <w:jc w:val="center"/>
        <w:rPr>
          <w:rFonts w:ascii="Arial" w:eastAsiaTheme="minorHAnsi" w:hAnsi="Arial" w:cs="Arial"/>
          <w:b w:val="0"/>
          <w:color w:val="000000" w:themeColor="text1"/>
          <w:lang w:eastAsia="en-US"/>
        </w:rPr>
      </w:pPr>
      <w:r w:rsidRPr="00A244ED">
        <w:rPr>
          <w:rFonts w:ascii="Arial" w:hAnsi="Arial" w:cs="Arial"/>
          <w:color w:val="000000" w:themeColor="text1"/>
        </w:rPr>
        <w:t>w sprawie przyjęcia</w:t>
      </w:r>
      <w:r w:rsidRPr="002A621E">
        <w:rPr>
          <w:rFonts w:ascii="Arial" w:eastAsiaTheme="minorHAnsi" w:hAnsi="Arial" w:cs="Arial"/>
          <w:color w:val="000000" w:themeColor="text1"/>
          <w:lang w:eastAsia="en-US"/>
        </w:rPr>
        <w:t xml:space="preserve"> porządku obrad</w:t>
      </w:r>
    </w:p>
    <w:p w14:paraId="1857A20D" w14:textId="77777777" w:rsidR="00A244ED" w:rsidRPr="002A621E" w:rsidRDefault="00A244ED" w:rsidP="00A244ED">
      <w:pPr>
        <w:spacing w:after="0" w:line="240" w:lineRule="auto"/>
        <w:jc w:val="center"/>
        <w:rPr>
          <w:rFonts w:ascii="Arial" w:hAnsi="Arial" w:cs="Arial"/>
          <w:color w:val="000000" w:themeColor="text1"/>
        </w:rPr>
      </w:pPr>
    </w:p>
    <w:p w14:paraId="74F0904E"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 1</w:t>
      </w:r>
    </w:p>
    <w:p w14:paraId="4BDCFA65" w14:textId="77777777" w:rsidR="00A244ED" w:rsidRPr="002A621E" w:rsidRDefault="00A244ED" w:rsidP="00A244ED">
      <w:pPr>
        <w:spacing w:after="0" w:line="240" w:lineRule="auto"/>
        <w:jc w:val="center"/>
        <w:rPr>
          <w:rFonts w:ascii="Arial" w:hAnsi="Arial" w:cs="Arial"/>
          <w:color w:val="000000" w:themeColor="text1"/>
        </w:rPr>
      </w:pPr>
    </w:p>
    <w:p w14:paraId="777ECA7B"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Działając na podstawie art. 404 § 1 Kodeksu spółek handlowych, Zwyczajne Walne Zgromadzenie Banku Ochrony Środowiska S.A. przyjmuje następujący porządek obrad Zgromadzenia:</w:t>
      </w:r>
    </w:p>
    <w:p w14:paraId="562AD010" w14:textId="77777777" w:rsidR="00A244ED" w:rsidRPr="002A621E" w:rsidRDefault="00A244ED" w:rsidP="00A244ED">
      <w:pPr>
        <w:numPr>
          <w:ilvl w:val="0"/>
          <w:numId w:val="3"/>
        </w:numPr>
        <w:tabs>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Otwarcie obrad Zwyczajnego Walnego Zgromadzenia.</w:t>
      </w:r>
    </w:p>
    <w:p w14:paraId="437CC78F" w14:textId="77777777" w:rsidR="00A244ED" w:rsidRPr="002A621E" w:rsidRDefault="00A244ED" w:rsidP="00A244ED">
      <w:pPr>
        <w:numPr>
          <w:ilvl w:val="0"/>
          <w:numId w:val="3"/>
        </w:numPr>
        <w:tabs>
          <w:tab w:val="left" w:pos="709"/>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Wybór Przewodniczącego Walnego Zgromadzenia.</w:t>
      </w:r>
    </w:p>
    <w:p w14:paraId="2500994F" w14:textId="77777777" w:rsidR="00A244ED" w:rsidRPr="002A621E" w:rsidRDefault="00A244ED" w:rsidP="00A244ED">
      <w:pPr>
        <w:numPr>
          <w:ilvl w:val="0"/>
          <w:numId w:val="3"/>
        </w:numPr>
        <w:tabs>
          <w:tab w:val="left" w:pos="709"/>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Stwierdzenie prawidłowości zwołania Walnego Zgromadzenia oraz jego zdolności do podejmowania uchwał.</w:t>
      </w:r>
    </w:p>
    <w:p w14:paraId="230635CE" w14:textId="77777777" w:rsidR="00A244ED" w:rsidRPr="002A621E" w:rsidRDefault="00A244ED" w:rsidP="00A244ED">
      <w:pPr>
        <w:numPr>
          <w:ilvl w:val="0"/>
          <w:numId w:val="3"/>
        </w:numPr>
        <w:tabs>
          <w:tab w:val="left" w:pos="709"/>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Wybór Sekretarza Walnego Zgromadzenia.</w:t>
      </w:r>
    </w:p>
    <w:p w14:paraId="404AEBF7" w14:textId="77777777" w:rsidR="00A244ED" w:rsidRPr="002A621E" w:rsidRDefault="00A244ED" w:rsidP="00A244ED">
      <w:pPr>
        <w:numPr>
          <w:ilvl w:val="0"/>
          <w:numId w:val="3"/>
        </w:numPr>
        <w:tabs>
          <w:tab w:val="left" w:pos="709"/>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Przyjęcie porządku obrad.</w:t>
      </w:r>
    </w:p>
    <w:p w14:paraId="154B2B30" w14:textId="77777777" w:rsidR="00A244ED" w:rsidRPr="002A621E" w:rsidRDefault="00A244ED" w:rsidP="00A244ED">
      <w:pPr>
        <w:numPr>
          <w:ilvl w:val="0"/>
          <w:numId w:val="3"/>
        </w:numPr>
        <w:tabs>
          <w:tab w:val="left" w:pos="709"/>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Rozpatrzenie sprawozdania Zarządu z działalności Grupy Kapitałowej Banku Ochrony Środowiska S.A. w 2019 r</w:t>
      </w:r>
      <w:r>
        <w:rPr>
          <w:rFonts w:ascii="Arial" w:hAnsi="Arial" w:cs="Arial"/>
          <w:color w:val="000000" w:themeColor="text1"/>
        </w:rPr>
        <w:t xml:space="preserve">oku </w:t>
      </w:r>
      <w:r w:rsidRPr="002A621E">
        <w:rPr>
          <w:rFonts w:ascii="Arial" w:hAnsi="Arial" w:cs="Arial"/>
          <w:color w:val="000000" w:themeColor="text1"/>
        </w:rPr>
        <w:t xml:space="preserve"> sporządzonego łącznie ze Sprawozdaniem Zarządu z działalności Banku Ochrony Środowiska S.A.</w:t>
      </w:r>
    </w:p>
    <w:p w14:paraId="7FC49CB6" w14:textId="77777777" w:rsidR="00A244ED" w:rsidRPr="002A621E" w:rsidRDefault="00A244ED" w:rsidP="00A244ED">
      <w:pPr>
        <w:numPr>
          <w:ilvl w:val="0"/>
          <w:numId w:val="3"/>
        </w:numPr>
        <w:tabs>
          <w:tab w:val="left" w:pos="709"/>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Rozpatrzenie sprawozdania finansowego Banku Ochrony Środowiska</w:t>
      </w:r>
      <w:r>
        <w:rPr>
          <w:rFonts w:ascii="Arial" w:hAnsi="Arial" w:cs="Arial"/>
          <w:color w:val="000000" w:themeColor="text1"/>
        </w:rPr>
        <w:t xml:space="preserve"> S.A.</w:t>
      </w:r>
      <w:r w:rsidRPr="002A621E">
        <w:rPr>
          <w:rFonts w:ascii="Arial" w:hAnsi="Arial" w:cs="Arial"/>
          <w:color w:val="000000" w:themeColor="text1"/>
        </w:rPr>
        <w:t xml:space="preserve"> </w:t>
      </w:r>
      <w:bookmarkStart w:id="3" w:name="_Hlk38870802"/>
      <w:r w:rsidRPr="002A621E">
        <w:rPr>
          <w:rFonts w:ascii="Arial" w:hAnsi="Arial" w:cs="Arial"/>
          <w:color w:val="000000" w:themeColor="text1"/>
        </w:rPr>
        <w:t>za rok zakończony dnia 31 grudnia 2019 roku</w:t>
      </w:r>
      <w:bookmarkEnd w:id="3"/>
      <w:r w:rsidRPr="002A621E">
        <w:rPr>
          <w:rFonts w:ascii="Arial" w:hAnsi="Arial" w:cs="Arial"/>
          <w:color w:val="000000" w:themeColor="text1"/>
        </w:rPr>
        <w:t xml:space="preserve">. </w:t>
      </w:r>
    </w:p>
    <w:p w14:paraId="34BCEEE0" w14:textId="77777777" w:rsidR="00A244ED" w:rsidRPr="002A621E" w:rsidRDefault="00A244ED" w:rsidP="00A244ED">
      <w:pPr>
        <w:numPr>
          <w:ilvl w:val="0"/>
          <w:numId w:val="3"/>
        </w:numPr>
        <w:tabs>
          <w:tab w:val="left" w:pos="709"/>
          <w:tab w:val="left" w:pos="851"/>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 xml:space="preserve">Rozpatrzenie skonsolidowanego sprawozdania finansowego Grupy Kapitałowej Banku Ochrony Środowiska S.A. za rok zakończony dnia 31 grudnia  2019 roku. </w:t>
      </w:r>
    </w:p>
    <w:p w14:paraId="4F24CB7C" w14:textId="77777777" w:rsidR="00A244ED" w:rsidRPr="002A621E" w:rsidRDefault="00A244ED" w:rsidP="00A244ED">
      <w:pPr>
        <w:numPr>
          <w:ilvl w:val="0"/>
          <w:numId w:val="3"/>
        </w:numPr>
        <w:tabs>
          <w:tab w:val="left" w:pos="142"/>
          <w:tab w:val="left" w:pos="426"/>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 xml:space="preserve">Przedstawienie wniosku w sprawie podziału zysku Banku za 2019 r. </w:t>
      </w:r>
    </w:p>
    <w:p w14:paraId="519F3228" w14:textId="77777777" w:rsidR="00A244ED" w:rsidRPr="002A621E" w:rsidRDefault="00A244ED" w:rsidP="00A244ED">
      <w:pPr>
        <w:numPr>
          <w:ilvl w:val="0"/>
          <w:numId w:val="3"/>
        </w:numPr>
        <w:tabs>
          <w:tab w:val="left" w:pos="0"/>
          <w:tab w:val="left" w:pos="426"/>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 xml:space="preserve">Rozpatrzenie Sprawozdania z działalności Rady Nadzorczej Banku Ochrony Środowiska S.A. za 2019 r. </w:t>
      </w:r>
    </w:p>
    <w:p w14:paraId="635407C3" w14:textId="77777777" w:rsidR="00A244ED" w:rsidRPr="002A621E" w:rsidRDefault="00A244ED" w:rsidP="00A244ED">
      <w:pPr>
        <w:pStyle w:val="Akapitzlist"/>
        <w:numPr>
          <w:ilvl w:val="0"/>
          <w:numId w:val="3"/>
        </w:numPr>
        <w:ind w:left="426" w:hanging="426"/>
        <w:jc w:val="both"/>
        <w:rPr>
          <w:rFonts w:ascii="Arial" w:hAnsi="Arial" w:cs="Arial"/>
          <w:color w:val="000000" w:themeColor="text1"/>
          <w:sz w:val="22"/>
          <w:szCs w:val="22"/>
        </w:rPr>
      </w:pPr>
      <w:r w:rsidRPr="002A621E">
        <w:rPr>
          <w:rFonts w:ascii="Arial" w:hAnsi="Arial" w:cs="Arial"/>
          <w:color w:val="000000" w:themeColor="text1"/>
          <w:sz w:val="22"/>
          <w:szCs w:val="22"/>
        </w:rPr>
        <w:t>Przyjęcie informacji o zmianach w zakresie dokumentów, oświadczeń i informacji złożonych przy powołaniu na funkcję Członka Rady Nadzorczej BOŚ S.A.</w:t>
      </w:r>
    </w:p>
    <w:p w14:paraId="29BABEE0" w14:textId="77777777" w:rsidR="00A244ED" w:rsidRPr="002A621E" w:rsidRDefault="00A244ED" w:rsidP="00A244ED">
      <w:pPr>
        <w:numPr>
          <w:ilvl w:val="0"/>
          <w:numId w:val="3"/>
        </w:numPr>
        <w:tabs>
          <w:tab w:val="left"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Podjęcie uchwał w sprawach:</w:t>
      </w:r>
    </w:p>
    <w:p w14:paraId="7C395497" w14:textId="77777777" w:rsidR="00A244ED" w:rsidRPr="002A621E" w:rsidRDefault="00A244ED" w:rsidP="00A244ED">
      <w:pPr>
        <w:numPr>
          <w:ilvl w:val="0"/>
          <w:numId w:val="4"/>
        </w:numPr>
        <w:tabs>
          <w:tab w:val="clear" w:pos="927"/>
          <w:tab w:val="num"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lastRenderedPageBreak/>
        <w:t>zatwierdzenia sprawozdania Zarządu z działalności Grupy Kapitałowej Banku Ochrony Środowiska S.A. w 2019 r</w:t>
      </w:r>
      <w:r>
        <w:rPr>
          <w:rFonts w:ascii="Arial" w:hAnsi="Arial" w:cs="Arial"/>
          <w:color w:val="000000" w:themeColor="text1"/>
        </w:rPr>
        <w:t>oku</w:t>
      </w:r>
      <w:r w:rsidRPr="002A621E">
        <w:rPr>
          <w:rFonts w:ascii="Arial" w:hAnsi="Arial" w:cs="Arial"/>
          <w:color w:val="000000" w:themeColor="text1"/>
        </w:rPr>
        <w:t xml:space="preserve"> sporządzonego łącznie ze Sprawozdaniem Zarządu z działalności Banku Ochrony Środowiska S.A.,</w:t>
      </w:r>
    </w:p>
    <w:p w14:paraId="3E6F0E0E" w14:textId="77777777" w:rsidR="00A244ED" w:rsidRPr="002A621E" w:rsidRDefault="00A244ED" w:rsidP="00A244ED">
      <w:pPr>
        <w:numPr>
          <w:ilvl w:val="0"/>
          <w:numId w:val="4"/>
        </w:numPr>
        <w:tabs>
          <w:tab w:val="clear" w:pos="927"/>
          <w:tab w:val="num"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 xml:space="preserve">zatwierdzenia sprawozdania finansowego Banku Ochrony Środowiska </w:t>
      </w:r>
      <w:r>
        <w:rPr>
          <w:rFonts w:ascii="Arial" w:hAnsi="Arial" w:cs="Arial"/>
          <w:color w:val="000000" w:themeColor="text1"/>
        </w:rPr>
        <w:t xml:space="preserve">S.A. </w:t>
      </w:r>
      <w:r w:rsidRPr="002A621E">
        <w:rPr>
          <w:rFonts w:ascii="Arial" w:hAnsi="Arial" w:cs="Arial"/>
          <w:color w:val="000000" w:themeColor="text1"/>
        </w:rPr>
        <w:t>za rok zakończony dnia 31 grudnia 2019 roku,</w:t>
      </w:r>
    </w:p>
    <w:p w14:paraId="457B09D3" w14:textId="77777777" w:rsidR="00A244ED" w:rsidRPr="002A621E" w:rsidRDefault="00A244ED" w:rsidP="00A244ED">
      <w:pPr>
        <w:numPr>
          <w:ilvl w:val="0"/>
          <w:numId w:val="4"/>
        </w:numPr>
        <w:tabs>
          <w:tab w:val="num"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zatwierdzenia skonsolidowanego sprawozdania finansowego Grupy Kapitałowej Banku Ochrony Środowiska S.A. za rok zakończony dnia 31 grudnia 2019 roku,</w:t>
      </w:r>
    </w:p>
    <w:p w14:paraId="1C34BC38" w14:textId="77777777" w:rsidR="00A244ED" w:rsidRPr="002A621E" w:rsidRDefault="00A244ED" w:rsidP="00A244ED">
      <w:pPr>
        <w:numPr>
          <w:ilvl w:val="0"/>
          <w:numId w:val="4"/>
        </w:numPr>
        <w:tabs>
          <w:tab w:val="num"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podziału zysku</w:t>
      </w:r>
      <w:r w:rsidRPr="002A621E">
        <w:rPr>
          <w:rFonts w:ascii="Arial" w:hAnsi="Arial" w:cs="Arial"/>
          <w:i/>
          <w:color w:val="000000" w:themeColor="text1"/>
        </w:rPr>
        <w:t xml:space="preserve"> </w:t>
      </w:r>
      <w:r w:rsidRPr="002A621E">
        <w:rPr>
          <w:rFonts w:ascii="Arial" w:hAnsi="Arial" w:cs="Arial"/>
          <w:color w:val="000000" w:themeColor="text1"/>
        </w:rPr>
        <w:t>netto</w:t>
      </w:r>
      <w:r w:rsidRPr="002A621E">
        <w:rPr>
          <w:rFonts w:ascii="Arial" w:hAnsi="Arial" w:cs="Arial"/>
          <w:i/>
          <w:color w:val="000000" w:themeColor="text1"/>
        </w:rPr>
        <w:t xml:space="preserve"> </w:t>
      </w:r>
      <w:r w:rsidRPr="002A621E">
        <w:rPr>
          <w:rFonts w:ascii="Arial" w:hAnsi="Arial" w:cs="Arial"/>
          <w:color w:val="000000" w:themeColor="text1"/>
        </w:rPr>
        <w:t>Banku za 2019 r.,</w:t>
      </w:r>
    </w:p>
    <w:p w14:paraId="2E257EA5" w14:textId="77777777" w:rsidR="00A244ED" w:rsidRPr="002A621E" w:rsidRDefault="00A244ED" w:rsidP="00A244ED">
      <w:pPr>
        <w:numPr>
          <w:ilvl w:val="0"/>
          <w:numId w:val="4"/>
        </w:numPr>
        <w:tabs>
          <w:tab w:val="num"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udzielenia absolutorium członkom Zarządu Banku z wykonania obowiązków w 2019 r.</w:t>
      </w:r>
    </w:p>
    <w:p w14:paraId="6F7852A9" w14:textId="77777777" w:rsidR="00A244ED" w:rsidRPr="002A621E" w:rsidRDefault="00A244ED" w:rsidP="00A244ED">
      <w:pPr>
        <w:numPr>
          <w:ilvl w:val="0"/>
          <w:numId w:val="4"/>
        </w:numPr>
        <w:tabs>
          <w:tab w:val="clear" w:pos="92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zatwierdzenia sprawozdania z działalności Rady Nadzorczej Banku Ochrony Środowiska S.A. za 2019 r.,</w:t>
      </w:r>
    </w:p>
    <w:p w14:paraId="76080B9C" w14:textId="77777777" w:rsidR="00A244ED" w:rsidRPr="002A621E" w:rsidRDefault="00A244ED" w:rsidP="00A244ED">
      <w:pPr>
        <w:numPr>
          <w:ilvl w:val="0"/>
          <w:numId w:val="4"/>
        </w:numPr>
        <w:tabs>
          <w:tab w:val="clear" w:pos="927"/>
          <w:tab w:val="num"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udzielenia absolutorium członkom Rady Nadzorczej z wykonania obowiązków w 2019 r.</w:t>
      </w:r>
    </w:p>
    <w:p w14:paraId="2DB2675E" w14:textId="77777777" w:rsidR="00A244ED" w:rsidRPr="002A621E" w:rsidRDefault="00A244ED" w:rsidP="00A244ED">
      <w:pPr>
        <w:numPr>
          <w:ilvl w:val="0"/>
          <w:numId w:val="3"/>
        </w:numPr>
        <w:tabs>
          <w:tab w:val="left"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Podjęcie uchwały w sprawie oceny adekwatności kolegialnej Rady Nadzorczej.</w:t>
      </w:r>
    </w:p>
    <w:p w14:paraId="30345931" w14:textId="77777777" w:rsidR="00A244ED" w:rsidRPr="002A621E" w:rsidRDefault="00A244ED" w:rsidP="00A244ED">
      <w:pPr>
        <w:numPr>
          <w:ilvl w:val="0"/>
          <w:numId w:val="3"/>
        </w:numPr>
        <w:tabs>
          <w:tab w:val="left"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 xml:space="preserve">Podjęcie uchwały w sprawie uchwalenia „Polityki oceny </w:t>
      </w:r>
      <w:bookmarkStart w:id="4" w:name="_Hlk36203443"/>
      <w:r w:rsidRPr="002A621E">
        <w:rPr>
          <w:rFonts w:ascii="Arial" w:hAnsi="Arial" w:cs="Arial"/>
          <w:color w:val="000000" w:themeColor="text1"/>
        </w:rPr>
        <w:t>odpowiedniości kandydatów na członków Rady Nadzorczej, członków Rady Nadzorczej oraz Rady Nadzorczej Banku Ochrony Środowiska S.A.”</w:t>
      </w:r>
      <w:bookmarkEnd w:id="4"/>
    </w:p>
    <w:p w14:paraId="634E70AF" w14:textId="77777777" w:rsidR="00A244ED" w:rsidRPr="002A621E" w:rsidRDefault="00A244ED" w:rsidP="00A244ED">
      <w:pPr>
        <w:numPr>
          <w:ilvl w:val="0"/>
          <w:numId w:val="3"/>
        </w:numPr>
        <w:tabs>
          <w:tab w:val="left"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Podjęcie uchwały w sprawie uchwalenia „Polityki wynagrodzeń Członków Rady Nadzorczej i Zarządu Banku Ochrony Środowiska S.A.”</w:t>
      </w:r>
    </w:p>
    <w:p w14:paraId="5345D924" w14:textId="77777777" w:rsidR="00A244ED" w:rsidRPr="002A621E" w:rsidRDefault="00A244ED" w:rsidP="00A244ED">
      <w:pPr>
        <w:numPr>
          <w:ilvl w:val="0"/>
          <w:numId w:val="3"/>
        </w:numPr>
        <w:tabs>
          <w:tab w:val="left"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Podjęcie uchwały w sprawie dokonania oceny Polityki Wynagradzania Banku Ochrony Środowiska S.A. w 2019 r.</w:t>
      </w:r>
    </w:p>
    <w:p w14:paraId="39A825AD" w14:textId="77777777" w:rsidR="00A244ED" w:rsidRPr="002A621E" w:rsidRDefault="00A244ED" w:rsidP="00A244ED">
      <w:pPr>
        <w:numPr>
          <w:ilvl w:val="0"/>
          <w:numId w:val="3"/>
        </w:numPr>
        <w:tabs>
          <w:tab w:val="left"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Przyjęcie informacji Zarządu dotyczącej wydatków poniesionych w 2019 r. na: reprezentację, usługi prawne, marketing oraz w zakresie stosunków międzyludzkich (public relations) i komunikacji społecznej, a także usług doradztwa związanego z zarządzaniem.</w:t>
      </w:r>
    </w:p>
    <w:p w14:paraId="02BA3166" w14:textId="77777777" w:rsidR="00A244ED" w:rsidRPr="002A621E" w:rsidRDefault="00A244ED" w:rsidP="00A244ED">
      <w:pPr>
        <w:numPr>
          <w:ilvl w:val="0"/>
          <w:numId w:val="3"/>
        </w:numPr>
        <w:tabs>
          <w:tab w:val="left" w:pos="567"/>
        </w:tabs>
        <w:spacing w:after="0" w:line="240" w:lineRule="auto"/>
        <w:ind w:left="426" w:hanging="426"/>
        <w:jc w:val="both"/>
        <w:rPr>
          <w:rFonts w:ascii="Arial" w:hAnsi="Arial" w:cs="Arial"/>
          <w:color w:val="000000" w:themeColor="text1"/>
        </w:rPr>
      </w:pPr>
      <w:r w:rsidRPr="002A621E">
        <w:rPr>
          <w:rFonts w:ascii="Arial" w:hAnsi="Arial" w:cs="Arial"/>
          <w:color w:val="000000" w:themeColor="text1"/>
        </w:rPr>
        <w:t>Zamknięcie obrad.</w:t>
      </w:r>
    </w:p>
    <w:p w14:paraId="3C05B779" w14:textId="77777777" w:rsidR="00A244ED" w:rsidRPr="002A621E" w:rsidRDefault="00A244ED" w:rsidP="00A244ED">
      <w:pPr>
        <w:autoSpaceDE w:val="0"/>
        <w:autoSpaceDN w:val="0"/>
        <w:adjustRightInd w:val="0"/>
        <w:spacing w:after="0" w:line="240" w:lineRule="auto"/>
        <w:ind w:left="426" w:hanging="426"/>
        <w:jc w:val="center"/>
        <w:rPr>
          <w:rFonts w:ascii="Arial" w:hAnsi="Arial" w:cs="Arial"/>
          <w:bCs/>
          <w:color w:val="000000" w:themeColor="text1"/>
        </w:rPr>
      </w:pPr>
    </w:p>
    <w:p w14:paraId="425C7740" w14:textId="77777777" w:rsidR="00A244ED" w:rsidRPr="002A621E" w:rsidRDefault="00A244ED" w:rsidP="00A244ED">
      <w:pPr>
        <w:spacing w:after="0" w:line="240" w:lineRule="auto"/>
        <w:contextualSpacing/>
        <w:jc w:val="center"/>
        <w:rPr>
          <w:rFonts w:ascii="Arial" w:hAnsi="Arial" w:cs="Arial"/>
          <w:color w:val="000000" w:themeColor="text1"/>
        </w:rPr>
      </w:pPr>
      <w:r w:rsidRPr="002A621E">
        <w:rPr>
          <w:rFonts w:ascii="Arial" w:hAnsi="Arial" w:cs="Arial"/>
          <w:color w:val="000000" w:themeColor="text1"/>
        </w:rPr>
        <w:t>§ 2</w:t>
      </w:r>
    </w:p>
    <w:p w14:paraId="70579801" w14:textId="77777777" w:rsidR="00A244ED" w:rsidRPr="002A621E" w:rsidRDefault="00A244ED" w:rsidP="00A244ED">
      <w:pPr>
        <w:spacing w:after="0" w:line="240" w:lineRule="auto"/>
        <w:contextualSpacing/>
        <w:jc w:val="center"/>
        <w:rPr>
          <w:rFonts w:ascii="Arial" w:hAnsi="Arial" w:cs="Arial"/>
          <w:color w:val="000000" w:themeColor="text1"/>
        </w:rPr>
      </w:pPr>
    </w:p>
    <w:p w14:paraId="6B6F62AF"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2B29CB63" w14:textId="77777777" w:rsidR="00A244ED" w:rsidRPr="002A621E" w:rsidRDefault="00A244ED" w:rsidP="00A244ED">
      <w:pPr>
        <w:autoSpaceDE w:val="0"/>
        <w:autoSpaceDN w:val="0"/>
        <w:adjustRightInd w:val="0"/>
        <w:spacing w:after="0" w:line="240" w:lineRule="auto"/>
        <w:rPr>
          <w:rFonts w:ascii="Arial" w:hAnsi="Arial" w:cs="Arial"/>
          <w:bCs/>
          <w:color w:val="000000" w:themeColor="text1"/>
        </w:rPr>
      </w:pPr>
    </w:p>
    <w:p w14:paraId="2A7075FE"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76462753" w14:textId="77777777" w:rsidTr="000D3F3C">
        <w:trPr>
          <w:trHeight w:val="851"/>
        </w:trPr>
        <w:tc>
          <w:tcPr>
            <w:tcW w:w="1791" w:type="dxa"/>
          </w:tcPr>
          <w:p w14:paraId="376B6BB6"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177" w:type="dxa"/>
          </w:tcPr>
          <w:p w14:paraId="2F10082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569" w:type="dxa"/>
          </w:tcPr>
          <w:p w14:paraId="15165EC6"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25" w:type="dxa"/>
          </w:tcPr>
          <w:p w14:paraId="163E7CC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7DEA27CD" w14:textId="77777777" w:rsidTr="000D3F3C">
        <w:trPr>
          <w:trHeight w:val="237"/>
        </w:trPr>
        <w:tc>
          <w:tcPr>
            <w:tcW w:w="1791" w:type="dxa"/>
          </w:tcPr>
          <w:p w14:paraId="7C5F821A"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177" w:type="dxa"/>
          </w:tcPr>
          <w:p w14:paraId="770F0F7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69" w:type="dxa"/>
          </w:tcPr>
          <w:p w14:paraId="17D110FD"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25" w:type="dxa"/>
          </w:tcPr>
          <w:p w14:paraId="4A857BC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670694C5" w14:textId="77777777" w:rsidTr="000D3F3C">
        <w:trPr>
          <w:trHeight w:val="278"/>
        </w:trPr>
        <w:tc>
          <w:tcPr>
            <w:tcW w:w="9062" w:type="dxa"/>
            <w:gridSpan w:val="4"/>
          </w:tcPr>
          <w:p w14:paraId="1B05F19D"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4E12DD8A"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4C9D83D" w14:textId="1A30D60E"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E908A69" w14:textId="6A1AC83E"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2080D428" w14:textId="77777777"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E798596"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6FFB205F" w14:textId="77777777" w:rsidTr="000D3F3C">
        <w:trPr>
          <w:trHeight w:val="278"/>
        </w:trPr>
        <w:tc>
          <w:tcPr>
            <w:tcW w:w="9062" w:type="dxa"/>
            <w:gridSpan w:val="4"/>
          </w:tcPr>
          <w:p w14:paraId="61083A6B"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r w:rsidRPr="00223415">
              <w:rPr>
                <w:rFonts w:ascii="Times New Roman" w:eastAsia="Times New Roman" w:hAnsi="Times New Roman" w:cs="Times New Roman"/>
                <w:b/>
                <w:u w:color="000000"/>
                <w:lang w:eastAsia="pl-PL"/>
              </w:rPr>
              <w:t>Instrukcja Akcjonariusza dla Pełnomocnika</w:t>
            </w:r>
            <w:r>
              <w:rPr>
                <w:rFonts w:ascii="Times New Roman" w:eastAsia="Times New Roman" w:hAnsi="Times New Roman" w:cs="Times New Roman"/>
                <w:b/>
                <w:u w:color="000000"/>
                <w:lang w:eastAsia="pl-PL"/>
              </w:rPr>
              <w:t xml:space="preserve">: </w:t>
            </w:r>
          </w:p>
          <w:p w14:paraId="470F3510"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56B7DB3"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AFEC0A1"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312B6CA" w14:textId="47C21079" w:rsidR="000D3F3C" w:rsidRPr="00DF74BF"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395A29D1" w14:textId="77777777" w:rsidR="00A244ED" w:rsidRDefault="00A244ED" w:rsidP="00A244ED">
      <w:pPr>
        <w:spacing w:after="0" w:line="240" w:lineRule="auto"/>
        <w:jc w:val="center"/>
        <w:rPr>
          <w:rFonts w:ascii="Arial" w:hAnsi="Arial" w:cs="Arial"/>
          <w:color w:val="FF0000"/>
        </w:rPr>
      </w:pPr>
    </w:p>
    <w:p w14:paraId="53031BC7" w14:textId="3B3EB734" w:rsidR="00A244ED" w:rsidRDefault="00A244ED" w:rsidP="00A244ED">
      <w:pPr>
        <w:spacing w:after="0" w:line="240" w:lineRule="auto"/>
        <w:jc w:val="center"/>
        <w:rPr>
          <w:rFonts w:ascii="Arial" w:hAnsi="Arial" w:cs="Arial"/>
          <w:color w:val="FF0000"/>
        </w:rPr>
      </w:pPr>
    </w:p>
    <w:p w14:paraId="70071A68" w14:textId="5B8D03C9" w:rsidR="000D3F3C" w:rsidRDefault="000D3F3C" w:rsidP="00A244ED">
      <w:pPr>
        <w:spacing w:after="0" w:line="240" w:lineRule="auto"/>
        <w:jc w:val="center"/>
        <w:rPr>
          <w:rFonts w:ascii="Arial" w:hAnsi="Arial" w:cs="Arial"/>
          <w:color w:val="FF0000"/>
        </w:rPr>
      </w:pPr>
    </w:p>
    <w:p w14:paraId="4BD72789" w14:textId="4A4B6AF9" w:rsidR="000D3F3C" w:rsidRDefault="000D3F3C" w:rsidP="00A244ED">
      <w:pPr>
        <w:spacing w:after="0" w:line="240" w:lineRule="auto"/>
        <w:jc w:val="center"/>
        <w:rPr>
          <w:rFonts w:ascii="Arial" w:hAnsi="Arial" w:cs="Arial"/>
          <w:color w:val="FF0000"/>
        </w:rPr>
      </w:pPr>
    </w:p>
    <w:p w14:paraId="4A539DE9" w14:textId="77777777" w:rsidR="000D3F3C" w:rsidRPr="002A621E" w:rsidRDefault="000D3F3C" w:rsidP="00A244ED">
      <w:pPr>
        <w:spacing w:after="0" w:line="240" w:lineRule="auto"/>
        <w:jc w:val="center"/>
        <w:rPr>
          <w:rFonts w:ascii="Arial" w:hAnsi="Arial" w:cs="Arial"/>
          <w:color w:val="FF0000"/>
        </w:rPr>
      </w:pPr>
    </w:p>
    <w:p w14:paraId="394D8DDD" w14:textId="77777777" w:rsidR="00A244ED" w:rsidRPr="00A244ED" w:rsidRDefault="00A244ED" w:rsidP="00A244ED">
      <w:pPr>
        <w:pStyle w:val="CENTRUJ"/>
        <w:jc w:val="center"/>
        <w:rPr>
          <w:rFonts w:ascii="Arial" w:hAnsi="Arial" w:cs="Arial"/>
          <w:color w:val="000000" w:themeColor="text1"/>
        </w:rPr>
      </w:pPr>
      <w:bookmarkStart w:id="5" w:name="_Hlk38447648"/>
      <w:r w:rsidRPr="002A621E">
        <w:rPr>
          <w:rFonts w:ascii="Arial" w:hAnsi="Arial" w:cs="Arial"/>
          <w:color w:val="000000" w:themeColor="text1"/>
        </w:rPr>
        <w:lastRenderedPageBreak/>
        <w:t>Uchwała Nr    /2020</w:t>
      </w:r>
    </w:p>
    <w:p w14:paraId="6F4838B0"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18179D5B"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4A6F8608"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zatwierdzenia Sprawozdania z działalności Grupy Kapitałowej Banku Ochrony Środowiska S.A. w  2019 roku sporządzonego łącznie ze Sprawozdaniem Zarządu z działalności Banku Ochrony Środowiska S.A </w:t>
      </w:r>
    </w:p>
    <w:p w14:paraId="3375B594" w14:textId="77777777" w:rsidR="00A244ED" w:rsidRPr="002A621E" w:rsidRDefault="00A244ED" w:rsidP="00A244ED">
      <w:pPr>
        <w:tabs>
          <w:tab w:val="right" w:leader="hyphen" w:pos="9072"/>
        </w:tabs>
        <w:spacing w:after="0" w:line="240" w:lineRule="auto"/>
        <w:jc w:val="center"/>
        <w:outlineLvl w:val="0"/>
        <w:rPr>
          <w:rFonts w:ascii="Arial" w:hAnsi="Arial" w:cs="Arial"/>
          <w:b/>
          <w:color w:val="000000" w:themeColor="text1"/>
          <w:u w:color="000000"/>
        </w:rPr>
      </w:pPr>
    </w:p>
    <w:p w14:paraId="45C3ABFB"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 1</w:t>
      </w:r>
    </w:p>
    <w:p w14:paraId="7EA9A561" w14:textId="77777777" w:rsidR="00A244ED" w:rsidRPr="002A621E" w:rsidRDefault="00A244ED" w:rsidP="00A244ED">
      <w:pPr>
        <w:spacing w:after="0" w:line="240" w:lineRule="auto"/>
        <w:jc w:val="center"/>
        <w:rPr>
          <w:rFonts w:ascii="Arial" w:hAnsi="Arial" w:cs="Arial"/>
          <w:color w:val="000000" w:themeColor="text1"/>
        </w:rPr>
      </w:pPr>
    </w:p>
    <w:p w14:paraId="4D3A7B57" w14:textId="77777777" w:rsidR="00A244ED" w:rsidRPr="002A621E" w:rsidRDefault="00A244ED" w:rsidP="00A244ED">
      <w:pPr>
        <w:spacing w:after="0" w:line="240" w:lineRule="auto"/>
        <w:contextualSpacing/>
        <w:jc w:val="both"/>
        <w:rPr>
          <w:rFonts w:ascii="Arial" w:hAnsi="Arial" w:cs="Arial"/>
          <w:color w:val="000000" w:themeColor="text1"/>
        </w:rPr>
      </w:pPr>
      <w:r w:rsidRPr="002A621E">
        <w:rPr>
          <w:rFonts w:ascii="Arial" w:hAnsi="Arial" w:cs="Arial"/>
          <w:color w:val="000000" w:themeColor="text1"/>
        </w:rPr>
        <w:t xml:space="preserve">Działając na podstawie art. 393 pkt 1 oraz art. 395 § 2 pkt 1 i 395 § 5 Kodeksu spółek handlowych, w związku z  § 10 pkt 1 i 2 Statutu Banku, Zwyczajne Walne Zgromadzenie Banku Ochrony Środowiska S.A. zatwierdza </w:t>
      </w:r>
      <w:bookmarkStart w:id="6" w:name="_Hlk38450708"/>
      <w:r w:rsidRPr="002A621E">
        <w:rPr>
          <w:rFonts w:ascii="Arial" w:hAnsi="Arial" w:cs="Arial"/>
          <w:color w:val="000000" w:themeColor="text1"/>
        </w:rPr>
        <w:t>Sprawozdanie z działalności Grupy Kapitałowej Banku Ochrony Środowiska S.A. w 2019 roku sporządzone łącznie ze Sprawozdaniem Zarządu z działalności Banku Ochrony Środowiska S.A.</w:t>
      </w:r>
      <w:bookmarkEnd w:id="6"/>
    </w:p>
    <w:p w14:paraId="579A913F" w14:textId="77777777" w:rsidR="00A244ED" w:rsidRPr="002A621E" w:rsidRDefault="00A244ED" w:rsidP="00A244ED">
      <w:pPr>
        <w:spacing w:after="0" w:line="240" w:lineRule="auto"/>
        <w:jc w:val="center"/>
        <w:rPr>
          <w:rFonts w:ascii="Arial" w:hAnsi="Arial" w:cs="Arial"/>
          <w:color w:val="000000" w:themeColor="text1"/>
        </w:rPr>
      </w:pPr>
    </w:p>
    <w:p w14:paraId="5FC2F327" w14:textId="77777777" w:rsidR="00A244ED" w:rsidRPr="002A621E" w:rsidRDefault="00A244ED" w:rsidP="00A244ED">
      <w:pPr>
        <w:spacing w:after="0" w:line="240" w:lineRule="auto"/>
        <w:contextualSpacing/>
        <w:jc w:val="center"/>
        <w:rPr>
          <w:rFonts w:ascii="Arial" w:hAnsi="Arial" w:cs="Arial"/>
          <w:color w:val="000000" w:themeColor="text1"/>
        </w:rPr>
      </w:pPr>
      <w:r w:rsidRPr="002A621E">
        <w:rPr>
          <w:rFonts w:ascii="Arial" w:hAnsi="Arial" w:cs="Arial"/>
          <w:color w:val="000000" w:themeColor="text1"/>
        </w:rPr>
        <w:t>§ 2</w:t>
      </w:r>
    </w:p>
    <w:p w14:paraId="54F71421" w14:textId="77777777" w:rsidR="00A244ED" w:rsidRPr="002A621E" w:rsidRDefault="00A244ED" w:rsidP="00A244ED">
      <w:pPr>
        <w:spacing w:after="0" w:line="240" w:lineRule="auto"/>
        <w:contextualSpacing/>
        <w:jc w:val="center"/>
        <w:rPr>
          <w:rFonts w:ascii="Arial" w:hAnsi="Arial" w:cs="Arial"/>
          <w:color w:val="000000" w:themeColor="text1"/>
        </w:rPr>
      </w:pPr>
    </w:p>
    <w:p w14:paraId="25CC2496" w14:textId="77777777" w:rsidR="00A244ED" w:rsidRPr="002A621E" w:rsidRDefault="00A244ED" w:rsidP="00A244ED">
      <w:pPr>
        <w:spacing w:after="0" w:line="240" w:lineRule="auto"/>
        <w:contextualSpacing/>
        <w:jc w:val="both"/>
        <w:rPr>
          <w:rFonts w:ascii="Arial" w:hAnsi="Arial" w:cs="Arial"/>
          <w:color w:val="000000" w:themeColor="text1"/>
        </w:rPr>
      </w:pPr>
      <w:r w:rsidRPr="002A621E">
        <w:rPr>
          <w:rFonts w:ascii="Arial" w:hAnsi="Arial" w:cs="Arial"/>
          <w:color w:val="000000" w:themeColor="text1"/>
        </w:rPr>
        <w:t>Uchwała wchodzi w życie z dniem podjęcia.</w:t>
      </w:r>
    </w:p>
    <w:p w14:paraId="23A445DE" w14:textId="77777777" w:rsidR="00A244ED" w:rsidRPr="002A621E" w:rsidRDefault="00A244ED" w:rsidP="00A244ED">
      <w:pPr>
        <w:spacing w:after="0" w:line="240" w:lineRule="auto"/>
        <w:contextualSpacing/>
        <w:jc w:val="both"/>
        <w:rPr>
          <w:rFonts w:ascii="Arial" w:hAnsi="Arial" w:cs="Arial"/>
          <w:color w:val="000000" w:themeColor="text1"/>
        </w:rPr>
      </w:pPr>
    </w:p>
    <w:p w14:paraId="72A6A173"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768815EF" w14:textId="77777777" w:rsidTr="000D3F3C">
        <w:trPr>
          <w:trHeight w:val="851"/>
        </w:trPr>
        <w:tc>
          <w:tcPr>
            <w:tcW w:w="1791" w:type="dxa"/>
          </w:tcPr>
          <w:p w14:paraId="7D8CA68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177" w:type="dxa"/>
          </w:tcPr>
          <w:p w14:paraId="17DE26B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569" w:type="dxa"/>
          </w:tcPr>
          <w:p w14:paraId="408137CA"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25" w:type="dxa"/>
          </w:tcPr>
          <w:p w14:paraId="38462862"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10872528" w14:textId="77777777" w:rsidTr="000D3F3C">
        <w:trPr>
          <w:trHeight w:val="237"/>
        </w:trPr>
        <w:tc>
          <w:tcPr>
            <w:tcW w:w="1791" w:type="dxa"/>
          </w:tcPr>
          <w:p w14:paraId="5DBE65F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177" w:type="dxa"/>
          </w:tcPr>
          <w:p w14:paraId="6C5A7D2F"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69" w:type="dxa"/>
          </w:tcPr>
          <w:p w14:paraId="668166B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25" w:type="dxa"/>
          </w:tcPr>
          <w:p w14:paraId="0D4E510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1C04DD76" w14:textId="77777777" w:rsidTr="000D3F3C">
        <w:trPr>
          <w:trHeight w:val="278"/>
        </w:trPr>
        <w:tc>
          <w:tcPr>
            <w:tcW w:w="9062" w:type="dxa"/>
            <w:gridSpan w:val="4"/>
          </w:tcPr>
          <w:p w14:paraId="2BA91812"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110D2848" w14:textId="556FE41D"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08EFDC2" w14:textId="48A9D16B"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5D3DCD3" w14:textId="1BCB5429"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26863A3" w14:textId="77777777" w:rsidR="000D3F3C" w:rsidRPr="00DF74BF"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0CF1F68"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4F4BD09"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2098A520" w14:textId="77777777" w:rsidTr="000D3F3C">
        <w:trPr>
          <w:trHeight w:val="278"/>
        </w:trPr>
        <w:tc>
          <w:tcPr>
            <w:tcW w:w="9062" w:type="dxa"/>
            <w:gridSpan w:val="4"/>
          </w:tcPr>
          <w:p w14:paraId="6A1AE024"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r w:rsidRPr="00460F40">
              <w:rPr>
                <w:rFonts w:ascii="Times New Roman" w:eastAsia="Times New Roman" w:hAnsi="Times New Roman" w:cs="Times New Roman"/>
                <w:b/>
                <w:u w:color="000000"/>
                <w:lang w:eastAsia="pl-PL"/>
              </w:rPr>
              <w:t>Instrukcja Akcjonariusza dla Pełnomocnika</w:t>
            </w:r>
            <w:r>
              <w:rPr>
                <w:rFonts w:ascii="Times New Roman" w:eastAsia="Times New Roman" w:hAnsi="Times New Roman" w:cs="Times New Roman"/>
                <w:b/>
                <w:u w:color="000000"/>
                <w:lang w:eastAsia="pl-PL"/>
              </w:rPr>
              <w:t xml:space="preserve">: </w:t>
            </w:r>
          </w:p>
          <w:p w14:paraId="6D110872"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16A5E889"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12DFCCB"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48655DC" w14:textId="75D6815E" w:rsidR="000D3F3C" w:rsidRPr="00DF74BF"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05D251B4" w14:textId="77777777" w:rsidR="00A244ED" w:rsidRPr="002A621E" w:rsidRDefault="00A244ED" w:rsidP="00A244ED">
      <w:pPr>
        <w:keepNext/>
        <w:tabs>
          <w:tab w:val="center" w:pos="4535"/>
        </w:tabs>
        <w:spacing w:after="0" w:line="240" w:lineRule="auto"/>
        <w:ind w:right="-1"/>
        <w:jc w:val="center"/>
        <w:outlineLvl w:val="0"/>
        <w:rPr>
          <w:rFonts w:ascii="Arial" w:hAnsi="Arial" w:cs="Arial"/>
          <w:color w:val="FF0000"/>
        </w:rPr>
      </w:pPr>
    </w:p>
    <w:p w14:paraId="70951644" w14:textId="77777777" w:rsidR="00A244ED" w:rsidRPr="002A621E" w:rsidRDefault="00A244ED" w:rsidP="00A244ED">
      <w:pPr>
        <w:keepNext/>
        <w:tabs>
          <w:tab w:val="center" w:pos="4535"/>
        </w:tabs>
        <w:spacing w:after="0" w:line="240" w:lineRule="auto"/>
        <w:ind w:right="-1"/>
        <w:jc w:val="center"/>
        <w:outlineLvl w:val="0"/>
        <w:rPr>
          <w:rFonts w:ascii="Arial" w:hAnsi="Arial" w:cs="Arial"/>
          <w:color w:val="FF0000"/>
        </w:rPr>
      </w:pPr>
    </w:p>
    <w:p w14:paraId="22843188"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Uchwała Nr    /2020</w:t>
      </w:r>
    </w:p>
    <w:p w14:paraId="446CE794"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Zwyczajnego Walnego Zgromadzenia Banku Ochrony Środowiska S.A.</w:t>
      </w:r>
    </w:p>
    <w:p w14:paraId="362F2900"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209B3103"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 xml:space="preserve">w sprawie zatwierdzenia sprawozdania finansowego Banku Ochrony Środowiska S.A. </w:t>
      </w:r>
    </w:p>
    <w:p w14:paraId="7CB4046C"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za rok zakończony dnia 31 grudnia 2019 roku</w:t>
      </w:r>
    </w:p>
    <w:p w14:paraId="211A9640" w14:textId="77777777" w:rsidR="00A244ED" w:rsidRPr="002A621E" w:rsidRDefault="00A244ED" w:rsidP="00A244ED">
      <w:pPr>
        <w:spacing w:after="0" w:line="240" w:lineRule="auto"/>
        <w:jc w:val="center"/>
        <w:rPr>
          <w:rFonts w:ascii="Arial" w:hAnsi="Arial" w:cs="Arial"/>
        </w:rPr>
      </w:pPr>
    </w:p>
    <w:p w14:paraId="1402E833" w14:textId="77777777" w:rsidR="00A244ED" w:rsidRPr="002A621E" w:rsidRDefault="00A244ED" w:rsidP="00A244ED">
      <w:pPr>
        <w:spacing w:after="0" w:line="240" w:lineRule="auto"/>
        <w:jc w:val="center"/>
        <w:rPr>
          <w:rFonts w:ascii="Arial" w:hAnsi="Arial" w:cs="Arial"/>
        </w:rPr>
      </w:pPr>
      <w:r w:rsidRPr="002A621E">
        <w:rPr>
          <w:rFonts w:ascii="Arial" w:hAnsi="Arial" w:cs="Arial"/>
        </w:rPr>
        <w:t>§1</w:t>
      </w:r>
    </w:p>
    <w:p w14:paraId="4E92A2ED" w14:textId="77777777" w:rsidR="00A244ED" w:rsidRPr="002A621E" w:rsidRDefault="00A244ED" w:rsidP="00A244ED">
      <w:pPr>
        <w:spacing w:after="0" w:line="240" w:lineRule="auto"/>
        <w:jc w:val="center"/>
        <w:rPr>
          <w:rFonts w:ascii="Arial" w:hAnsi="Arial" w:cs="Arial"/>
        </w:rPr>
      </w:pPr>
    </w:p>
    <w:p w14:paraId="6A8132FD" w14:textId="54516E8B" w:rsidR="00A244ED" w:rsidRDefault="00A244ED" w:rsidP="00A244ED">
      <w:pPr>
        <w:spacing w:after="0" w:line="240" w:lineRule="auto"/>
        <w:jc w:val="both"/>
        <w:rPr>
          <w:rFonts w:ascii="Arial" w:hAnsi="Arial" w:cs="Arial"/>
        </w:rPr>
      </w:pPr>
      <w:r w:rsidRPr="002A621E">
        <w:rPr>
          <w:rFonts w:ascii="Arial" w:hAnsi="Arial" w:cs="Arial"/>
        </w:rPr>
        <w:t xml:space="preserve">Działając na podstawie art. 393 pkt 1 oraz art. 395 § 2 pkt 1 Kodeksu spółek handlowych, w związku z  § 10 pkt 1 Statutu Banku, Zwyczajne Walne Zgromadzenie Banku Ochrony Środowiska S.A. zatwierdza zaopiniowane przez biegłego rewidenta sprawozdanie finansowe Banku </w:t>
      </w:r>
      <w:r>
        <w:rPr>
          <w:rFonts w:ascii="Arial" w:hAnsi="Arial" w:cs="Arial"/>
        </w:rPr>
        <w:t xml:space="preserve">Ochrony Środowiska S.A. </w:t>
      </w:r>
      <w:r w:rsidRPr="002A621E">
        <w:rPr>
          <w:rFonts w:ascii="Arial" w:hAnsi="Arial" w:cs="Arial"/>
        </w:rPr>
        <w:t>za rok zakończony 31 grudnia 2019 roku, na które składają się:</w:t>
      </w:r>
    </w:p>
    <w:p w14:paraId="530ABC03" w14:textId="77777777" w:rsidR="009771D5" w:rsidRPr="002A621E" w:rsidRDefault="009771D5" w:rsidP="00A244ED">
      <w:pPr>
        <w:spacing w:after="0" w:line="240" w:lineRule="auto"/>
        <w:jc w:val="both"/>
        <w:rPr>
          <w:rFonts w:ascii="Arial" w:hAnsi="Arial" w:cs="Arial"/>
        </w:rPr>
      </w:pPr>
    </w:p>
    <w:p w14:paraId="798E0C64" w14:textId="5DDBA00C" w:rsidR="00A244ED" w:rsidRDefault="00A244ED" w:rsidP="00A244ED">
      <w:pPr>
        <w:pStyle w:val="Akapitzlist"/>
        <w:numPr>
          <w:ilvl w:val="0"/>
          <w:numId w:val="23"/>
        </w:numPr>
        <w:contextualSpacing w:val="0"/>
        <w:jc w:val="both"/>
        <w:rPr>
          <w:rFonts w:ascii="Arial" w:hAnsi="Arial" w:cs="Arial"/>
          <w:sz w:val="22"/>
          <w:szCs w:val="22"/>
        </w:rPr>
      </w:pPr>
      <w:r w:rsidRPr="002A621E">
        <w:rPr>
          <w:rFonts w:ascii="Arial" w:hAnsi="Arial" w:cs="Arial"/>
          <w:sz w:val="22"/>
          <w:szCs w:val="22"/>
        </w:rPr>
        <w:t>rachunek zysków i strat za rok obrotowy kończący się dnia 31 grudnia 2019 r. wykazujący zysk netto w kwocie 80 662 tysiące złotych (osiemdziesiąt milionów sześćset sześćdziesiąt dwa tysiące złotych);</w:t>
      </w:r>
    </w:p>
    <w:p w14:paraId="4D97C7D9" w14:textId="77777777" w:rsidR="009771D5" w:rsidRPr="002A621E" w:rsidRDefault="009771D5" w:rsidP="00EB5A8A">
      <w:pPr>
        <w:pStyle w:val="Akapitzlist"/>
        <w:ind w:left="360"/>
        <w:contextualSpacing w:val="0"/>
        <w:jc w:val="both"/>
        <w:rPr>
          <w:rFonts w:ascii="Arial" w:hAnsi="Arial" w:cs="Arial"/>
          <w:sz w:val="22"/>
          <w:szCs w:val="22"/>
        </w:rPr>
      </w:pPr>
    </w:p>
    <w:p w14:paraId="597E5B87" w14:textId="52DAA15A" w:rsidR="00A244ED" w:rsidRDefault="00A244ED" w:rsidP="00A244ED">
      <w:pPr>
        <w:pStyle w:val="Akapitzlist"/>
        <w:numPr>
          <w:ilvl w:val="0"/>
          <w:numId w:val="23"/>
        </w:numPr>
        <w:contextualSpacing w:val="0"/>
        <w:jc w:val="both"/>
        <w:rPr>
          <w:rFonts w:ascii="Arial" w:hAnsi="Arial" w:cs="Arial"/>
          <w:sz w:val="22"/>
          <w:szCs w:val="22"/>
        </w:rPr>
      </w:pPr>
      <w:r w:rsidRPr="002A621E">
        <w:rPr>
          <w:rFonts w:ascii="Arial" w:hAnsi="Arial" w:cs="Arial"/>
          <w:sz w:val="22"/>
          <w:szCs w:val="22"/>
        </w:rPr>
        <w:t>sprawozdanie z całkowitych dochodów za rok obrotowy kończący się dnia 31 grudnia 2019 r. wykazujące całkowity dochód w wysokości 70 967 tysięcy złotych (siedemdziesiąt milionów dziewięćset sześćdziesiąt siedem tysięcy złotych);</w:t>
      </w:r>
    </w:p>
    <w:p w14:paraId="7593D70E" w14:textId="77777777" w:rsidR="009771D5" w:rsidRPr="00EB5A8A" w:rsidRDefault="009771D5" w:rsidP="00EB5A8A">
      <w:pPr>
        <w:pStyle w:val="Akapitzlist"/>
        <w:rPr>
          <w:rFonts w:ascii="Arial" w:hAnsi="Arial" w:cs="Arial"/>
          <w:sz w:val="22"/>
          <w:szCs w:val="22"/>
        </w:rPr>
      </w:pPr>
    </w:p>
    <w:p w14:paraId="5F8A25FA" w14:textId="0B1DE7E0" w:rsidR="00A244ED" w:rsidRDefault="00A244ED" w:rsidP="00A244ED">
      <w:pPr>
        <w:pStyle w:val="Akapitzlist"/>
        <w:numPr>
          <w:ilvl w:val="0"/>
          <w:numId w:val="23"/>
        </w:numPr>
        <w:contextualSpacing w:val="0"/>
        <w:jc w:val="both"/>
        <w:rPr>
          <w:rFonts w:ascii="Arial" w:hAnsi="Arial" w:cs="Arial"/>
          <w:sz w:val="22"/>
          <w:szCs w:val="22"/>
        </w:rPr>
      </w:pPr>
      <w:r w:rsidRPr="002A621E">
        <w:rPr>
          <w:rFonts w:ascii="Arial" w:hAnsi="Arial" w:cs="Arial"/>
          <w:sz w:val="22"/>
          <w:szCs w:val="22"/>
        </w:rPr>
        <w:t>sprawozdanie z sytuacji finansowej sporządzone na dzień 31 grudnia 2019 r., które po stronie aktywów i pasywów wykazuje sumę 18 329 397 tysięcy złotych (osiemnaście miliardów trzysta dwadzieścia dziewięć milionów trzysta dziewięćdziesiąt siedem tysięcy złotych);</w:t>
      </w:r>
    </w:p>
    <w:p w14:paraId="15552EBB" w14:textId="77777777" w:rsidR="009771D5" w:rsidRPr="002A621E" w:rsidRDefault="009771D5" w:rsidP="00EB5A8A">
      <w:pPr>
        <w:pStyle w:val="Akapitzlist"/>
        <w:ind w:left="360"/>
        <w:contextualSpacing w:val="0"/>
        <w:jc w:val="both"/>
        <w:rPr>
          <w:rFonts w:ascii="Arial" w:hAnsi="Arial" w:cs="Arial"/>
          <w:sz w:val="22"/>
          <w:szCs w:val="22"/>
        </w:rPr>
      </w:pPr>
    </w:p>
    <w:p w14:paraId="51DFE327" w14:textId="4AEF9C83" w:rsidR="00A244ED" w:rsidRDefault="00A244ED" w:rsidP="00A244ED">
      <w:pPr>
        <w:pStyle w:val="Akapitzlist"/>
        <w:numPr>
          <w:ilvl w:val="0"/>
          <w:numId w:val="23"/>
        </w:numPr>
        <w:contextualSpacing w:val="0"/>
        <w:rPr>
          <w:rFonts w:ascii="Arial" w:hAnsi="Arial" w:cs="Arial"/>
          <w:sz w:val="22"/>
          <w:szCs w:val="22"/>
        </w:rPr>
      </w:pPr>
      <w:r w:rsidRPr="002A621E">
        <w:rPr>
          <w:rFonts w:ascii="Arial" w:hAnsi="Arial" w:cs="Arial"/>
          <w:sz w:val="22"/>
          <w:szCs w:val="22"/>
        </w:rPr>
        <w:t>sprawozdanie ze zmian w kapitale własnym za rok obrotowy kończący się dnia 31 grudnia 2019 r. wykazujące zwiększenie stanu kapitału własnego o kwotę 71 032 tysiące złotych (siedemdziesiąt jeden milionów trzydzieści dwa tysiące złotych);</w:t>
      </w:r>
    </w:p>
    <w:p w14:paraId="6BC3B2BD" w14:textId="77777777" w:rsidR="009771D5" w:rsidRPr="00EB5A8A" w:rsidRDefault="009771D5" w:rsidP="00EB5A8A">
      <w:pPr>
        <w:pStyle w:val="Akapitzlist"/>
        <w:rPr>
          <w:rFonts w:ascii="Arial" w:hAnsi="Arial" w:cs="Arial"/>
          <w:sz w:val="22"/>
          <w:szCs w:val="22"/>
        </w:rPr>
      </w:pPr>
    </w:p>
    <w:p w14:paraId="151A2843" w14:textId="2A384967" w:rsidR="00A244ED" w:rsidRDefault="00A244ED" w:rsidP="00A244ED">
      <w:pPr>
        <w:pStyle w:val="Akapitzlist"/>
        <w:numPr>
          <w:ilvl w:val="0"/>
          <w:numId w:val="23"/>
        </w:numPr>
        <w:contextualSpacing w:val="0"/>
        <w:jc w:val="both"/>
        <w:rPr>
          <w:rFonts w:ascii="Arial" w:hAnsi="Arial" w:cs="Arial"/>
          <w:sz w:val="22"/>
          <w:szCs w:val="22"/>
        </w:rPr>
      </w:pPr>
      <w:r w:rsidRPr="002A621E">
        <w:rPr>
          <w:rFonts w:ascii="Arial" w:hAnsi="Arial" w:cs="Arial"/>
          <w:sz w:val="22"/>
          <w:szCs w:val="22"/>
        </w:rPr>
        <w:t>sprawozdanie z przepływów pieniężnych za rok obrotowy kończący się dnia 31 grudnia 2019 r. wykazujące zmniejszenie stanu środków pieniężnych netto o kwotę 48 947 tysięcy złotych (czterdzieści osiem milionów dziewięćset czterdzieści siedem tysięcy złotych);</w:t>
      </w:r>
    </w:p>
    <w:p w14:paraId="4C64CF61" w14:textId="77777777" w:rsidR="009771D5" w:rsidRPr="002A621E" w:rsidRDefault="009771D5" w:rsidP="00EB5A8A">
      <w:pPr>
        <w:pStyle w:val="Akapitzlist"/>
        <w:ind w:left="360"/>
        <w:contextualSpacing w:val="0"/>
        <w:jc w:val="both"/>
        <w:rPr>
          <w:rFonts w:ascii="Arial" w:hAnsi="Arial" w:cs="Arial"/>
          <w:sz w:val="22"/>
          <w:szCs w:val="22"/>
        </w:rPr>
      </w:pPr>
    </w:p>
    <w:p w14:paraId="278744B2" w14:textId="77777777" w:rsidR="00A244ED" w:rsidRPr="002A621E" w:rsidRDefault="00A244ED" w:rsidP="00A244ED">
      <w:pPr>
        <w:pStyle w:val="Akapitzlist"/>
        <w:numPr>
          <w:ilvl w:val="0"/>
          <w:numId w:val="23"/>
        </w:numPr>
        <w:contextualSpacing w:val="0"/>
        <w:jc w:val="both"/>
        <w:rPr>
          <w:rFonts w:ascii="Arial" w:hAnsi="Arial" w:cs="Arial"/>
          <w:sz w:val="22"/>
          <w:szCs w:val="22"/>
        </w:rPr>
      </w:pPr>
      <w:r w:rsidRPr="002A621E">
        <w:rPr>
          <w:rFonts w:ascii="Arial" w:hAnsi="Arial" w:cs="Arial"/>
          <w:sz w:val="22"/>
          <w:szCs w:val="22"/>
        </w:rPr>
        <w:t>zasady (polityki) rachunkowości oraz dodatkowe noty objaśniające.</w:t>
      </w:r>
    </w:p>
    <w:p w14:paraId="0B63168B" w14:textId="77777777" w:rsidR="00A244ED" w:rsidRPr="002A621E" w:rsidRDefault="00A244ED" w:rsidP="00A244ED">
      <w:pPr>
        <w:spacing w:after="0" w:line="240" w:lineRule="auto"/>
        <w:jc w:val="center"/>
        <w:rPr>
          <w:rFonts w:ascii="Arial" w:hAnsi="Arial" w:cs="Arial"/>
        </w:rPr>
      </w:pPr>
    </w:p>
    <w:p w14:paraId="7364769C" w14:textId="77777777" w:rsidR="00A244ED" w:rsidRPr="002A621E" w:rsidRDefault="00A244ED" w:rsidP="00A244ED">
      <w:pPr>
        <w:spacing w:after="0" w:line="240" w:lineRule="auto"/>
        <w:jc w:val="center"/>
        <w:rPr>
          <w:rFonts w:ascii="Arial" w:hAnsi="Arial" w:cs="Arial"/>
        </w:rPr>
      </w:pPr>
    </w:p>
    <w:p w14:paraId="70272DA3" w14:textId="77777777" w:rsidR="00A244ED" w:rsidRPr="002A621E" w:rsidRDefault="00A244ED" w:rsidP="00A244ED">
      <w:pPr>
        <w:spacing w:after="0" w:line="240" w:lineRule="auto"/>
        <w:jc w:val="center"/>
        <w:rPr>
          <w:rFonts w:ascii="Arial" w:hAnsi="Arial" w:cs="Arial"/>
        </w:rPr>
      </w:pPr>
      <w:r w:rsidRPr="002A621E">
        <w:rPr>
          <w:rFonts w:ascii="Arial" w:hAnsi="Arial" w:cs="Arial"/>
        </w:rPr>
        <w:t>§2</w:t>
      </w:r>
    </w:p>
    <w:p w14:paraId="2A0EC6DE" w14:textId="77777777" w:rsidR="00A244ED" w:rsidRPr="002A621E" w:rsidRDefault="00A244ED" w:rsidP="00A244ED">
      <w:pPr>
        <w:spacing w:after="0" w:line="240" w:lineRule="auto"/>
        <w:jc w:val="center"/>
        <w:rPr>
          <w:rFonts w:ascii="Arial" w:hAnsi="Arial" w:cs="Arial"/>
        </w:rPr>
      </w:pPr>
    </w:p>
    <w:p w14:paraId="13F007D8" w14:textId="77777777" w:rsidR="00A244ED" w:rsidRPr="002A621E" w:rsidRDefault="00A244ED" w:rsidP="00A244ED">
      <w:pPr>
        <w:spacing w:after="0" w:line="240" w:lineRule="auto"/>
        <w:jc w:val="both"/>
        <w:rPr>
          <w:rFonts w:ascii="Arial" w:hAnsi="Arial" w:cs="Arial"/>
        </w:rPr>
      </w:pPr>
      <w:r w:rsidRPr="002A621E">
        <w:rPr>
          <w:rFonts w:ascii="Arial" w:hAnsi="Arial" w:cs="Arial"/>
        </w:rPr>
        <w:t>Uchwała wchodzi w życie z dniem podjęcia.</w:t>
      </w:r>
    </w:p>
    <w:p w14:paraId="7A69B119" w14:textId="77777777" w:rsidR="00A244ED" w:rsidRPr="002A621E" w:rsidRDefault="00A244ED" w:rsidP="00A244ED">
      <w:pPr>
        <w:spacing w:after="0" w:line="240" w:lineRule="auto"/>
        <w:jc w:val="both"/>
        <w:rPr>
          <w:rFonts w:ascii="Arial" w:hAnsi="Arial" w:cs="Arial"/>
        </w:rPr>
      </w:pPr>
    </w:p>
    <w:p w14:paraId="1DAA8148"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25DF4E2A" w14:textId="77777777" w:rsidTr="00C50994">
        <w:trPr>
          <w:trHeight w:val="851"/>
        </w:trPr>
        <w:tc>
          <w:tcPr>
            <w:tcW w:w="1889" w:type="dxa"/>
          </w:tcPr>
          <w:p w14:paraId="312E576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59DC301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6F2D86C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4098180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6DF42889" w14:textId="77777777" w:rsidTr="00C50994">
        <w:trPr>
          <w:trHeight w:val="237"/>
        </w:trPr>
        <w:tc>
          <w:tcPr>
            <w:tcW w:w="1889" w:type="dxa"/>
          </w:tcPr>
          <w:p w14:paraId="02C677E1"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12F1A551"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5B5FDF3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0802C96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2A81FF44" w14:textId="77777777" w:rsidTr="00C50994">
        <w:trPr>
          <w:trHeight w:val="278"/>
        </w:trPr>
        <w:tc>
          <w:tcPr>
            <w:tcW w:w="9286" w:type="dxa"/>
            <w:gridSpan w:val="4"/>
          </w:tcPr>
          <w:p w14:paraId="4AC4069B"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5D3E4571" w14:textId="22370F42"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35511013" w14:textId="01E26C1E"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65A6BC0" w14:textId="35E48F14"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C51B315" w14:textId="77777777" w:rsidR="000D3F3C" w:rsidRPr="00DF74BF"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8FAF7C9"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F00BDE7"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7BEBAC66" w14:textId="77777777" w:rsidTr="00C50994">
        <w:trPr>
          <w:trHeight w:val="278"/>
        </w:trPr>
        <w:tc>
          <w:tcPr>
            <w:tcW w:w="9286" w:type="dxa"/>
            <w:gridSpan w:val="4"/>
          </w:tcPr>
          <w:p w14:paraId="3447D588"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Akcjonariusza dla Pełnomocnika: </w:t>
            </w:r>
          </w:p>
          <w:p w14:paraId="61FCCC4D"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BD17231"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BA7C2D9"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65049597" w14:textId="2DEAD6E0" w:rsidR="000D3F3C" w:rsidRPr="00DF74BF"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5A09713" w14:textId="77777777" w:rsidR="00A244ED" w:rsidRPr="002A621E" w:rsidRDefault="00A244ED" w:rsidP="00A244ED">
      <w:pPr>
        <w:spacing w:after="0" w:line="240" w:lineRule="auto"/>
        <w:jc w:val="center"/>
        <w:rPr>
          <w:rFonts w:ascii="Arial" w:hAnsi="Arial" w:cs="Arial"/>
          <w:i/>
          <w:color w:val="FF0000"/>
        </w:rPr>
      </w:pPr>
    </w:p>
    <w:p w14:paraId="2CD0BCCC" w14:textId="77777777" w:rsidR="00A244ED" w:rsidRPr="002A621E" w:rsidRDefault="00A244ED" w:rsidP="00A244ED">
      <w:pPr>
        <w:spacing w:after="0" w:line="240" w:lineRule="auto"/>
        <w:jc w:val="center"/>
        <w:rPr>
          <w:rFonts w:ascii="Arial" w:hAnsi="Arial" w:cs="Arial"/>
          <w:color w:val="FF0000"/>
        </w:rPr>
      </w:pPr>
    </w:p>
    <w:p w14:paraId="5EE7B28D"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Uchwała Nr    /2020</w:t>
      </w:r>
    </w:p>
    <w:p w14:paraId="79B9C042"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Zwyczajnego Walnego Zgromadzenia Banku Ochrony Środowiska S.A.</w:t>
      </w:r>
    </w:p>
    <w:p w14:paraId="4A44B3FA"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4C3C1CD2"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lastRenderedPageBreak/>
        <w:t>w sprawie zatwierdzenia skonsolidowanego sprawozdania finansowego</w:t>
      </w:r>
    </w:p>
    <w:p w14:paraId="392A8E63"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Grupy Kapitałowej Banku Ochrony Środowiska S.A. za rok zakończony 31 grudnia 2019 roku.</w:t>
      </w:r>
    </w:p>
    <w:p w14:paraId="30A54D99" w14:textId="77777777" w:rsidR="00A244ED" w:rsidRPr="002A621E" w:rsidRDefault="00A244ED" w:rsidP="00A244ED">
      <w:pPr>
        <w:spacing w:after="0" w:line="240" w:lineRule="auto"/>
        <w:jc w:val="center"/>
        <w:rPr>
          <w:rFonts w:ascii="Arial" w:hAnsi="Arial" w:cs="Arial"/>
        </w:rPr>
      </w:pPr>
    </w:p>
    <w:p w14:paraId="509EB40F" w14:textId="77777777" w:rsidR="00A244ED" w:rsidRPr="002A621E" w:rsidRDefault="00A244ED" w:rsidP="00A244ED">
      <w:pPr>
        <w:spacing w:after="0" w:line="240" w:lineRule="auto"/>
        <w:jc w:val="center"/>
        <w:rPr>
          <w:rFonts w:ascii="Arial" w:hAnsi="Arial" w:cs="Arial"/>
        </w:rPr>
      </w:pPr>
      <w:r w:rsidRPr="002A621E">
        <w:rPr>
          <w:rFonts w:ascii="Arial" w:hAnsi="Arial" w:cs="Arial"/>
        </w:rPr>
        <w:t>§1</w:t>
      </w:r>
    </w:p>
    <w:p w14:paraId="736E763E" w14:textId="77777777" w:rsidR="00A244ED" w:rsidRPr="002A621E" w:rsidRDefault="00A244ED" w:rsidP="00A244ED">
      <w:pPr>
        <w:spacing w:after="0" w:line="240" w:lineRule="auto"/>
        <w:jc w:val="center"/>
        <w:rPr>
          <w:rFonts w:ascii="Arial" w:hAnsi="Arial" w:cs="Arial"/>
        </w:rPr>
      </w:pPr>
    </w:p>
    <w:p w14:paraId="6FBB1DB5" w14:textId="5274A9B5" w:rsidR="00A244ED" w:rsidRDefault="00A244ED" w:rsidP="00A244ED">
      <w:pPr>
        <w:spacing w:after="0" w:line="240" w:lineRule="auto"/>
        <w:ind w:right="-1"/>
        <w:jc w:val="both"/>
        <w:rPr>
          <w:rFonts w:ascii="Arial" w:hAnsi="Arial" w:cs="Arial"/>
        </w:rPr>
      </w:pPr>
      <w:r w:rsidRPr="002A621E">
        <w:rPr>
          <w:rFonts w:ascii="Arial" w:hAnsi="Arial" w:cs="Arial"/>
        </w:rPr>
        <w:t xml:space="preserve">Działając na podstawie art. 395 </w:t>
      </w:r>
      <w:bookmarkStart w:id="7" w:name="_Hlk6391557"/>
      <w:r w:rsidRPr="002A621E">
        <w:rPr>
          <w:rFonts w:ascii="Arial" w:hAnsi="Arial" w:cs="Arial"/>
        </w:rPr>
        <w:t>§</w:t>
      </w:r>
      <w:bookmarkEnd w:id="7"/>
      <w:r w:rsidRPr="002A621E">
        <w:rPr>
          <w:rFonts w:ascii="Arial" w:hAnsi="Arial" w:cs="Arial"/>
        </w:rPr>
        <w:t xml:space="preserve"> 5 Kodeksu spółek handlowych, w związku z § 10 pkt 2 Statutu Banku, Zwyczajne Walne Zgromadzenie Banku Ochrony Środowiska S.A. zatwierdza zaopiniowane przez biegłego rewidenta skonsolidowane sprawozdanie finansowe Grupy Kapitałowej Banku Ochrony Środowiska S.A. za rok zakończony 31 grudnia 2019 r</w:t>
      </w:r>
      <w:r>
        <w:rPr>
          <w:rFonts w:ascii="Arial" w:hAnsi="Arial" w:cs="Arial"/>
        </w:rPr>
        <w:t>oku</w:t>
      </w:r>
      <w:r w:rsidRPr="002A621E">
        <w:rPr>
          <w:rFonts w:ascii="Arial" w:hAnsi="Arial" w:cs="Arial"/>
        </w:rPr>
        <w:t>, na które składa się:</w:t>
      </w:r>
    </w:p>
    <w:p w14:paraId="609F6D0D" w14:textId="77777777" w:rsidR="009771D5" w:rsidRPr="002A621E" w:rsidRDefault="009771D5" w:rsidP="00A244ED">
      <w:pPr>
        <w:spacing w:after="0" w:line="240" w:lineRule="auto"/>
        <w:ind w:right="-1"/>
        <w:jc w:val="both"/>
        <w:rPr>
          <w:rFonts w:ascii="Arial" w:hAnsi="Arial" w:cs="Arial"/>
        </w:rPr>
      </w:pPr>
    </w:p>
    <w:p w14:paraId="786FAC40" w14:textId="5F2785EE" w:rsidR="00A244ED" w:rsidRDefault="00A244ED" w:rsidP="00A244ED">
      <w:pPr>
        <w:pStyle w:val="Akapitzlist"/>
        <w:numPr>
          <w:ilvl w:val="0"/>
          <w:numId w:val="22"/>
        </w:numPr>
        <w:ind w:left="357" w:hanging="357"/>
        <w:contextualSpacing w:val="0"/>
        <w:jc w:val="both"/>
        <w:rPr>
          <w:rFonts w:ascii="Arial" w:hAnsi="Arial" w:cs="Arial"/>
          <w:sz w:val="22"/>
          <w:szCs w:val="22"/>
        </w:rPr>
      </w:pPr>
      <w:r w:rsidRPr="002A621E">
        <w:rPr>
          <w:rFonts w:ascii="Arial" w:hAnsi="Arial" w:cs="Arial"/>
          <w:sz w:val="22"/>
          <w:szCs w:val="22"/>
        </w:rPr>
        <w:t>skonsolidowany rachunek zysków i strat za rok obrotowy kończący się dnia 31 grudnia 2019 r. wykazujący zysk netto w kwocie 71 994 tysiące zł (siedemdziesiąt jeden milionów dziewięćset dziewięćdziesiąt cztery tysiące złotych);</w:t>
      </w:r>
    </w:p>
    <w:p w14:paraId="0A49DF1F" w14:textId="77777777" w:rsidR="009771D5" w:rsidRPr="002A621E" w:rsidRDefault="009771D5" w:rsidP="00EB5A8A">
      <w:pPr>
        <w:pStyle w:val="Akapitzlist"/>
        <w:ind w:left="357"/>
        <w:contextualSpacing w:val="0"/>
        <w:jc w:val="both"/>
        <w:rPr>
          <w:rFonts w:ascii="Arial" w:hAnsi="Arial" w:cs="Arial"/>
          <w:sz w:val="22"/>
          <w:szCs w:val="22"/>
        </w:rPr>
      </w:pPr>
    </w:p>
    <w:p w14:paraId="6F300B0F" w14:textId="4F014BB4" w:rsidR="00A244ED" w:rsidRDefault="00A244ED" w:rsidP="00A244ED">
      <w:pPr>
        <w:numPr>
          <w:ilvl w:val="0"/>
          <w:numId w:val="22"/>
        </w:numPr>
        <w:spacing w:after="0" w:line="240" w:lineRule="auto"/>
        <w:ind w:left="357" w:hanging="357"/>
        <w:jc w:val="both"/>
        <w:rPr>
          <w:rFonts w:ascii="Arial" w:hAnsi="Arial" w:cs="Arial"/>
        </w:rPr>
      </w:pPr>
      <w:r w:rsidRPr="002A621E">
        <w:rPr>
          <w:rFonts w:ascii="Arial" w:hAnsi="Arial" w:cs="Arial"/>
        </w:rPr>
        <w:t xml:space="preserve">skonsolidowane sprawozdanie z całkowitych dochodów za rok obrotowy kończący się dnia 31 grudnia 2019 r., wykazujące całkowity dochód w wysokości 62 299 tysięcy zł (sześćdziesiąt dwa miliony dwieście dziewięćdziesiąt dziewięć tysięcy złotych); </w:t>
      </w:r>
    </w:p>
    <w:p w14:paraId="52C698AA" w14:textId="77777777" w:rsidR="009771D5" w:rsidRDefault="009771D5" w:rsidP="00EB5A8A">
      <w:pPr>
        <w:pStyle w:val="Akapitzlist"/>
        <w:rPr>
          <w:rFonts w:ascii="Arial" w:hAnsi="Arial" w:cs="Arial"/>
        </w:rPr>
      </w:pPr>
    </w:p>
    <w:p w14:paraId="21252960" w14:textId="2B6250BC" w:rsidR="00A244ED" w:rsidRDefault="00A244ED" w:rsidP="00A244ED">
      <w:pPr>
        <w:numPr>
          <w:ilvl w:val="0"/>
          <w:numId w:val="22"/>
        </w:numPr>
        <w:spacing w:after="0" w:line="240" w:lineRule="auto"/>
        <w:ind w:right="-1"/>
        <w:jc w:val="both"/>
        <w:rPr>
          <w:rFonts w:ascii="Arial" w:hAnsi="Arial" w:cs="Arial"/>
        </w:rPr>
      </w:pPr>
      <w:r w:rsidRPr="002A621E">
        <w:rPr>
          <w:rFonts w:ascii="Arial" w:hAnsi="Arial" w:cs="Arial"/>
        </w:rPr>
        <w:t>skonsolidowane sprawozdanie z sytuacji finansowej sporządzone na dzień 31 grudnia 2019 r., które po stronie aktywów i pasywów wykazuje sumę 18 486 997 tysięcy zł (osiemnaście miliardów czterysta osiemdziesiąt sześć milionów dziewięćset dziewięćdziesiąt siedem tysięcy złotych);</w:t>
      </w:r>
    </w:p>
    <w:p w14:paraId="75C01875" w14:textId="77777777" w:rsidR="009771D5" w:rsidRDefault="009771D5" w:rsidP="00EB5A8A">
      <w:pPr>
        <w:spacing w:after="0" w:line="240" w:lineRule="auto"/>
        <w:ind w:left="360" w:right="-1"/>
        <w:jc w:val="both"/>
        <w:rPr>
          <w:rFonts w:ascii="Arial" w:hAnsi="Arial" w:cs="Arial"/>
        </w:rPr>
      </w:pPr>
    </w:p>
    <w:p w14:paraId="29B10325" w14:textId="65772A60" w:rsidR="00A244ED" w:rsidRDefault="00A244ED" w:rsidP="00A244ED">
      <w:pPr>
        <w:numPr>
          <w:ilvl w:val="0"/>
          <w:numId w:val="22"/>
        </w:numPr>
        <w:spacing w:after="0" w:line="240" w:lineRule="auto"/>
        <w:ind w:right="-2"/>
        <w:jc w:val="both"/>
        <w:rPr>
          <w:rFonts w:ascii="Arial" w:hAnsi="Arial" w:cs="Arial"/>
        </w:rPr>
      </w:pPr>
      <w:r w:rsidRPr="002A621E">
        <w:rPr>
          <w:rFonts w:ascii="Arial" w:hAnsi="Arial" w:cs="Arial"/>
        </w:rPr>
        <w:t>skonsolidowane sprawozdanie ze zmian w kapitale własnym za rok obrotowy kończący się dnia 31 grudnia 2019 r. wykazujące zwiększenie stanu kapitałów własnych o kwotę 62 364 tysiące zł (sześćdziesiąt dwa miliony trzysta sześćdziesiąt cztery tysiące złotych);</w:t>
      </w:r>
    </w:p>
    <w:p w14:paraId="27A1980B" w14:textId="77777777" w:rsidR="009771D5" w:rsidRPr="002A621E" w:rsidRDefault="009771D5" w:rsidP="00EB5A8A">
      <w:pPr>
        <w:spacing w:after="0" w:line="240" w:lineRule="auto"/>
        <w:ind w:left="360" w:right="-2"/>
        <w:jc w:val="both"/>
        <w:rPr>
          <w:rFonts w:ascii="Arial" w:hAnsi="Arial" w:cs="Arial"/>
        </w:rPr>
      </w:pPr>
    </w:p>
    <w:p w14:paraId="06D26FEC" w14:textId="7D529870" w:rsidR="00A244ED" w:rsidRDefault="00A244ED" w:rsidP="00A244ED">
      <w:pPr>
        <w:numPr>
          <w:ilvl w:val="0"/>
          <w:numId w:val="22"/>
        </w:numPr>
        <w:spacing w:after="0" w:line="240" w:lineRule="auto"/>
        <w:ind w:right="-2"/>
        <w:jc w:val="both"/>
        <w:rPr>
          <w:rFonts w:ascii="Arial" w:hAnsi="Arial" w:cs="Arial"/>
        </w:rPr>
      </w:pPr>
      <w:r w:rsidRPr="002A621E">
        <w:rPr>
          <w:rFonts w:ascii="Arial" w:hAnsi="Arial" w:cs="Arial"/>
        </w:rPr>
        <w:t>skonsolidowane sprawozdanie z przepływów pieniężnych za rok obrotowy kończący się dnia 31 grudnia 2019 r., wykazujące zmniejszenie stanu środków pieniężnych netto o kwotę 45 566 tysięcy zł. (czterdzieści pięć milionów pięćset sześćdziesiąt sześć tysięcy złotych);</w:t>
      </w:r>
    </w:p>
    <w:p w14:paraId="64AEF49A" w14:textId="77777777" w:rsidR="009771D5" w:rsidRPr="002A621E" w:rsidRDefault="009771D5" w:rsidP="00EB5A8A">
      <w:pPr>
        <w:spacing w:after="0" w:line="240" w:lineRule="auto"/>
        <w:ind w:right="-2"/>
        <w:jc w:val="both"/>
        <w:rPr>
          <w:rFonts w:ascii="Arial" w:hAnsi="Arial" w:cs="Arial"/>
        </w:rPr>
      </w:pPr>
    </w:p>
    <w:p w14:paraId="521C5D2B" w14:textId="77777777" w:rsidR="00A244ED" w:rsidRPr="002A621E" w:rsidRDefault="00A244ED" w:rsidP="00A244ED">
      <w:pPr>
        <w:numPr>
          <w:ilvl w:val="0"/>
          <w:numId w:val="22"/>
        </w:numPr>
        <w:spacing w:after="0" w:line="240" w:lineRule="auto"/>
        <w:ind w:right="283"/>
        <w:jc w:val="both"/>
        <w:rPr>
          <w:rFonts w:ascii="Arial" w:hAnsi="Arial" w:cs="Arial"/>
        </w:rPr>
      </w:pPr>
      <w:r w:rsidRPr="002A621E">
        <w:rPr>
          <w:rFonts w:ascii="Arial" w:hAnsi="Arial" w:cs="Arial"/>
        </w:rPr>
        <w:t>zasady (polityki) rachunkowości oraz dodatkowe noty objaśniające.</w:t>
      </w:r>
    </w:p>
    <w:p w14:paraId="252F0973" w14:textId="77777777" w:rsidR="00A244ED" w:rsidRPr="002A621E" w:rsidRDefault="00A244ED" w:rsidP="00A244ED">
      <w:pPr>
        <w:spacing w:after="0" w:line="240" w:lineRule="auto"/>
        <w:jc w:val="center"/>
        <w:rPr>
          <w:rFonts w:ascii="Arial" w:hAnsi="Arial" w:cs="Arial"/>
        </w:rPr>
      </w:pPr>
    </w:p>
    <w:p w14:paraId="188A378D" w14:textId="77777777" w:rsidR="00A244ED" w:rsidRPr="002A621E" w:rsidRDefault="00A244ED" w:rsidP="00A244ED">
      <w:pPr>
        <w:spacing w:after="0" w:line="240" w:lineRule="auto"/>
        <w:jc w:val="center"/>
        <w:rPr>
          <w:rFonts w:ascii="Arial" w:hAnsi="Arial" w:cs="Arial"/>
        </w:rPr>
      </w:pPr>
      <w:r w:rsidRPr="002A621E">
        <w:rPr>
          <w:rFonts w:ascii="Arial" w:hAnsi="Arial" w:cs="Arial"/>
        </w:rPr>
        <w:t>§2</w:t>
      </w:r>
    </w:p>
    <w:p w14:paraId="0981ED99" w14:textId="77777777" w:rsidR="00A244ED" w:rsidRPr="002A621E" w:rsidRDefault="00A244ED" w:rsidP="00A244ED">
      <w:pPr>
        <w:spacing w:after="0" w:line="240" w:lineRule="auto"/>
        <w:jc w:val="center"/>
        <w:rPr>
          <w:rFonts w:ascii="Arial" w:hAnsi="Arial" w:cs="Arial"/>
        </w:rPr>
      </w:pPr>
    </w:p>
    <w:p w14:paraId="5884C419" w14:textId="41D2D227" w:rsidR="00A244ED" w:rsidRDefault="00A244ED" w:rsidP="00A244ED">
      <w:pPr>
        <w:spacing w:after="0" w:line="240" w:lineRule="auto"/>
        <w:rPr>
          <w:rFonts w:ascii="Arial" w:hAnsi="Arial" w:cs="Arial"/>
        </w:rPr>
      </w:pPr>
      <w:r w:rsidRPr="002A621E">
        <w:rPr>
          <w:rFonts w:ascii="Arial" w:hAnsi="Arial" w:cs="Arial"/>
        </w:rPr>
        <w:t>Uchwała wchodzi w życie z dniem podjęcia.</w:t>
      </w:r>
    </w:p>
    <w:p w14:paraId="4FD505E6" w14:textId="4B371267" w:rsidR="000D3F3C" w:rsidRDefault="000D3F3C" w:rsidP="00A244ED">
      <w:pPr>
        <w:spacing w:after="0" w:line="240" w:lineRule="auto"/>
        <w:rPr>
          <w:rFonts w:ascii="Arial" w:hAnsi="Arial" w:cs="Arial"/>
        </w:rPr>
      </w:pPr>
    </w:p>
    <w:p w14:paraId="1AC9E70A" w14:textId="77777777" w:rsidR="000D3F3C" w:rsidRPr="002A621E" w:rsidRDefault="000D3F3C" w:rsidP="00A244ED">
      <w:pPr>
        <w:spacing w:after="0" w:line="240" w:lineRule="auto"/>
        <w:rPr>
          <w:rFonts w:ascii="Arial" w:hAnsi="Arial" w:cs="Arial"/>
        </w:rPr>
      </w:pPr>
    </w:p>
    <w:p w14:paraId="7863D1CA" w14:textId="77777777" w:rsidR="00A244ED" w:rsidRPr="002A621E" w:rsidRDefault="00A244ED" w:rsidP="00A244ED">
      <w:pPr>
        <w:spacing w:after="0" w:line="240" w:lineRule="auto"/>
        <w:rPr>
          <w:rFonts w:ascii="Arial" w:hAnsi="Arial" w:cs="Arial"/>
          <w:i/>
        </w:rPr>
      </w:pPr>
    </w:p>
    <w:p w14:paraId="29F564C1"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5362A62C" w14:textId="77777777" w:rsidTr="000D3F3C">
        <w:trPr>
          <w:trHeight w:val="851"/>
        </w:trPr>
        <w:tc>
          <w:tcPr>
            <w:tcW w:w="1791" w:type="dxa"/>
          </w:tcPr>
          <w:p w14:paraId="46270D37"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177" w:type="dxa"/>
          </w:tcPr>
          <w:p w14:paraId="6332CD4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569" w:type="dxa"/>
          </w:tcPr>
          <w:p w14:paraId="2EFAC00A"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25" w:type="dxa"/>
          </w:tcPr>
          <w:p w14:paraId="64A61AE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3F2AD7BD" w14:textId="77777777" w:rsidTr="000D3F3C">
        <w:trPr>
          <w:trHeight w:val="237"/>
        </w:trPr>
        <w:tc>
          <w:tcPr>
            <w:tcW w:w="1791" w:type="dxa"/>
          </w:tcPr>
          <w:p w14:paraId="0A8DBDCE"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177" w:type="dxa"/>
          </w:tcPr>
          <w:p w14:paraId="7AB736D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69" w:type="dxa"/>
          </w:tcPr>
          <w:p w14:paraId="61BEC57E"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25" w:type="dxa"/>
          </w:tcPr>
          <w:p w14:paraId="6EAB5D6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51C7E4EA" w14:textId="77777777" w:rsidTr="00EB5A8A">
        <w:trPr>
          <w:trHeight w:val="1191"/>
        </w:trPr>
        <w:tc>
          <w:tcPr>
            <w:tcW w:w="9062" w:type="dxa"/>
            <w:gridSpan w:val="4"/>
          </w:tcPr>
          <w:p w14:paraId="69A344CD"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37934FD4"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296A4C50" w14:textId="72E9BA8B"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BA65219" w14:textId="06A83645"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F98D16F" w14:textId="77777777"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DFE59CC"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0E3D6571" w14:textId="77777777" w:rsidTr="00EB5A8A">
        <w:trPr>
          <w:trHeight w:val="1398"/>
        </w:trPr>
        <w:tc>
          <w:tcPr>
            <w:tcW w:w="9062" w:type="dxa"/>
            <w:gridSpan w:val="4"/>
          </w:tcPr>
          <w:p w14:paraId="387F7F24" w14:textId="46E53564" w:rsidR="000D3F3C" w:rsidRPr="00DF74BF"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r w:rsidRPr="00A54020">
              <w:rPr>
                <w:rFonts w:ascii="Times New Roman" w:eastAsia="Times New Roman" w:hAnsi="Times New Roman" w:cs="Times New Roman"/>
                <w:b/>
                <w:u w:color="000000"/>
                <w:lang w:eastAsia="pl-PL"/>
              </w:rPr>
              <w:lastRenderedPageBreak/>
              <w:t xml:space="preserve">Instrukcja Akcjonariusza dla Pełnomocnika </w:t>
            </w:r>
          </w:p>
        </w:tc>
      </w:tr>
    </w:tbl>
    <w:p w14:paraId="0E046591" w14:textId="77777777" w:rsidR="00A244ED" w:rsidRPr="002A621E" w:rsidRDefault="00A244ED" w:rsidP="00A244ED">
      <w:pPr>
        <w:spacing w:after="0" w:line="240" w:lineRule="auto"/>
        <w:jc w:val="center"/>
        <w:rPr>
          <w:rFonts w:ascii="Arial" w:hAnsi="Arial" w:cs="Arial"/>
          <w:color w:val="FF0000"/>
        </w:rPr>
      </w:pPr>
    </w:p>
    <w:p w14:paraId="59B92E10" w14:textId="77777777" w:rsidR="00A244ED" w:rsidRPr="002A621E" w:rsidRDefault="00A244ED" w:rsidP="00A244ED">
      <w:pPr>
        <w:spacing w:after="0" w:line="240" w:lineRule="auto"/>
        <w:jc w:val="center"/>
        <w:rPr>
          <w:rFonts w:ascii="Arial" w:hAnsi="Arial" w:cs="Arial"/>
          <w:color w:val="FF0000"/>
        </w:rPr>
      </w:pPr>
    </w:p>
    <w:p w14:paraId="3028F31B"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Uchwała Nr     /2020</w:t>
      </w:r>
    </w:p>
    <w:p w14:paraId="2E031DBD"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Zwyczajnego Walnego Zgromadzenia Banku Ochrony Środowiska S.A.</w:t>
      </w:r>
    </w:p>
    <w:p w14:paraId="48B95988"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2366D8F8"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w sprawie podziału zysku netto Banku za 2019 r.</w:t>
      </w:r>
    </w:p>
    <w:p w14:paraId="3B9E727E" w14:textId="77777777" w:rsidR="00A244ED" w:rsidRPr="002A621E" w:rsidRDefault="00A244ED" w:rsidP="00A244ED">
      <w:pPr>
        <w:spacing w:after="0" w:line="240" w:lineRule="auto"/>
        <w:jc w:val="center"/>
        <w:rPr>
          <w:rFonts w:ascii="Arial" w:hAnsi="Arial" w:cs="Arial"/>
        </w:rPr>
      </w:pPr>
    </w:p>
    <w:p w14:paraId="489B21CA" w14:textId="77777777" w:rsidR="00A244ED" w:rsidRPr="002A621E" w:rsidRDefault="00A244ED" w:rsidP="00A244ED">
      <w:pPr>
        <w:spacing w:after="0" w:line="240" w:lineRule="auto"/>
        <w:jc w:val="center"/>
        <w:rPr>
          <w:rFonts w:ascii="Arial" w:hAnsi="Arial" w:cs="Arial"/>
        </w:rPr>
      </w:pPr>
      <w:bookmarkStart w:id="8" w:name="_Hlk6392298"/>
      <w:r w:rsidRPr="002A621E">
        <w:rPr>
          <w:rFonts w:ascii="Arial" w:hAnsi="Arial" w:cs="Arial"/>
        </w:rPr>
        <w:t>§</w:t>
      </w:r>
      <w:bookmarkEnd w:id="8"/>
      <w:r w:rsidRPr="002A621E">
        <w:rPr>
          <w:rFonts w:ascii="Arial" w:hAnsi="Arial" w:cs="Arial"/>
        </w:rPr>
        <w:t>1</w:t>
      </w:r>
    </w:p>
    <w:p w14:paraId="026C304F" w14:textId="77777777" w:rsidR="00A244ED" w:rsidRPr="002A621E" w:rsidRDefault="00A244ED" w:rsidP="00A244ED">
      <w:pPr>
        <w:spacing w:after="0" w:line="240" w:lineRule="auto"/>
        <w:jc w:val="center"/>
        <w:rPr>
          <w:rFonts w:ascii="Arial" w:hAnsi="Arial" w:cs="Arial"/>
        </w:rPr>
      </w:pPr>
    </w:p>
    <w:p w14:paraId="0B85E5B9" w14:textId="77777777" w:rsidR="00A244ED" w:rsidRPr="002A621E" w:rsidRDefault="00A244ED" w:rsidP="00A244ED">
      <w:pPr>
        <w:spacing w:after="0" w:line="240" w:lineRule="auto"/>
        <w:jc w:val="both"/>
        <w:rPr>
          <w:rFonts w:ascii="Arial" w:hAnsi="Arial" w:cs="Arial"/>
        </w:rPr>
      </w:pPr>
      <w:bookmarkStart w:id="9" w:name="_Hlk8122899"/>
      <w:r w:rsidRPr="002A621E">
        <w:rPr>
          <w:rFonts w:ascii="Arial" w:hAnsi="Arial" w:cs="Arial"/>
        </w:rPr>
        <w:t>Działając na podstawie art. 395 § 2 pkt 2 Kodeksu spółek handlowych, w związku z § 10 pkt 3 Statutu Banku Ochrony Środowiska S.A., Zwyczajne Walne Zgromadzenie Banku Ochrony Środowiska S.A. przeznacza zysk netto Banku osiągnięty w okresie od 1 stycznia do 31 grudnia 2019 roku w wysokości 80 661 757,23 zł (osiemdziesiąt milionów sześćset sześćdziesiąt jeden tysięcy siedemset pięćdziesiąt siedem złotych i 23/100) w całości na kapitał zapasowy.</w:t>
      </w:r>
    </w:p>
    <w:p w14:paraId="2ACAA554" w14:textId="77777777" w:rsidR="00A244ED" w:rsidRPr="002A621E" w:rsidRDefault="00A244ED" w:rsidP="00A244ED">
      <w:pPr>
        <w:spacing w:after="0" w:line="240" w:lineRule="auto"/>
        <w:jc w:val="center"/>
        <w:rPr>
          <w:rFonts w:ascii="Arial" w:hAnsi="Arial" w:cs="Arial"/>
        </w:rPr>
      </w:pPr>
    </w:p>
    <w:p w14:paraId="3B355E0D" w14:textId="77777777" w:rsidR="00A244ED" w:rsidRPr="002A621E" w:rsidRDefault="00A244ED" w:rsidP="00A244ED">
      <w:pPr>
        <w:spacing w:after="0" w:line="240" w:lineRule="auto"/>
        <w:jc w:val="center"/>
        <w:rPr>
          <w:rFonts w:ascii="Arial" w:hAnsi="Arial" w:cs="Arial"/>
        </w:rPr>
      </w:pPr>
      <w:r w:rsidRPr="002A621E">
        <w:rPr>
          <w:rFonts w:ascii="Arial" w:hAnsi="Arial" w:cs="Arial"/>
        </w:rPr>
        <w:t>§2</w:t>
      </w:r>
    </w:p>
    <w:p w14:paraId="0965DB73" w14:textId="77777777" w:rsidR="00A244ED" w:rsidRPr="002A621E" w:rsidRDefault="00A244ED" w:rsidP="00A244ED">
      <w:pPr>
        <w:spacing w:after="0" w:line="240" w:lineRule="auto"/>
        <w:jc w:val="center"/>
        <w:rPr>
          <w:rFonts w:ascii="Arial" w:hAnsi="Arial" w:cs="Arial"/>
        </w:rPr>
      </w:pPr>
    </w:p>
    <w:p w14:paraId="23A087EC" w14:textId="77777777" w:rsidR="00A244ED" w:rsidRPr="002A621E" w:rsidRDefault="00A244ED" w:rsidP="00A244ED">
      <w:pPr>
        <w:spacing w:after="0" w:line="240" w:lineRule="auto"/>
        <w:rPr>
          <w:rFonts w:ascii="Arial" w:hAnsi="Arial" w:cs="Arial"/>
        </w:rPr>
      </w:pPr>
      <w:r w:rsidRPr="002A621E">
        <w:rPr>
          <w:rFonts w:ascii="Arial" w:hAnsi="Arial" w:cs="Arial"/>
        </w:rPr>
        <w:t>Uchwała wchodzi w życie z dniem podjęcia.</w:t>
      </w:r>
    </w:p>
    <w:p w14:paraId="608B249A" w14:textId="77777777" w:rsidR="00A244ED" w:rsidRPr="002A621E" w:rsidRDefault="00A244ED" w:rsidP="00A244ED">
      <w:pPr>
        <w:spacing w:after="0" w:line="240" w:lineRule="auto"/>
        <w:rPr>
          <w:rFonts w:ascii="Arial" w:hAnsi="Arial" w:cs="Arial"/>
          <w:i/>
        </w:rPr>
      </w:pPr>
    </w:p>
    <w:bookmarkEnd w:id="5"/>
    <w:p w14:paraId="0777A3B8"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799F0E4F" w14:textId="77777777" w:rsidTr="00C50994">
        <w:trPr>
          <w:trHeight w:val="851"/>
        </w:trPr>
        <w:tc>
          <w:tcPr>
            <w:tcW w:w="1889" w:type="dxa"/>
          </w:tcPr>
          <w:p w14:paraId="13D07B3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4014081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5B86E751"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6164F886"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61EE388C" w14:textId="77777777" w:rsidTr="00C50994">
        <w:trPr>
          <w:trHeight w:val="237"/>
        </w:trPr>
        <w:tc>
          <w:tcPr>
            <w:tcW w:w="1889" w:type="dxa"/>
          </w:tcPr>
          <w:p w14:paraId="65F4E089"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7E56E113"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6605990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7FCC769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450659AB" w14:textId="77777777" w:rsidTr="00C50994">
        <w:trPr>
          <w:trHeight w:val="278"/>
        </w:trPr>
        <w:tc>
          <w:tcPr>
            <w:tcW w:w="9286" w:type="dxa"/>
            <w:gridSpan w:val="4"/>
          </w:tcPr>
          <w:p w14:paraId="0AFC4DF8"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0C47E748"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3D8073DF"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3EA0D21"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bl>
    <w:p w14:paraId="2976BAD2" w14:textId="77777777" w:rsidR="00A244ED" w:rsidRPr="002A621E" w:rsidRDefault="00A244ED" w:rsidP="00A244ED">
      <w:pPr>
        <w:spacing w:after="0" w:line="240" w:lineRule="auto"/>
        <w:jc w:val="center"/>
        <w:rPr>
          <w:rFonts w:ascii="Arial" w:hAnsi="Arial" w:cs="Arial"/>
          <w:color w:val="FF0000"/>
        </w:rPr>
      </w:pPr>
    </w:p>
    <w:bookmarkEnd w:id="9"/>
    <w:p w14:paraId="4AE9E63A" w14:textId="77777777" w:rsidR="00A244ED" w:rsidRPr="002A621E" w:rsidRDefault="00A244ED" w:rsidP="00A244ED">
      <w:pPr>
        <w:spacing w:after="0" w:line="240" w:lineRule="auto"/>
        <w:jc w:val="center"/>
        <w:rPr>
          <w:rFonts w:ascii="Arial" w:hAnsi="Arial" w:cs="Arial"/>
          <w:color w:val="FF0000"/>
        </w:rPr>
      </w:pPr>
    </w:p>
    <w:p w14:paraId="0A32140B"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3E379CB9"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09AC9CD6"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4A4862F9"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5609B502"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Bogusławowi Adamowi Białowąsowi </w:t>
      </w:r>
      <w:r w:rsidRPr="002A621E">
        <w:rPr>
          <w:rFonts w:ascii="Arial" w:hAnsi="Arial" w:cs="Arial"/>
          <w:color w:val="000000" w:themeColor="text1"/>
        </w:rPr>
        <w:br/>
        <w:t xml:space="preserve">z wykonania obowiązków w 2019 r. </w:t>
      </w:r>
    </w:p>
    <w:p w14:paraId="4D7203AA" w14:textId="77777777" w:rsidR="00A244ED" w:rsidRPr="002A621E" w:rsidRDefault="00A244ED" w:rsidP="00A244ED">
      <w:pPr>
        <w:spacing w:after="0" w:line="240" w:lineRule="auto"/>
        <w:jc w:val="center"/>
        <w:rPr>
          <w:rFonts w:ascii="Arial" w:hAnsi="Arial" w:cs="Arial"/>
          <w:color w:val="000000" w:themeColor="text1"/>
        </w:rPr>
      </w:pPr>
    </w:p>
    <w:p w14:paraId="2A0366DA"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5F8D87B8" w14:textId="77777777" w:rsidR="00A244ED" w:rsidRPr="002A621E" w:rsidRDefault="00A244ED" w:rsidP="00A244ED">
      <w:pPr>
        <w:spacing w:after="0" w:line="240" w:lineRule="auto"/>
        <w:jc w:val="center"/>
        <w:rPr>
          <w:rFonts w:ascii="Arial" w:hAnsi="Arial" w:cs="Arial"/>
          <w:color w:val="000000" w:themeColor="text1"/>
        </w:rPr>
      </w:pPr>
    </w:p>
    <w:p w14:paraId="539C8578"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uwzględniając dokonaną przez Radę Nadzorczą Banku Ochrony Środowiska S.A. pozytywną wtórną ocenę odpowiedniości indywidualnej, Zwyczajne Walne Zgromadzenie Banku Ochrony Środowiska S.A. udziela Panu Bogusławowi Adamowi Białowąsowi, Prezesowi Zarządu Banku absolutorium z wykonania obowiązków w okresie od 1 stycznia do 31 grudnia 2019 r.</w:t>
      </w:r>
    </w:p>
    <w:p w14:paraId="36B92E73" w14:textId="77777777" w:rsidR="00A244ED" w:rsidRPr="002A621E" w:rsidRDefault="00A244ED" w:rsidP="00A244ED">
      <w:pPr>
        <w:spacing w:after="0" w:line="240" w:lineRule="auto"/>
        <w:jc w:val="center"/>
        <w:rPr>
          <w:rFonts w:ascii="Arial" w:hAnsi="Arial" w:cs="Arial"/>
          <w:color w:val="000000" w:themeColor="text1"/>
        </w:rPr>
      </w:pPr>
    </w:p>
    <w:p w14:paraId="7937D428"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lastRenderedPageBreak/>
        <w:t>§2</w:t>
      </w:r>
    </w:p>
    <w:p w14:paraId="6DD2EF53" w14:textId="77777777" w:rsidR="00A244ED" w:rsidRPr="002A621E" w:rsidRDefault="00A244ED" w:rsidP="00A244ED">
      <w:pPr>
        <w:spacing w:after="0" w:line="240" w:lineRule="auto"/>
        <w:jc w:val="center"/>
        <w:rPr>
          <w:rFonts w:ascii="Arial" w:hAnsi="Arial" w:cs="Arial"/>
          <w:color w:val="000000" w:themeColor="text1"/>
        </w:rPr>
      </w:pPr>
    </w:p>
    <w:p w14:paraId="50343977"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7E8D5CDF" w14:textId="77777777" w:rsidR="00A244ED" w:rsidRPr="002A621E" w:rsidRDefault="00A244ED" w:rsidP="00A244ED">
      <w:pPr>
        <w:spacing w:after="0" w:line="240" w:lineRule="auto"/>
        <w:jc w:val="both"/>
        <w:rPr>
          <w:rFonts w:ascii="Arial" w:hAnsi="Arial" w:cs="Arial"/>
          <w:i/>
          <w:color w:val="000000" w:themeColor="text1"/>
          <w:u w:val="single"/>
        </w:rPr>
      </w:pPr>
    </w:p>
    <w:p w14:paraId="461AFEF2"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5FE62234" w14:textId="77777777" w:rsidTr="00C50994">
        <w:trPr>
          <w:trHeight w:val="851"/>
        </w:trPr>
        <w:tc>
          <w:tcPr>
            <w:tcW w:w="1889" w:type="dxa"/>
          </w:tcPr>
          <w:p w14:paraId="14B3773D"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43F2132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38D5E7F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01316B1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43D33C8B" w14:textId="77777777" w:rsidTr="00C50994">
        <w:trPr>
          <w:trHeight w:val="237"/>
        </w:trPr>
        <w:tc>
          <w:tcPr>
            <w:tcW w:w="1889" w:type="dxa"/>
          </w:tcPr>
          <w:p w14:paraId="1ABAFE5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12BCC9B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6F93577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028F0584"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34B624CC" w14:textId="77777777" w:rsidTr="00EB5A8A">
        <w:trPr>
          <w:trHeight w:val="1945"/>
        </w:trPr>
        <w:tc>
          <w:tcPr>
            <w:tcW w:w="9286" w:type="dxa"/>
            <w:gridSpan w:val="4"/>
          </w:tcPr>
          <w:p w14:paraId="19C6850E"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6FEB2B6C"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2BEDB710"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99498C8"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38443987" w14:textId="77777777" w:rsidTr="000D3F3C">
        <w:trPr>
          <w:trHeight w:val="1945"/>
        </w:trPr>
        <w:tc>
          <w:tcPr>
            <w:tcW w:w="9286" w:type="dxa"/>
            <w:gridSpan w:val="4"/>
          </w:tcPr>
          <w:p w14:paraId="0D776401" w14:textId="56D279CA" w:rsidR="000D3F3C" w:rsidRPr="00DF74BF"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tc>
      </w:tr>
    </w:tbl>
    <w:p w14:paraId="5B5BEC3A" w14:textId="77777777" w:rsidR="00A244ED" w:rsidRPr="002A621E" w:rsidRDefault="00A244ED" w:rsidP="00A244ED">
      <w:pPr>
        <w:spacing w:after="0" w:line="240" w:lineRule="auto"/>
        <w:jc w:val="center"/>
        <w:rPr>
          <w:rFonts w:ascii="Arial" w:hAnsi="Arial" w:cs="Arial"/>
          <w:i/>
          <w:color w:val="000000" w:themeColor="text1"/>
        </w:rPr>
      </w:pPr>
    </w:p>
    <w:p w14:paraId="70824FC0" w14:textId="77777777" w:rsidR="00A244ED" w:rsidRPr="002A621E" w:rsidRDefault="00A244ED" w:rsidP="00A244ED">
      <w:pPr>
        <w:spacing w:after="0" w:line="240" w:lineRule="auto"/>
        <w:jc w:val="center"/>
        <w:rPr>
          <w:rFonts w:ascii="Arial" w:hAnsi="Arial" w:cs="Arial"/>
          <w:i/>
          <w:color w:val="FF0000"/>
        </w:rPr>
      </w:pPr>
    </w:p>
    <w:p w14:paraId="523A5B0E"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23C40DEA"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3E097CD5"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1CFB3777"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6C8B8DAB"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Panu Arkadiuszowi Garbarczykowi</w:t>
      </w:r>
      <w:r w:rsidRPr="002A621E">
        <w:rPr>
          <w:rFonts w:ascii="Arial" w:hAnsi="Arial" w:cs="Arial"/>
          <w:color w:val="000000" w:themeColor="text1"/>
        </w:rPr>
        <w:br/>
        <w:t xml:space="preserve">z wykonania obowiązków w 2019 r. </w:t>
      </w:r>
    </w:p>
    <w:p w14:paraId="40C6D73A" w14:textId="77777777" w:rsidR="00A244ED" w:rsidRPr="002A621E" w:rsidRDefault="00A244ED" w:rsidP="00A244ED">
      <w:pPr>
        <w:spacing w:after="0" w:line="240" w:lineRule="auto"/>
        <w:jc w:val="center"/>
        <w:rPr>
          <w:rFonts w:ascii="Arial" w:hAnsi="Arial" w:cs="Arial"/>
          <w:color w:val="000000" w:themeColor="text1"/>
        </w:rPr>
      </w:pPr>
    </w:p>
    <w:p w14:paraId="273B9A86"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34A3C0FA" w14:textId="77777777" w:rsidR="00A244ED" w:rsidRPr="002A621E" w:rsidRDefault="00A244ED" w:rsidP="00A244ED">
      <w:pPr>
        <w:spacing w:after="0" w:line="240" w:lineRule="auto"/>
        <w:jc w:val="center"/>
        <w:rPr>
          <w:rFonts w:ascii="Arial" w:hAnsi="Arial" w:cs="Arial"/>
          <w:color w:val="000000" w:themeColor="text1"/>
        </w:rPr>
      </w:pPr>
    </w:p>
    <w:p w14:paraId="092EF670"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uwzględniając dokonaną przez Radę Nadzorczą Banku Ochrony Środowiska S.A. pozytywną wtórną ocenę odpowiedniości indywidualnej, Zwyczajne Walne Zgromadzenie Banku Ochrony Środowiska S.A. udziela Panu Arkadiuszowi Garbarczykowi, Wiceprezesowi, Pierwszemu Zastępcy Prezesa Zarządu, absolutorium z wykonania obowiązków w okresie od 1 stycznia do 31 grudnia 2019 r.</w:t>
      </w:r>
    </w:p>
    <w:p w14:paraId="69B0E254" w14:textId="77777777" w:rsidR="00A244ED" w:rsidRPr="002A621E" w:rsidRDefault="00A244ED" w:rsidP="00A244ED">
      <w:pPr>
        <w:spacing w:after="0" w:line="240" w:lineRule="auto"/>
        <w:jc w:val="center"/>
        <w:rPr>
          <w:rFonts w:ascii="Arial" w:hAnsi="Arial" w:cs="Arial"/>
          <w:color w:val="000000" w:themeColor="text1"/>
        </w:rPr>
      </w:pPr>
    </w:p>
    <w:p w14:paraId="41E7A0D5"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6E11EFEE" w14:textId="77777777" w:rsidR="00A244ED" w:rsidRPr="002A621E" w:rsidRDefault="00A244ED" w:rsidP="00A244ED">
      <w:pPr>
        <w:spacing w:after="0" w:line="240" w:lineRule="auto"/>
        <w:jc w:val="center"/>
        <w:rPr>
          <w:rFonts w:ascii="Arial" w:hAnsi="Arial" w:cs="Arial"/>
          <w:color w:val="000000" w:themeColor="text1"/>
        </w:rPr>
      </w:pPr>
    </w:p>
    <w:p w14:paraId="412E7486"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2E390449" w14:textId="77777777" w:rsidR="00A244ED" w:rsidRPr="002A621E" w:rsidRDefault="00A244ED" w:rsidP="00A244ED">
      <w:pPr>
        <w:spacing w:after="0" w:line="240" w:lineRule="auto"/>
        <w:jc w:val="both"/>
        <w:rPr>
          <w:rFonts w:ascii="Arial" w:hAnsi="Arial" w:cs="Arial"/>
          <w:color w:val="000000" w:themeColor="text1"/>
        </w:rPr>
      </w:pPr>
    </w:p>
    <w:p w14:paraId="363D9F41"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0A31E319" w14:textId="77777777" w:rsidTr="000D3F3C">
        <w:trPr>
          <w:trHeight w:val="851"/>
        </w:trPr>
        <w:tc>
          <w:tcPr>
            <w:tcW w:w="1791" w:type="dxa"/>
          </w:tcPr>
          <w:p w14:paraId="751343E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177" w:type="dxa"/>
          </w:tcPr>
          <w:p w14:paraId="7F20ACB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569" w:type="dxa"/>
          </w:tcPr>
          <w:p w14:paraId="238FB4F0"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25" w:type="dxa"/>
          </w:tcPr>
          <w:p w14:paraId="5B1D32C7"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00F7614D" w14:textId="77777777" w:rsidTr="000D3F3C">
        <w:trPr>
          <w:trHeight w:val="237"/>
        </w:trPr>
        <w:tc>
          <w:tcPr>
            <w:tcW w:w="1791" w:type="dxa"/>
          </w:tcPr>
          <w:p w14:paraId="36E1F1A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177" w:type="dxa"/>
          </w:tcPr>
          <w:p w14:paraId="150056A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69" w:type="dxa"/>
          </w:tcPr>
          <w:p w14:paraId="49092D5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25" w:type="dxa"/>
          </w:tcPr>
          <w:p w14:paraId="001D594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222B7A6A" w14:textId="77777777" w:rsidTr="000D3F3C">
        <w:trPr>
          <w:trHeight w:val="278"/>
        </w:trPr>
        <w:tc>
          <w:tcPr>
            <w:tcW w:w="9062" w:type="dxa"/>
            <w:gridSpan w:val="4"/>
          </w:tcPr>
          <w:p w14:paraId="2D5C6C4A"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lastRenderedPageBreak/>
              <w:t>Zgłoszenie sprzeciwu:  tak/nie</w:t>
            </w:r>
          </w:p>
          <w:p w14:paraId="4DB32644" w14:textId="611D7629"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24AEB1F" w14:textId="4F2AD123"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8A6137E" w14:textId="77777777" w:rsidR="000D3F3C" w:rsidRPr="00DF74BF"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CCFD385"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BF286D4"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19BAA90D" w14:textId="77777777" w:rsidTr="000D3F3C">
        <w:trPr>
          <w:trHeight w:val="278"/>
        </w:trPr>
        <w:tc>
          <w:tcPr>
            <w:tcW w:w="9062" w:type="dxa"/>
            <w:gridSpan w:val="4"/>
          </w:tcPr>
          <w:p w14:paraId="7CF0EC15"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r w:rsidRPr="000E0E61">
              <w:rPr>
                <w:rFonts w:ascii="Times New Roman" w:eastAsia="Times New Roman" w:hAnsi="Times New Roman" w:cs="Times New Roman"/>
                <w:b/>
                <w:u w:color="000000"/>
                <w:lang w:eastAsia="pl-PL"/>
              </w:rPr>
              <w:t>Instrukcja Akcjonariusza dla Pełnomocnika</w:t>
            </w:r>
            <w:r>
              <w:rPr>
                <w:rFonts w:ascii="Times New Roman" w:eastAsia="Times New Roman" w:hAnsi="Times New Roman" w:cs="Times New Roman"/>
                <w:b/>
                <w:u w:color="000000"/>
                <w:lang w:eastAsia="pl-PL"/>
              </w:rPr>
              <w:t xml:space="preserve">: </w:t>
            </w:r>
          </w:p>
          <w:p w14:paraId="5EFC3093"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73AAD77"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5124A57" w14:textId="0BE04EC6" w:rsidR="000D3F3C" w:rsidRPr="00DF74BF"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60BDF9AC" w14:textId="77777777" w:rsidR="00A244ED" w:rsidRPr="002A621E" w:rsidRDefault="00A244ED" w:rsidP="00A244ED">
      <w:pPr>
        <w:spacing w:after="0" w:line="240" w:lineRule="auto"/>
        <w:jc w:val="center"/>
        <w:rPr>
          <w:rFonts w:ascii="Arial" w:hAnsi="Arial" w:cs="Arial"/>
          <w:i/>
          <w:color w:val="000000" w:themeColor="text1"/>
        </w:rPr>
      </w:pPr>
    </w:p>
    <w:p w14:paraId="7320182B" w14:textId="77777777" w:rsidR="00A244ED" w:rsidRPr="002A621E" w:rsidRDefault="00A244ED" w:rsidP="00A244ED">
      <w:pPr>
        <w:spacing w:after="0" w:line="240" w:lineRule="auto"/>
        <w:jc w:val="center"/>
        <w:rPr>
          <w:rFonts w:ascii="Arial" w:hAnsi="Arial" w:cs="Arial"/>
          <w:i/>
          <w:color w:val="FF0000"/>
        </w:rPr>
      </w:pPr>
    </w:p>
    <w:p w14:paraId="314C1DE9"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502449E3"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593EE6E5"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1DDA147C"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5250954A"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w:t>
      </w:r>
      <w:bookmarkStart w:id="10" w:name="_Hlk527445901"/>
      <w:r w:rsidRPr="002A621E">
        <w:rPr>
          <w:rFonts w:ascii="Arial" w:hAnsi="Arial" w:cs="Arial"/>
          <w:color w:val="000000" w:themeColor="text1"/>
        </w:rPr>
        <w:t>Konradowi Raczkowskiemu</w:t>
      </w:r>
      <w:bookmarkEnd w:id="10"/>
      <w:r w:rsidRPr="002A621E">
        <w:rPr>
          <w:rFonts w:ascii="Arial" w:hAnsi="Arial" w:cs="Arial"/>
          <w:color w:val="000000" w:themeColor="text1"/>
        </w:rPr>
        <w:br/>
        <w:t xml:space="preserve">z wykonania obowiązków w 2019 r. </w:t>
      </w:r>
    </w:p>
    <w:p w14:paraId="787C1338" w14:textId="77777777" w:rsidR="00A244ED" w:rsidRPr="002A621E" w:rsidRDefault="00A244ED" w:rsidP="00A244ED">
      <w:pPr>
        <w:spacing w:after="0" w:line="240" w:lineRule="auto"/>
        <w:jc w:val="center"/>
        <w:rPr>
          <w:rFonts w:ascii="Arial" w:hAnsi="Arial" w:cs="Arial"/>
          <w:color w:val="000000" w:themeColor="text1"/>
        </w:rPr>
      </w:pPr>
    </w:p>
    <w:p w14:paraId="4AFA354B"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7BDB5216" w14:textId="77777777" w:rsidR="00A244ED" w:rsidRPr="002A621E" w:rsidRDefault="00A244ED" w:rsidP="00A244ED">
      <w:pPr>
        <w:spacing w:after="0" w:line="240" w:lineRule="auto"/>
        <w:jc w:val="center"/>
        <w:rPr>
          <w:rFonts w:ascii="Arial" w:hAnsi="Arial" w:cs="Arial"/>
          <w:color w:val="000000" w:themeColor="text1"/>
        </w:rPr>
      </w:pPr>
    </w:p>
    <w:p w14:paraId="27E92003"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Działając na podstawie art. 393 pkt 1 i art. 395 § 2 pkt 3 Kodeksu spółek handlowych, w związku z § 9 ust. 4 pkt 3 oraz § 10 pkt 5 Statutu Banku, Zwyczajne Walne Zgromadzenie Banku Ochrony Środowiska S.A. udziela Panu </w:t>
      </w:r>
      <w:bookmarkStart w:id="11" w:name="_Hlk527447084"/>
      <w:r w:rsidRPr="002A621E">
        <w:rPr>
          <w:rFonts w:ascii="Arial" w:hAnsi="Arial" w:cs="Arial"/>
          <w:color w:val="000000" w:themeColor="text1"/>
        </w:rPr>
        <w:t>Konradowi Raczkowskiemu</w:t>
      </w:r>
      <w:bookmarkEnd w:id="11"/>
      <w:r w:rsidRPr="002A621E">
        <w:rPr>
          <w:rFonts w:ascii="Arial" w:hAnsi="Arial" w:cs="Arial"/>
          <w:color w:val="000000" w:themeColor="text1"/>
        </w:rPr>
        <w:t xml:space="preserve">, </w:t>
      </w:r>
      <w:bookmarkStart w:id="12" w:name="_Hlk527445621"/>
      <w:r w:rsidRPr="002A621E">
        <w:rPr>
          <w:rFonts w:ascii="Arial" w:hAnsi="Arial" w:cs="Arial"/>
          <w:color w:val="000000" w:themeColor="text1"/>
        </w:rPr>
        <w:t>Wiceprezesowi Zarządu Banku,</w:t>
      </w:r>
      <w:bookmarkEnd w:id="12"/>
      <w:r w:rsidRPr="002A621E">
        <w:rPr>
          <w:rFonts w:ascii="Arial" w:hAnsi="Arial" w:cs="Arial"/>
          <w:color w:val="000000" w:themeColor="text1"/>
        </w:rPr>
        <w:t xml:space="preserve"> absolutorium z wykonania obowiązków w okresie od 1 stycznia do 18 czerwca 2019 r.</w:t>
      </w:r>
    </w:p>
    <w:p w14:paraId="357DDD0C" w14:textId="77777777" w:rsidR="00A244ED" w:rsidRPr="002A621E" w:rsidRDefault="00A244ED" w:rsidP="00A244ED">
      <w:pPr>
        <w:spacing w:after="0" w:line="240" w:lineRule="auto"/>
        <w:jc w:val="center"/>
        <w:rPr>
          <w:rFonts w:ascii="Arial" w:hAnsi="Arial" w:cs="Arial"/>
          <w:color w:val="000000" w:themeColor="text1"/>
        </w:rPr>
      </w:pPr>
    </w:p>
    <w:p w14:paraId="3895D38D"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66E198EB" w14:textId="77777777" w:rsidR="00A244ED" w:rsidRPr="002A621E" w:rsidRDefault="00A244ED" w:rsidP="00A244ED">
      <w:pPr>
        <w:spacing w:after="0" w:line="240" w:lineRule="auto"/>
        <w:jc w:val="center"/>
        <w:rPr>
          <w:rFonts w:ascii="Arial" w:hAnsi="Arial" w:cs="Arial"/>
          <w:color w:val="000000" w:themeColor="text1"/>
        </w:rPr>
      </w:pPr>
    </w:p>
    <w:p w14:paraId="77B46142"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5E0424C6" w14:textId="77777777" w:rsidR="00A244ED" w:rsidRPr="002A621E" w:rsidRDefault="00A244ED" w:rsidP="00A244ED">
      <w:pPr>
        <w:spacing w:after="0" w:line="240" w:lineRule="auto"/>
        <w:jc w:val="both"/>
        <w:rPr>
          <w:rFonts w:ascii="Arial" w:hAnsi="Arial" w:cs="Arial"/>
          <w:color w:val="000000" w:themeColor="text1"/>
        </w:rPr>
      </w:pPr>
    </w:p>
    <w:p w14:paraId="3516B933"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69BFD9F8" w14:textId="77777777" w:rsidTr="00C50994">
        <w:trPr>
          <w:trHeight w:val="851"/>
        </w:trPr>
        <w:tc>
          <w:tcPr>
            <w:tcW w:w="1889" w:type="dxa"/>
          </w:tcPr>
          <w:p w14:paraId="43CBBAC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79C98204"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428DBAD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52463082"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44ACD4F9" w14:textId="77777777" w:rsidTr="00C50994">
        <w:trPr>
          <w:trHeight w:val="237"/>
        </w:trPr>
        <w:tc>
          <w:tcPr>
            <w:tcW w:w="1889" w:type="dxa"/>
          </w:tcPr>
          <w:p w14:paraId="0019EAC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7D503BB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0A0FC58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1A18CE3E"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223D9ECA" w14:textId="77777777" w:rsidTr="00C50994">
        <w:trPr>
          <w:trHeight w:val="278"/>
        </w:trPr>
        <w:tc>
          <w:tcPr>
            <w:tcW w:w="9286" w:type="dxa"/>
            <w:gridSpan w:val="4"/>
          </w:tcPr>
          <w:p w14:paraId="357333FE"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1F9E6174" w14:textId="56469234"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6C63AF07" w14:textId="473E8D17"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5B77469" w14:textId="77777777" w:rsidR="000D3F3C" w:rsidRPr="00DF74BF"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A0D723D"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0E4527F"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5041B828" w14:textId="77777777" w:rsidTr="00C50994">
        <w:trPr>
          <w:trHeight w:val="278"/>
        </w:trPr>
        <w:tc>
          <w:tcPr>
            <w:tcW w:w="9286" w:type="dxa"/>
            <w:gridSpan w:val="4"/>
          </w:tcPr>
          <w:p w14:paraId="2F1980F8"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Akcjonariusza dla Pełnomocnika: </w:t>
            </w:r>
          </w:p>
          <w:p w14:paraId="371C9BF4"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ADE9EE1"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AFAEF50"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6CF3639F" w14:textId="2981FE06" w:rsidR="000D3F3C" w:rsidRPr="00DF74BF"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3AD451F" w14:textId="77777777" w:rsidR="00A244ED" w:rsidRPr="002A621E" w:rsidRDefault="00A244ED" w:rsidP="00A244ED">
      <w:pPr>
        <w:spacing w:after="0" w:line="240" w:lineRule="auto"/>
        <w:jc w:val="center"/>
        <w:rPr>
          <w:rFonts w:ascii="Arial" w:hAnsi="Arial" w:cs="Arial"/>
          <w:i/>
          <w:color w:val="000000" w:themeColor="text1"/>
        </w:rPr>
      </w:pPr>
    </w:p>
    <w:p w14:paraId="5941992A" w14:textId="77777777" w:rsidR="00A244ED" w:rsidRPr="002A621E" w:rsidRDefault="00A244ED" w:rsidP="00A244ED">
      <w:pPr>
        <w:spacing w:after="0" w:line="240" w:lineRule="auto"/>
        <w:jc w:val="center"/>
        <w:rPr>
          <w:rFonts w:ascii="Arial" w:hAnsi="Arial" w:cs="Arial"/>
          <w:i/>
          <w:color w:val="FF0000"/>
        </w:rPr>
      </w:pPr>
    </w:p>
    <w:p w14:paraId="449DD778"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765FF00E"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5D2CC11F"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021B35A7"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68E5F49F"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Jerzemu Wacławowi </w:t>
      </w:r>
      <w:proofErr w:type="spellStart"/>
      <w:r w:rsidRPr="002A621E">
        <w:rPr>
          <w:rFonts w:ascii="Arial" w:hAnsi="Arial" w:cs="Arial"/>
          <w:color w:val="000000" w:themeColor="text1"/>
        </w:rPr>
        <w:t>Zaniowi</w:t>
      </w:r>
      <w:proofErr w:type="spellEnd"/>
      <w:r w:rsidRPr="002A621E">
        <w:rPr>
          <w:rFonts w:ascii="Arial" w:hAnsi="Arial" w:cs="Arial"/>
          <w:color w:val="000000" w:themeColor="text1"/>
        </w:rPr>
        <w:br/>
        <w:t xml:space="preserve">z wykonania obowiązków w 2019 r. </w:t>
      </w:r>
    </w:p>
    <w:p w14:paraId="58E6775E" w14:textId="77777777" w:rsidR="00A244ED" w:rsidRPr="002A621E" w:rsidRDefault="00A244ED" w:rsidP="00A244ED">
      <w:pPr>
        <w:spacing w:after="0" w:line="240" w:lineRule="auto"/>
        <w:jc w:val="center"/>
        <w:rPr>
          <w:rFonts w:ascii="Arial" w:hAnsi="Arial" w:cs="Arial"/>
          <w:color w:val="000000" w:themeColor="text1"/>
        </w:rPr>
      </w:pPr>
    </w:p>
    <w:p w14:paraId="1C7E2871"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2EE241FB" w14:textId="77777777" w:rsidR="00A244ED" w:rsidRPr="002A621E" w:rsidRDefault="00A244ED" w:rsidP="00A244ED">
      <w:pPr>
        <w:spacing w:after="0" w:line="240" w:lineRule="auto"/>
        <w:jc w:val="center"/>
        <w:rPr>
          <w:rFonts w:ascii="Arial" w:hAnsi="Arial" w:cs="Arial"/>
          <w:color w:val="000000" w:themeColor="text1"/>
        </w:rPr>
      </w:pPr>
    </w:p>
    <w:p w14:paraId="390A063D"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Działając na podstawie art. 393 pkt 1 i art. 395 § 2 pkt 3 Kodeksu spółek handlowych, w związku z § 9 ust. 4 pkt 3 oraz § 10 pkt 5 Statutu Banku, uwzględniając dokonaną przez Radę Nadzorczą Banku Ochrony Środowiska S.A. pozytywną wtórną ocenę odpowiedniości indywidualnej, Zwyczajne Walne Zgromadzenie Banku Ochrony Środowiska S.A. udziela Panu Jerzemu Wacławowi </w:t>
      </w:r>
      <w:proofErr w:type="spellStart"/>
      <w:r w:rsidRPr="002A621E">
        <w:rPr>
          <w:rFonts w:ascii="Arial" w:hAnsi="Arial" w:cs="Arial"/>
          <w:color w:val="000000" w:themeColor="text1"/>
        </w:rPr>
        <w:t>Zaniowi</w:t>
      </w:r>
      <w:proofErr w:type="spellEnd"/>
      <w:r w:rsidRPr="002A621E">
        <w:rPr>
          <w:rFonts w:ascii="Arial" w:hAnsi="Arial" w:cs="Arial"/>
          <w:color w:val="000000" w:themeColor="text1"/>
        </w:rPr>
        <w:t>, Wiceprezesowi Zarządu Banku, absolutorium z wykonania obowiązków w okresie od 4 listopada do 31 grudnia 2019 r.</w:t>
      </w:r>
    </w:p>
    <w:p w14:paraId="509E13A6" w14:textId="77777777" w:rsidR="00A244ED" w:rsidRPr="002A621E" w:rsidRDefault="00A244ED" w:rsidP="00A244ED">
      <w:pPr>
        <w:spacing w:after="0" w:line="240" w:lineRule="auto"/>
        <w:jc w:val="center"/>
        <w:rPr>
          <w:rFonts w:ascii="Arial" w:hAnsi="Arial" w:cs="Arial"/>
          <w:color w:val="000000" w:themeColor="text1"/>
        </w:rPr>
      </w:pPr>
    </w:p>
    <w:p w14:paraId="5B6497B4"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3D1CAA69" w14:textId="77777777" w:rsidR="00A244ED" w:rsidRPr="002A621E" w:rsidRDefault="00A244ED" w:rsidP="00A244ED">
      <w:pPr>
        <w:spacing w:after="0" w:line="240" w:lineRule="auto"/>
        <w:jc w:val="center"/>
        <w:rPr>
          <w:rFonts w:ascii="Arial" w:hAnsi="Arial" w:cs="Arial"/>
          <w:color w:val="000000" w:themeColor="text1"/>
        </w:rPr>
      </w:pPr>
    </w:p>
    <w:p w14:paraId="0FC245B4"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2AF8CFC7" w14:textId="77777777" w:rsidR="00A244ED" w:rsidRPr="002A621E" w:rsidRDefault="00A244ED" w:rsidP="00A244ED">
      <w:pPr>
        <w:spacing w:after="0" w:line="240" w:lineRule="auto"/>
        <w:jc w:val="both"/>
        <w:rPr>
          <w:rFonts w:ascii="Arial" w:hAnsi="Arial" w:cs="Arial"/>
          <w:color w:val="000000" w:themeColor="text1"/>
        </w:rPr>
      </w:pPr>
    </w:p>
    <w:p w14:paraId="6253C3CB"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4FFDC01A" w14:textId="77777777" w:rsidTr="00C50994">
        <w:trPr>
          <w:trHeight w:val="851"/>
        </w:trPr>
        <w:tc>
          <w:tcPr>
            <w:tcW w:w="1889" w:type="dxa"/>
          </w:tcPr>
          <w:p w14:paraId="428B3AD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725DC3EA"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1231D87A"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1D4A8C86"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67E9CA23" w14:textId="77777777" w:rsidTr="00C50994">
        <w:trPr>
          <w:trHeight w:val="237"/>
        </w:trPr>
        <w:tc>
          <w:tcPr>
            <w:tcW w:w="1889" w:type="dxa"/>
          </w:tcPr>
          <w:p w14:paraId="54BF93F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549C417F"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09898C04"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7CCD37F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22AF1DE8" w14:textId="77777777" w:rsidTr="00C50994">
        <w:trPr>
          <w:trHeight w:val="278"/>
        </w:trPr>
        <w:tc>
          <w:tcPr>
            <w:tcW w:w="9286" w:type="dxa"/>
            <w:gridSpan w:val="4"/>
          </w:tcPr>
          <w:p w14:paraId="0EFC89D8"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0940D0E1"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1699FE10" w14:textId="07BBC6AE"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9C1A301" w14:textId="24973422"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7B7BCDD" w14:textId="77777777"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2CB479BD"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27BBCE06" w14:textId="77777777" w:rsidTr="00C50994">
        <w:trPr>
          <w:trHeight w:val="278"/>
        </w:trPr>
        <w:tc>
          <w:tcPr>
            <w:tcW w:w="9286" w:type="dxa"/>
            <w:gridSpan w:val="4"/>
          </w:tcPr>
          <w:p w14:paraId="60C8757C"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dla Pełnomocnika: </w:t>
            </w:r>
          </w:p>
          <w:p w14:paraId="68AF723E"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0802B6ED"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A860099"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6DF574A"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18E5174E" w14:textId="41D1C0D4" w:rsidR="000D3F3C" w:rsidRPr="00DF74BF"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B974165" w14:textId="77777777" w:rsidR="00A244ED" w:rsidRPr="002A621E" w:rsidRDefault="00A244ED" w:rsidP="00A244ED">
      <w:pPr>
        <w:spacing w:after="0" w:line="240" w:lineRule="auto"/>
        <w:jc w:val="both"/>
        <w:rPr>
          <w:rFonts w:ascii="Arial" w:hAnsi="Arial" w:cs="Arial"/>
          <w:i/>
          <w:color w:val="2E74B5" w:themeColor="accent5" w:themeShade="BF"/>
        </w:rPr>
      </w:pPr>
    </w:p>
    <w:p w14:paraId="74B4B421" w14:textId="77777777" w:rsidR="00A244ED" w:rsidRPr="002A621E" w:rsidRDefault="00A244ED" w:rsidP="00A244ED">
      <w:pPr>
        <w:spacing w:after="0" w:line="240" w:lineRule="auto"/>
        <w:jc w:val="both"/>
        <w:rPr>
          <w:rFonts w:ascii="Arial" w:hAnsi="Arial" w:cs="Arial"/>
          <w:i/>
          <w:color w:val="2E74B5" w:themeColor="accent5" w:themeShade="BF"/>
        </w:rPr>
      </w:pPr>
    </w:p>
    <w:p w14:paraId="536F3A51"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6D1D17A8"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18F9AB9D"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6C75112B"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62207E61"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Panu Emilowi Stanisławowi Ślązakowi</w:t>
      </w:r>
      <w:r w:rsidRPr="002A621E">
        <w:rPr>
          <w:rFonts w:ascii="Arial" w:hAnsi="Arial" w:cs="Arial"/>
          <w:color w:val="000000" w:themeColor="text1"/>
        </w:rPr>
        <w:br/>
        <w:t xml:space="preserve">z wykonania obowiązków w 2019 r. </w:t>
      </w:r>
    </w:p>
    <w:p w14:paraId="139D2E7A" w14:textId="77777777" w:rsidR="00A244ED" w:rsidRPr="002A621E" w:rsidRDefault="00A244ED" w:rsidP="00A244ED">
      <w:pPr>
        <w:spacing w:after="0" w:line="240" w:lineRule="auto"/>
        <w:jc w:val="center"/>
        <w:rPr>
          <w:rFonts w:ascii="Arial" w:hAnsi="Arial" w:cs="Arial"/>
          <w:color w:val="000000" w:themeColor="text1"/>
        </w:rPr>
      </w:pPr>
    </w:p>
    <w:p w14:paraId="100CACA1"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514759B4" w14:textId="77777777" w:rsidR="00A244ED" w:rsidRPr="002A621E" w:rsidRDefault="00A244ED" w:rsidP="00A244ED">
      <w:pPr>
        <w:spacing w:after="0" w:line="240" w:lineRule="auto"/>
        <w:jc w:val="center"/>
        <w:rPr>
          <w:rFonts w:ascii="Arial" w:hAnsi="Arial" w:cs="Arial"/>
          <w:color w:val="000000" w:themeColor="text1"/>
        </w:rPr>
      </w:pPr>
    </w:p>
    <w:p w14:paraId="39493797"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lastRenderedPageBreak/>
        <w:t>Działając na podstawie art. 393 pkt 1 i art. 395 § 2 pkt 3 Kodeksu spółek handlowych, w związku z § 9 ust. 4 pkt 3 oraz § 10 pkt 5 Statutu Banku, Zwyczajne Walne Zgromadzenie Banku Ochrony Środowiska S.A. udziela Panu Emilowi Stanisławowi Ślązakowi, członkowi Rady Nadzorczej Banku delegowanemu do czasowego pełnienia obowiązków członka Zarządu Banku w okresie od 18 czerwca do 18 września 2019 oraz od 20 września do 3 listopada 2019 r., absolutorium z wykonania obowiązków w okresie od 18 czerwca do 18 września 2019 r. oraz od 20 września do 3 listopada 2019 r.</w:t>
      </w:r>
    </w:p>
    <w:p w14:paraId="48E67698" w14:textId="77777777" w:rsidR="00A244ED" w:rsidRPr="002A621E" w:rsidRDefault="00A244ED" w:rsidP="00A244ED">
      <w:pPr>
        <w:spacing w:after="0" w:line="240" w:lineRule="auto"/>
        <w:jc w:val="center"/>
        <w:rPr>
          <w:rFonts w:ascii="Arial" w:hAnsi="Arial" w:cs="Arial"/>
          <w:color w:val="000000" w:themeColor="text1"/>
        </w:rPr>
      </w:pPr>
    </w:p>
    <w:p w14:paraId="4C607DC9"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2CC65652" w14:textId="77777777" w:rsidR="00A244ED" w:rsidRPr="002A621E" w:rsidRDefault="00A244ED" w:rsidP="00A244ED">
      <w:pPr>
        <w:spacing w:after="0" w:line="240" w:lineRule="auto"/>
        <w:jc w:val="center"/>
        <w:rPr>
          <w:rFonts w:ascii="Arial" w:hAnsi="Arial" w:cs="Arial"/>
          <w:color w:val="000000" w:themeColor="text1"/>
        </w:rPr>
      </w:pPr>
    </w:p>
    <w:p w14:paraId="4FEA5A82"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6C9F1B72" w14:textId="77777777" w:rsidR="00A244ED" w:rsidRPr="002A621E" w:rsidRDefault="00A244ED" w:rsidP="00A244ED">
      <w:pPr>
        <w:spacing w:after="0" w:line="240" w:lineRule="auto"/>
        <w:jc w:val="both"/>
        <w:rPr>
          <w:rFonts w:ascii="Arial" w:hAnsi="Arial" w:cs="Arial"/>
          <w:color w:val="000000" w:themeColor="text1"/>
        </w:rPr>
      </w:pPr>
    </w:p>
    <w:p w14:paraId="53F5D95E"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1687BFA2" w14:textId="77777777" w:rsidTr="000D3F3C">
        <w:trPr>
          <w:trHeight w:val="851"/>
        </w:trPr>
        <w:tc>
          <w:tcPr>
            <w:tcW w:w="1791" w:type="dxa"/>
          </w:tcPr>
          <w:p w14:paraId="19A0C67D"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177" w:type="dxa"/>
          </w:tcPr>
          <w:p w14:paraId="47EB6CF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569" w:type="dxa"/>
          </w:tcPr>
          <w:p w14:paraId="2DC1465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25" w:type="dxa"/>
          </w:tcPr>
          <w:p w14:paraId="6AB4009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6BA61F9C" w14:textId="77777777" w:rsidTr="000D3F3C">
        <w:trPr>
          <w:trHeight w:val="237"/>
        </w:trPr>
        <w:tc>
          <w:tcPr>
            <w:tcW w:w="1791" w:type="dxa"/>
          </w:tcPr>
          <w:p w14:paraId="70CF595A"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177" w:type="dxa"/>
          </w:tcPr>
          <w:p w14:paraId="5DA3D80A"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69" w:type="dxa"/>
          </w:tcPr>
          <w:p w14:paraId="71A3EBB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25" w:type="dxa"/>
          </w:tcPr>
          <w:p w14:paraId="3895F35E"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7D8BBEE5" w14:textId="77777777" w:rsidTr="000D3F3C">
        <w:trPr>
          <w:trHeight w:val="278"/>
        </w:trPr>
        <w:tc>
          <w:tcPr>
            <w:tcW w:w="9062" w:type="dxa"/>
            <w:gridSpan w:val="4"/>
          </w:tcPr>
          <w:p w14:paraId="5F1781EE"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23E074C9"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74ECF704" w14:textId="4A5B3B71"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290443E1" w14:textId="23ACE2CF"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A85F165" w14:textId="3F8A937F"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24946E1" w14:textId="77777777"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1CD56E7"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67513433" w14:textId="77777777" w:rsidTr="000D3F3C">
        <w:trPr>
          <w:trHeight w:val="278"/>
        </w:trPr>
        <w:tc>
          <w:tcPr>
            <w:tcW w:w="9062" w:type="dxa"/>
            <w:gridSpan w:val="4"/>
          </w:tcPr>
          <w:p w14:paraId="00779E66"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r w:rsidRPr="005021BF">
              <w:rPr>
                <w:rFonts w:ascii="Times New Roman" w:eastAsia="Times New Roman" w:hAnsi="Times New Roman" w:cs="Times New Roman"/>
                <w:b/>
                <w:u w:color="000000"/>
                <w:lang w:eastAsia="pl-PL"/>
              </w:rPr>
              <w:t>Instrukcja Akcjonariusza dla Pełnomocnika</w:t>
            </w:r>
            <w:r>
              <w:rPr>
                <w:rFonts w:ascii="Times New Roman" w:eastAsia="Times New Roman" w:hAnsi="Times New Roman" w:cs="Times New Roman"/>
                <w:b/>
                <w:u w:color="000000"/>
                <w:lang w:eastAsia="pl-PL"/>
              </w:rPr>
              <w:t xml:space="preserve">: </w:t>
            </w:r>
          </w:p>
          <w:p w14:paraId="2AF73093"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A022EEF"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19B18580" w14:textId="77777777" w:rsidR="000D3F3C"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6F45E438" w14:textId="30CF3F06" w:rsidR="000D3F3C" w:rsidRPr="00DF74BF" w:rsidRDefault="000D3F3C" w:rsidP="000D3F3C">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52EB9DD3" w14:textId="77777777" w:rsidR="00A244ED" w:rsidRPr="002A621E" w:rsidRDefault="00A244ED" w:rsidP="00A244ED">
      <w:pPr>
        <w:spacing w:after="0" w:line="240" w:lineRule="auto"/>
        <w:jc w:val="center"/>
        <w:rPr>
          <w:rFonts w:ascii="Arial" w:hAnsi="Arial" w:cs="Arial"/>
          <w:i/>
          <w:color w:val="FF0000"/>
        </w:rPr>
      </w:pPr>
    </w:p>
    <w:p w14:paraId="341292BA" w14:textId="77777777" w:rsidR="00A244ED" w:rsidRPr="002A621E" w:rsidRDefault="00A244ED" w:rsidP="00A244ED">
      <w:pPr>
        <w:spacing w:after="0" w:line="240" w:lineRule="auto"/>
        <w:rPr>
          <w:rFonts w:ascii="Arial" w:hAnsi="Arial" w:cs="Arial"/>
          <w:color w:val="FF0000"/>
        </w:rPr>
      </w:pPr>
    </w:p>
    <w:p w14:paraId="4793B2B3"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083B61A9"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3D396859"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48CB376F"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zatwierdzenia sprawozdania z działalności </w:t>
      </w:r>
      <w:r w:rsidRPr="002A621E">
        <w:rPr>
          <w:rFonts w:ascii="Arial" w:hAnsi="Arial" w:cs="Arial"/>
          <w:color w:val="000000" w:themeColor="text1"/>
        </w:rPr>
        <w:br/>
        <w:t>Rady Nadzorczej Banku Ochrony Środowiska S.A. za 2019 r.</w:t>
      </w:r>
    </w:p>
    <w:p w14:paraId="371A7B23" w14:textId="77777777" w:rsidR="00A244ED" w:rsidRPr="002A621E" w:rsidRDefault="00A244ED" w:rsidP="00A244ED">
      <w:pPr>
        <w:spacing w:after="0" w:line="240" w:lineRule="auto"/>
        <w:jc w:val="center"/>
        <w:rPr>
          <w:rFonts w:ascii="Arial" w:hAnsi="Arial" w:cs="Arial"/>
          <w:color w:val="000000" w:themeColor="text1"/>
        </w:rPr>
      </w:pPr>
    </w:p>
    <w:p w14:paraId="0DF2B114"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32800B0F" w14:textId="77777777" w:rsidR="00A244ED" w:rsidRPr="002A621E" w:rsidRDefault="00A244ED" w:rsidP="00A244ED">
      <w:pPr>
        <w:spacing w:after="0" w:line="240" w:lineRule="auto"/>
        <w:jc w:val="center"/>
        <w:rPr>
          <w:rFonts w:ascii="Arial" w:hAnsi="Arial" w:cs="Arial"/>
          <w:color w:val="000000" w:themeColor="text1"/>
        </w:rPr>
      </w:pPr>
    </w:p>
    <w:p w14:paraId="7534FA2A" w14:textId="77777777" w:rsidR="00A244ED" w:rsidRPr="002A621E" w:rsidRDefault="00A244ED" w:rsidP="00A244ED">
      <w:pPr>
        <w:spacing w:after="0" w:line="240" w:lineRule="auto"/>
        <w:jc w:val="both"/>
        <w:rPr>
          <w:rFonts w:ascii="Arial" w:hAnsi="Arial" w:cs="Arial"/>
          <w:strike/>
          <w:color w:val="000000" w:themeColor="text1"/>
        </w:rPr>
      </w:pPr>
      <w:r w:rsidRPr="002A621E">
        <w:rPr>
          <w:rFonts w:ascii="Arial" w:hAnsi="Arial" w:cs="Arial"/>
          <w:color w:val="000000" w:themeColor="text1"/>
        </w:rPr>
        <w:t xml:space="preserve">Działając na podstawie art. 382 </w:t>
      </w:r>
      <w:bookmarkStart w:id="13" w:name="_Hlk6395370"/>
      <w:r w:rsidRPr="002A621E">
        <w:rPr>
          <w:rFonts w:ascii="Arial" w:hAnsi="Arial" w:cs="Arial"/>
          <w:color w:val="000000" w:themeColor="text1"/>
        </w:rPr>
        <w:t>§ 3</w:t>
      </w:r>
      <w:bookmarkEnd w:id="13"/>
      <w:r w:rsidRPr="002A621E">
        <w:rPr>
          <w:rFonts w:ascii="Arial" w:hAnsi="Arial" w:cs="Arial"/>
          <w:color w:val="000000" w:themeColor="text1"/>
        </w:rPr>
        <w:t xml:space="preserve"> Kodeksu spółek handlowych oraz </w:t>
      </w:r>
      <w:bookmarkStart w:id="14" w:name="_Hlk7167462"/>
      <w:r w:rsidRPr="002A621E">
        <w:rPr>
          <w:rFonts w:ascii="Arial" w:hAnsi="Arial" w:cs="Arial"/>
          <w:color w:val="000000" w:themeColor="text1"/>
        </w:rPr>
        <w:t xml:space="preserve">§ 10 pkt 4 Statutu </w:t>
      </w:r>
      <w:bookmarkEnd w:id="14"/>
      <w:r w:rsidRPr="002A621E">
        <w:rPr>
          <w:rFonts w:ascii="Arial" w:hAnsi="Arial" w:cs="Arial"/>
          <w:color w:val="000000" w:themeColor="text1"/>
        </w:rPr>
        <w:t xml:space="preserve">Banku Ochrony Środowiska S.A. Zwyczajne Walne Zgromadzenie Banku Ochrony Środowiska S.A. zatwierdza sprawozdanie z działalności Rady Nadzorczej Banku Ochrony Środowiska S.A. za 2019 rok. </w:t>
      </w:r>
    </w:p>
    <w:p w14:paraId="0C6E148C" w14:textId="77777777" w:rsidR="00A244ED" w:rsidRPr="002A621E" w:rsidRDefault="00A244ED" w:rsidP="00A244ED">
      <w:pPr>
        <w:spacing w:after="0" w:line="240" w:lineRule="auto"/>
        <w:jc w:val="center"/>
        <w:rPr>
          <w:rFonts w:ascii="Arial" w:hAnsi="Arial" w:cs="Arial"/>
          <w:bCs/>
          <w:color w:val="000000" w:themeColor="text1"/>
        </w:rPr>
      </w:pPr>
    </w:p>
    <w:p w14:paraId="7616F8ED"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6A589388" w14:textId="77777777" w:rsidR="00A244ED" w:rsidRPr="002A621E" w:rsidRDefault="00A244ED" w:rsidP="00A244ED">
      <w:pPr>
        <w:spacing w:after="0" w:line="240" w:lineRule="auto"/>
        <w:jc w:val="center"/>
        <w:rPr>
          <w:rFonts w:ascii="Arial" w:hAnsi="Arial" w:cs="Arial"/>
          <w:color w:val="000000" w:themeColor="text1"/>
        </w:rPr>
      </w:pPr>
    </w:p>
    <w:p w14:paraId="6320B6EC" w14:textId="77777777" w:rsidR="00A244ED" w:rsidRPr="002A621E" w:rsidRDefault="00A244ED" w:rsidP="00A244ED">
      <w:pPr>
        <w:spacing w:after="0" w:line="240" w:lineRule="auto"/>
        <w:jc w:val="both"/>
        <w:rPr>
          <w:rFonts w:ascii="Arial" w:hAnsi="Arial" w:cs="Arial"/>
          <w:bCs/>
          <w:color w:val="000000" w:themeColor="text1"/>
        </w:rPr>
      </w:pPr>
      <w:r w:rsidRPr="002A621E">
        <w:rPr>
          <w:rFonts w:ascii="Arial" w:hAnsi="Arial" w:cs="Arial"/>
          <w:color w:val="000000" w:themeColor="text1"/>
        </w:rPr>
        <w:t>Uchwała wchodzi w życie z dniem podjęcia.</w:t>
      </w:r>
    </w:p>
    <w:p w14:paraId="791678DD" w14:textId="77777777" w:rsidR="00A244ED" w:rsidRPr="002A621E" w:rsidRDefault="00A244ED" w:rsidP="00A244ED">
      <w:pPr>
        <w:spacing w:after="0" w:line="240" w:lineRule="auto"/>
        <w:jc w:val="both"/>
        <w:rPr>
          <w:rFonts w:ascii="Arial" w:hAnsi="Arial" w:cs="Arial"/>
          <w:bCs/>
          <w:i/>
          <w:color w:val="000000" w:themeColor="text1"/>
          <w:u w:val="single"/>
        </w:rPr>
      </w:pPr>
    </w:p>
    <w:p w14:paraId="692B9133"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50005891" w14:textId="77777777" w:rsidTr="00C50994">
        <w:trPr>
          <w:trHeight w:val="851"/>
        </w:trPr>
        <w:tc>
          <w:tcPr>
            <w:tcW w:w="1889" w:type="dxa"/>
          </w:tcPr>
          <w:p w14:paraId="476E42F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lastRenderedPageBreak/>
              <w:t>„ZA”</w:t>
            </w:r>
          </w:p>
        </w:tc>
        <w:tc>
          <w:tcPr>
            <w:tcW w:w="2241" w:type="dxa"/>
          </w:tcPr>
          <w:p w14:paraId="6C0C098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24D71774"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6AAB7DA7"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7442028C" w14:textId="77777777" w:rsidTr="00C50994">
        <w:trPr>
          <w:trHeight w:val="237"/>
        </w:trPr>
        <w:tc>
          <w:tcPr>
            <w:tcW w:w="1889" w:type="dxa"/>
          </w:tcPr>
          <w:p w14:paraId="385297E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539A61F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64AD33E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63ACB8FF"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53A170CD" w14:textId="77777777" w:rsidTr="00C50994">
        <w:trPr>
          <w:trHeight w:val="278"/>
        </w:trPr>
        <w:tc>
          <w:tcPr>
            <w:tcW w:w="9286" w:type="dxa"/>
            <w:gridSpan w:val="4"/>
          </w:tcPr>
          <w:p w14:paraId="2368B4FD"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02F418C4" w14:textId="1030F41E"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111D639" w14:textId="645432CE"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D2DEA79" w14:textId="77777777" w:rsidR="000D3F3C" w:rsidRPr="00DF74BF"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966DC49"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2A1DC87F"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38C16611" w14:textId="77777777" w:rsidTr="00C50994">
        <w:trPr>
          <w:trHeight w:val="278"/>
        </w:trPr>
        <w:tc>
          <w:tcPr>
            <w:tcW w:w="9286" w:type="dxa"/>
            <w:gridSpan w:val="4"/>
          </w:tcPr>
          <w:p w14:paraId="0E75522C"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Akcjonariusza dla Pełnomocnika: </w:t>
            </w:r>
          </w:p>
          <w:p w14:paraId="77511A5A"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3DCC458"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60F88BC4"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BE34455" w14:textId="576536EA" w:rsidR="000D3F3C" w:rsidRPr="00DF74BF"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240B2EEC" w14:textId="77777777" w:rsidR="00A244ED" w:rsidRPr="002A621E" w:rsidRDefault="00A244ED" w:rsidP="00A244ED">
      <w:pPr>
        <w:spacing w:after="0" w:line="240" w:lineRule="auto"/>
        <w:jc w:val="center"/>
        <w:rPr>
          <w:rFonts w:ascii="Arial" w:hAnsi="Arial" w:cs="Arial"/>
          <w:i/>
          <w:color w:val="FF0000"/>
        </w:rPr>
      </w:pPr>
    </w:p>
    <w:p w14:paraId="5C13D945" w14:textId="77777777" w:rsidR="00A244ED" w:rsidRPr="002A621E" w:rsidRDefault="00A244ED" w:rsidP="00A244ED">
      <w:pPr>
        <w:spacing w:after="0" w:line="240" w:lineRule="auto"/>
        <w:jc w:val="center"/>
        <w:rPr>
          <w:rFonts w:ascii="Arial" w:hAnsi="Arial" w:cs="Arial"/>
          <w:i/>
          <w:color w:val="FF0000"/>
        </w:rPr>
      </w:pPr>
    </w:p>
    <w:p w14:paraId="008300A1"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61247214"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r w:rsidRPr="002A621E">
        <w:rPr>
          <w:rFonts w:ascii="Arial" w:hAnsi="Arial" w:cs="Arial"/>
          <w:color w:val="000000" w:themeColor="text1"/>
        </w:rPr>
        <w:b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09C5BEAE" w14:textId="77777777" w:rsidR="00A244ED" w:rsidRPr="00A244ED" w:rsidRDefault="00A244ED" w:rsidP="00A244ED">
      <w:pPr>
        <w:pStyle w:val="CENTRUJ"/>
        <w:jc w:val="center"/>
        <w:rPr>
          <w:rFonts w:ascii="Arial" w:hAnsi="Arial" w:cs="Arial"/>
          <w:color w:val="000000" w:themeColor="text1"/>
        </w:rPr>
      </w:pPr>
      <w:bookmarkStart w:id="15" w:name="_Hlk514160974"/>
      <w:r w:rsidRPr="002A621E">
        <w:rPr>
          <w:rFonts w:ascii="Arial" w:hAnsi="Arial" w:cs="Arial"/>
          <w:color w:val="000000" w:themeColor="text1"/>
        </w:rPr>
        <w:t xml:space="preserve">w sprawie udzielenia absolutorium </w:t>
      </w:r>
    </w:p>
    <w:bookmarkEnd w:id="15"/>
    <w:p w14:paraId="0230C340"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Panu Wojciechowi Piotrowi Wardackiemu</w:t>
      </w:r>
    </w:p>
    <w:p w14:paraId="23BF1DE8"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75EB14D6" w14:textId="77777777" w:rsidR="00A244ED" w:rsidRPr="002A621E" w:rsidRDefault="00A244ED" w:rsidP="00A244ED">
      <w:pPr>
        <w:spacing w:after="0" w:line="240" w:lineRule="auto"/>
        <w:ind w:firstLine="708"/>
        <w:jc w:val="center"/>
        <w:rPr>
          <w:rFonts w:ascii="Arial" w:hAnsi="Arial" w:cs="Arial"/>
          <w:color w:val="000000" w:themeColor="text1"/>
        </w:rPr>
      </w:pPr>
    </w:p>
    <w:p w14:paraId="568B587E"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r w:rsidRPr="002A621E">
        <w:rPr>
          <w:rFonts w:ascii="Arial" w:hAnsi="Arial" w:cs="Arial"/>
          <w:color w:val="000000" w:themeColor="text1"/>
        </w:rPr>
        <w:t>§1</w:t>
      </w:r>
    </w:p>
    <w:p w14:paraId="3ACEB244"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2699A209" w14:textId="77777777" w:rsidR="00A244ED" w:rsidRPr="002A621E" w:rsidRDefault="00A244ED" w:rsidP="00A244ED">
      <w:pPr>
        <w:keepNext/>
        <w:spacing w:after="0" w:line="240" w:lineRule="auto"/>
        <w:ind w:right="-1"/>
        <w:jc w:val="both"/>
        <w:outlineLvl w:val="0"/>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Ochrony Środowiska S.A., uwzględniając propozycję Komitetu ds. Wynagrodzeń i Nominacji Rady Nadzorczej Banku Ochrony Środowiska S.A. dotyczącą indywidualnej oceny adekwatności, Zwyczajne Walne Zgromadzenie Banku Ochrony Środowiska S.A. stwierdza, że Pan Wojciech Piotr Wardacki spełnia wymogi określone w art. 22aa ustawy Prawo bankowe i udziela Panu Wojciechowi Piotrowi Wardackiemu pełniącemu funkcję Przewodniczącego Rady Nadzorczej absolutorium z wykonania obowiązków w okresie od 1 stycznia do 31 grudnia 2019 r.</w:t>
      </w:r>
    </w:p>
    <w:p w14:paraId="6EEA0A1C"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2392C205"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5029F862" w14:textId="77777777" w:rsidR="00A244ED" w:rsidRPr="002A621E" w:rsidRDefault="00A244ED" w:rsidP="00A244ED">
      <w:pPr>
        <w:spacing w:after="0" w:line="240" w:lineRule="auto"/>
        <w:jc w:val="center"/>
        <w:rPr>
          <w:rFonts w:ascii="Arial" w:hAnsi="Arial" w:cs="Arial"/>
          <w:color w:val="000000" w:themeColor="text1"/>
        </w:rPr>
      </w:pPr>
    </w:p>
    <w:p w14:paraId="752A94C6"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7D9A7393"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4904F96E"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5F70218F" w14:textId="77777777" w:rsidTr="00C50994">
        <w:trPr>
          <w:trHeight w:val="851"/>
        </w:trPr>
        <w:tc>
          <w:tcPr>
            <w:tcW w:w="1889" w:type="dxa"/>
          </w:tcPr>
          <w:p w14:paraId="5EE1BDB0"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1536E2C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75A6BDF6"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18D2861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3BC2F860" w14:textId="77777777" w:rsidTr="00C50994">
        <w:trPr>
          <w:trHeight w:val="237"/>
        </w:trPr>
        <w:tc>
          <w:tcPr>
            <w:tcW w:w="1889" w:type="dxa"/>
          </w:tcPr>
          <w:p w14:paraId="6BC4640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683E752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3F202DF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508FE7F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10119A7B" w14:textId="77777777" w:rsidTr="00C50994">
        <w:trPr>
          <w:trHeight w:val="278"/>
        </w:trPr>
        <w:tc>
          <w:tcPr>
            <w:tcW w:w="9286" w:type="dxa"/>
            <w:gridSpan w:val="4"/>
          </w:tcPr>
          <w:p w14:paraId="41BF4834"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6241B7BF"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0E3317D2"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449252C"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9258950" w14:textId="2E67EF03" w:rsidR="000D3F3C" w:rsidRPr="00DF74BF"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5D6CA7BF" w14:textId="77777777" w:rsidTr="00C50994">
        <w:trPr>
          <w:trHeight w:val="278"/>
        </w:trPr>
        <w:tc>
          <w:tcPr>
            <w:tcW w:w="9286" w:type="dxa"/>
            <w:gridSpan w:val="4"/>
          </w:tcPr>
          <w:p w14:paraId="2FA44917"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lastRenderedPageBreak/>
              <w:t>Instrukcja Akcjonariusza dla Pełnomocnika:</w:t>
            </w:r>
          </w:p>
          <w:p w14:paraId="009B05D6"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73B114D"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19A155FE" w14:textId="563B97CA" w:rsidR="000D3F3C" w:rsidRPr="00DF74BF"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BD1AF59" w14:textId="77777777" w:rsidR="00A244ED" w:rsidRPr="002A621E" w:rsidRDefault="00A244ED" w:rsidP="00A244ED">
      <w:pPr>
        <w:keepNext/>
        <w:spacing w:after="0" w:line="240" w:lineRule="auto"/>
        <w:ind w:right="-1"/>
        <w:outlineLvl w:val="0"/>
        <w:rPr>
          <w:rFonts w:ascii="Arial" w:hAnsi="Arial" w:cs="Arial"/>
          <w:color w:val="2E74B5" w:themeColor="accent5" w:themeShade="BF"/>
        </w:rPr>
      </w:pPr>
    </w:p>
    <w:p w14:paraId="3640F586" w14:textId="77777777" w:rsidR="00A244ED" w:rsidRPr="002A621E" w:rsidRDefault="00A244ED" w:rsidP="00A244ED">
      <w:pPr>
        <w:keepNext/>
        <w:spacing w:after="0" w:line="240" w:lineRule="auto"/>
        <w:ind w:right="-1"/>
        <w:jc w:val="center"/>
        <w:outlineLvl w:val="0"/>
        <w:rPr>
          <w:rFonts w:ascii="Arial" w:hAnsi="Arial" w:cs="Arial"/>
          <w:color w:val="FF0000"/>
        </w:rPr>
      </w:pPr>
    </w:p>
    <w:p w14:paraId="7517E9D2"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0970AAB6"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r w:rsidRPr="002A621E">
        <w:rPr>
          <w:rFonts w:ascii="Arial" w:hAnsi="Arial" w:cs="Arial"/>
          <w:color w:val="000000" w:themeColor="text1"/>
        </w:rPr>
        <w:b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01C85DC3"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7EC1C186"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Andrzejowi Grzegorzowi Matysiakowi </w:t>
      </w:r>
    </w:p>
    <w:p w14:paraId="6A2A410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720D39A6"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00699789"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r w:rsidRPr="002A621E">
        <w:rPr>
          <w:rFonts w:ascii="Arial" w:hAnsi="Arial" w:cs="Arial"/>
          <w:color w:val="000000" w:themeColor="text1"/>
        </w:rPr>
        <w:t>§1</w:t>
      </w:r>
    </w:p>
    <w:p w14:paraId="6DE70A8E"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538CD4BC" w14:textId="77777777" w:rsidR="00A244ED" w:rsidRPr="002A621E" w:rsidRDefault="00A244ED" w:rsidP="00A244ED">
      <w:pPr>
        <w:keepNext/>
        <w:spacing w:after="0" w:line="240" w:lineRule="auto"/>
        <w:ind w:right="-1"/>
        <w:jc w:val="both"/>
        <w:outlineLvl w:val="0"/>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Ochrony Środowiska S.A., uwzględniając propozycję Komitetu ds. Wynagrodzeń i Nominacji Rady Nadzorczej Banku Ochrony Środowiska S.A. dotyczącą indywidualnej oceny adekwatności, Zwyczajne Walne Zgromadzenie Banku Ochrony Środowiska S.A. stwierdza, że Pan Andrzej Grzegorz Matysiak spełnia wymogi określone w art. 22aa ustawy Prawo bankowe i udziela Panu Andrzejowi Grzegorzowi Matysiakowi pełniącemu funkcję Wiceprzewodniczącego Rady Nadzorczej  w okresie od 1 stycznia do 18 czerwca 2019 r. oraz funkcję Sekretarza Rady Nadzorczej w okresie od 18 czerwca do 31 grudnia 2019 r., absolutorium z wykonania obowiązków w okresie od 1 stycznia do 31 grudnia 2019 r.</w:t>
      </w:r>
    </w:p>
    <w:p w14:paraId="5CCA0EC8" w14:textId="77777777" w:rsidR="00A244ED" w:rsidRPr="002A621E" w:rsidRDefault="00A244ED" w:rsidP="00A244ED">
      <w:pPr>
        <w:spacing w:after="0" w:line="240" w:lineRule="auto"/>
        <w:jc w:val="both"/>
        <w:rPr>
          <w:rFonts w:ascii="Arial" w:hAnsi="Arial" w:cs="Arial"/>
          <w:color w:val="000000" w:themeColor="text1"/>
        </w:rPr>
      </w:pPr>
    </w:p>
    <w:p w14:paraId="4EA5EA5E"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4E1CFE93"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495F32DB" w14:textId="77777777" w:rsidR="00A244ED" w:rsidRPr="002A621E" w:rsidRDefault="00A244ED" w:rsidP="00A244ED">
      <w:pPr>
        <w:spacing w:after="0" w:line="240" w:lineRule="auto"/>
        <w:rPr>
          <w:rFonts w:ascii="Arial" w:hAnsi="Arial" w:cs="Arial"/>
          <w:color w:val="0070C0"/>
        </w:rPr>
      </w:pPr>
    </w:p>
    <w:p w14:paraId="7D0CCB42"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30591496" w14:textId="77777777" w:rsidTr="00C50994">
        <w:trPr>
          <w:trHeight w:val="851"/>
        </w:trPr>
        <w:tc>
          <w:tcPr>
            <w:tcW w:w="1889" w:type="dxa"/>
          </w:tcPr>
          <w:p w14:paraId="6EDE8B46"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6A91F6A3"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7CAFAEF1"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7AD74AA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58CA9096" w14:textId="77777777" w:rsidTr="00C50994">
        <w:trPr>
          <w:trHeight w:val="237"/>
        </w:trPr>
        <w:tc>
          <w:tcPr>
            <w:tcW w:w="1889" w:type="dxa"/>
          </w:tcPr>
          <w:p w14:paraId="64777F74"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5761717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504B94E9"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7E9C99F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597DAB7E" w14:textId="77777777" w:rsidTr="00C50994">
        <w:trPr>
          <w:trHeight w:val="278"/>
        </w:trPr>
        <w:tc>
          <w:tcPr>
            <w:tcW w:w="9286" w:type="dxa"/>
            <w:gridSpan w:val="4"/>
          </w:tcPr>
          <w:p w14:paraId="6E19A2D5"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6888A523" w14:textId="40139203"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9D54B2A" w14:textId="16B16E71" w:rsidR="000D3F3C"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2FE692E9" w14:textId="77777777" w:rsidR="000D3F3C" w:rsidRPr="00DF74BF" w:rsidRDefault="000D3F3C"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D340EF2"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12E54F3"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0D3F3C" w:rsidRPr="00DF74BF" w14:paraId="00C12F09" w14:textId="77777777" w:rsidTr="00C50994">
        <w:trPr>
          <w:trHeight w:val="278"/>
        </w:trPr>
        <w:tc>
          <w:tcPr>
            <w:tcW w:w="9286" w:type="dxa"/>
            <w:gridSpan w:val="4"/>
          </w:tcPr>
          <w:p w14:paraId="36EE2328"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Akcjonariusza dla Pełnomocnika: </w:t>
            </w:r>
          </w:p>
          <w:p w14:paraId="4A52A701"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4F82755"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2FDB12A" w14:textId="77777777" w:rsidR="000D3F3C"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195F412" w14:textId="4F09B8A7" w:rsidR="000D3F3C" w:rsidRPr="00DF74BF" w:rsidRDefault="000D3F3C"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5AFFFF3D" w14:textId="77777777" w:rsidR="00A244ED" w:rsidRPr="002A621E" w:rsidRDefault="00A244ED" w:rsidP="00A244ED">
      <w:pPr>
        <w:spacing w:after="0" w:line="240" w:lineRule="auto"/>
        <w:jc w:val="both"/>
        <w:rPr>
          <w:rFonts w:ascii="Arial" w:hAnsi="Arial" w:cs="Arial"/>
          <w:i/>
          <w:color w:val="000000" w:themeColor="text1"/>
        </w:rPr>
      </w:pPr>
    </w:p>
    <w:p w14:paraId="29EFB096" w14:textId="77777777" w:rsidR="00A244ED" w:rsidRPr="002A621E" w:rsidRDefault="00A244ED" w:rsidP="00A244ED">
      <w:pPr>
        <w:spacing w:after="0" w:line="240" w:lineRule="auto"/>
        <w:jc w:val="center"/>
        <w:rPr>
          <w:rFonts w:ascii="Arial" w:hAnsi="Arial" w:cs="Arial"/>
          <w:color w:val="FF0000"/>
        </w:rPr>
      </w:pPr>
    </w:p>
    <w:p w14:paraId="6B5633C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650CFF21"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4251C6C2"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lastRenderedPageBreak/>
        <w:t>z dnia</w:t>
      </w:r>
      <w:r>
        <w:rPr>
          <w:rFonts w:ascii="Arial" w:hAnsi="Arial" w:cs="Arial"/>
          <w:color w:val="000000" w:themeColor="text1"/>
        </w:rPr>
        <w:t xml:space="preserve"> 17 czerwca </w:t>
      </w:r>
      <w:r w:rsidRPr="002A621E">
        <w:rPr>
          <w:rFonts w:ascii="Arial" w:hAnsi="Arial" w:cs="Arial"/>
          <w:color w:val="000000" w:themeColor="text1"/>
        </w:rPr>
        <w:t>2020 roku</w:t>
      </w:r>
    </w:p>
    <w:p w14:paraId="496F9C52"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59CCC86F"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Pani Katarzynie Danucie Lewandowskiej</w:t>
      </w:r>
    </w:p>
    <w:p w14:paraId="20323194"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40A4B9C8" w14:textId="77777777" w:rsidR="00A244ED" w:rsidRPr="002A621E" w:rsidRDefault="00A244ED" w:rsidP="00A244ED">
      <w:pPr>
        <w:spacing w:after="0" w:line="240" w:lineRule="auto"/>
        <w:jc w:val="center"/>
        <w:rPr>
          <w:rFonts w:ascii="Arial" w:hAnsi="Arial" w:cs="Arial"/>
          <w:color w:val="000000" w:themeColor="text1"/>
        </w:rPr>
      </w:pPr>
    </w:p>
    <w:p w14:paraId="0A77FE48"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3862D4B7" w14:textId="77777777" w:rsidR="00A244ED" w:rsidRPr="002A621E" w:rsidRDefault="00A244ED" w:rsidP="00A244ED">
      <w:pPr>
        <w:spacing w:after="0" w:line="240" w:lineRule="auto"/>
        <w:jc w:val="center"/>
        <w:rPr>
          <w:rFonts w:ascii="Arial" w:hAnsi="Arial" w:cs="Arial"/>
          <w:color w:val="000000" w:themeColor="text1"/>
        </w:rPr>
      </w:pPr>
    </w:p>
    <w:p w14:paraId="4287520A"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Działając na podstawie art. 393 pkt 1 i art. 395 § 2 pkt 3 Kodeksu spółek handlowych, w związku z § 9 ust. 4 pkt 3 oraz § 10 pkt 5 Statutu Banku Ochrony Środowiska S.A., uwzględniając propozycję Komitetu ds. Wynagrodzeń i Nominacji Rady Nadzorczej Banku Ochrony Środowiska S.A. dotyczącą indywidualnej oceny adekwatności, Zwyczajne Walne Zgromadzenie Banku Ochrony Środowiska S.A. </w:t>
      </w:r>
      <w:bookmarkStart w:id="16" w:name="_Hlk38547720"/>
      <w:r w:rsidRPr="002A621E">
        <w:rPr>
          <w:rFonts w:ascii="Arial" w:hAnsi="Arial" w:cs="Arial"/>
          <w:color w:val="000000" w:themeColor="text1"/>
        </w:rPr>
        <w:t xml:space="preserve">stwierdza, że Pani Katarzyna Danuta Lewandowska spełnia wymogi określone w art. 22aa ustawy Prawo bankowe i </w:t>
      </w:r>
      <w:bookmarkEnd w:id="16"/>
      <w:r w:rsidRPr="002A621E">
        <w:rPr>
          <w:rFonts w:ascii="Arial" w:hAnsi="Arial" w:cs="Arial"/>
          <w:color w:val="000000" w:themeColor="text1"/>
        </w:rPr>
        <w:t>udziela Pani Katarzynie Danucie Lewandowskiej, Wiceprzewodniczącej Rady Nadzorczej absolutorium z wykonania obowiązków w okresie od 18 czerwca do 31 grudnia 2019 r.</w:t>
      </w:r>
    </w:p>
    <w:p w14:paraId="5C631024" w14:textId="77777777" w:rsidR="00A244ED" w:rsidRPr="002A621E" w:rsidRDefault="00A244ED" w:rsidP="00A244ED">
      <w:pPr>
        <w:spacing w:after="0" w:line="240" w:lineRule="auto"/>
        <w:jc w:val="center"/>
        <w:rPr>
          <w:rFonts w:ascii="Arial" w:hAnsi="Arial" w:cs="Arial"/>
          <w:color w:val="000000" w:themeColor="text1"/>
        </w:rPr>
      </w:pPr>
    </w:p>
    <w:p w14:paraId="5F6F0BFE"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422C0416" w14:textId="77777777" w:rsidR="00A244ED" w:rsidRPr="002A621E" w:rsidRDefault="00A244ED" w:rsidP="00A244ED">
      <w:pPr>
        <w:spacing w:after="0" w:line="240" w:lineRule="auto"/>
        <w:jc w:val="center"/>
        <w:rPr>
          <w:rFonts w:ascii="Arial" w:hAnsi="Arial" w:cs="Arial"/>
          <w:color w:val="000000" w:themeColor="text1"/>
        </w:rPr>
      </w:pPr>
    </w:p>
    <w:p w14:paraId="2DA5A0A7"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4610E648" w14:textId="77777777" w:rsidR="00A244ED" w:rsidRPr="002A621E" w:rsidRDefault="00A244ED" w:rsidP="00A244ED">
      <w:pPr>
        <w:spacing w:after="0" w:line="240" w:lineRule="auto"/>
        <w:rPr>
          <w:rFonts w:ascii="Arial" w:hAnsi="Arial" w:cs="Arial"/>
          <w:color w:val="000000" w:themeColor="text1"/>
        </w:rPr>
      </w:pPr>
    </w:p>
    <w:p w14:paraId="46D3E6BB"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30CE0886" w14:textId="77777777" w:rsidTr="00C50994">
        <w:trPr>
          <w:trHeight w:val="851"/>
        </w:trPr>
        <w:tc>
          <w:tcPr>
            <w:tcW w:w="1889" w:type="dxa"/>
          </w:tcPr>
          <w:p w14:paraId="4A47623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2F906A8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5253382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5D9ED13D"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5A3BE72E" w14:textId="77777777" w:rsidTr="00C50994">
        <w:trPr>
          <w:trHeight w:val="237"/>
        </w:trPr>
        <w:tc>
          <w:tcPr>
            <w:tcW w:w="1889" w:type="dxa"/>
          </w:tcPr>
          <w:p w14:paraId="6B29BDB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3B6008C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6E3E429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658C80F3"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100CDCFF" w14:textId="77777777" w:rsidTr="00C50994">
        <w:trPr>
          <w:trHeight w:val="278"/>
        </w:trPr>
        <w:tc>
          <w:tcPr>
            <w:tcW w:w="9286" w:type="dxa"/>
            <w:gridSpan w:val="4"/>
          </w:tcPr>
          <w:p w14:paraId="4720C80C"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4FA74342"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5ECC1F14"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41FC7F9"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9776146" w14:textId="77777777"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7D135E1" w14:textId="12476EEE"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7BB03B9A" w14:textId="77777777" w:rsidTr="00C50994">
        <w:trPr>
          <w:trHeight w:val="278"/>
        </w:trPr>
        <w:tc>
          <w:tcPr>
            <w:tcW w:w="9286" w:type="dxa"/>
            <w:gridSpan w:val="4"/>
          </w:tcPr>
          <w:p w14:paraId="779A7FCE"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Akcjonariusza dla Pełnomocnika: </w:t>
            </w:r>
          </w:p>
          <w:p w14:paraId="34268274"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167E15F"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3A2B836"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21C1DCE" w14:textId="193DD1B4"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DB8272B" w14:textId="214F5030" w:rsidR="00A244ED" w:rsidRDefault="00A244ED" w:rsidP="00A244ED">
      <w:pPr>
        <w:spacing w:after="0" w:line="240" w:lineRule="auto"/>
        <w:jc w:val="center"/>
        <w:rPr>
          <w:rFonts w:ascii="Arial" w:hAnsi="Arial" w:cs="Arial"/>
          <w:color w:val="FF0000"/>
        </w:rPr>
      </w:pPr>
    </w:p>
    <w:p w14:paraId="7AC3FC1A" w14:textId="77777777" w:rsidR="00506E88" w:rsidRPr="002A621E" w:rsidRDefault="00506E88" w:rsidP="00A244ED">
      <w:pPr>
        <w:spacing w:after="0" w:line="240" w:lineRule="auto"/>
        <w:jc w:val="center"/>
        <w:rPr>
          <w:rFonts w:ascii="Arial" w:hAnsi="Arial" w:cs="Arial"/>
          <w:color w:val="FF0000"/>
        </w:rPr>
      </w:pPr>
    </w:p>
    <w:p w14:paraId="1CC393AF" w14:textId="77777777" w:rsidR="00A244ED" w:rsidRPr="002A621E" w:rsidRDefault="00A244ED" w:rsidP="00A244ED">
      <w:pPr>
        <w:spacing w:after="0" w:line="240" w:lineRule="auto"/>
        <w:jc w:val="center"/>
        <w:rPr>
          <w:rFonts w:ascii="Arial" w:hAnsi="Arial" w:cs="Arial"/>
          <w:color w:val="FF0000"/>
        </w:rPr>
      </w:pPr>
    </w:p>
    <w:p w14:paraId="16056C2E"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5CE3B0ED"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r w:rsidRPr="002A621E">
        <w:rPr>
          <w:rFonts w:ascii="Arial" w:hAnsi="Arial" w:cs="Arial"/>
          <w:color w:val="000000" w:themeColor="text1"/>
        </w:rPr>
        <w:b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3A5554E0"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76A5E924"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Emilowi Stanisławowi Ślązakowi </w:t>
      </w:r>
    </w:p>
    <w:p w14:paraId="55EE0D20"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287A78FE" w14:textId="77777777" w:rsidR="00A244ED" w:rsidRPr="002A621E" w:rsidRDefault="00A244ED" w:rsidP="00A244ED">
      <w:pPr>
        <w:spacing w:after="0" w:line="240" w:lineRule="auto"/>
        <w:ind w:firstLine="708"/>
        <w:jc w:val="center"/>
        <w:rPr>
          <w:rFonts w:ascii="Arial" w:hAnsi="Arial" w:cs="Arial"/>
          <w:color w:val="000000" w:themeColor="text1"/>
        </w:rPr>
      </w:pPr>
    </w:p>
    <w:p w14:paraId="7D805F1E"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r w:rsidRPr="002A621E">
        <w:rPr>
          <w:rFonts w:ascii="Arial" w:hAnsi="Arial" w:cs="Arial"/>
          <w:color w:val="000000" w:themeColor="text1"/>
        </w:rPr>
        <w:t>§1</w:t>
      </w:r>
    </w:p>
    <w:p w14:paraId="40CE009A"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39F9F3C7" w14:textId="77777777" w:rsidR="00A244ED" w:rsidRPr="002A621E" w:rsidRDefault="00A244ED" w:rsidP="00A244ED">
      <w:pPr>
        <w:keepNext/>
        <w:spacing w:after="0" w:line="240" w:lineRule="auto"/>
        <w:ind w:right="-1"/>
        <w:jc w:val="both"/>
        <w:outlineLvl w:val="0"/>
        <w:rPr>
          <w:rFonts w:ascii="Arial" w:hAnsi="Arial" w:cs="Arial"/>
          <w:color w:val="000000" w:themeColor="text1"/>
        </w:rPr>
      </w:pPr>
      <w:r w:rsidRPr="002A621E">
        <w:rPr>
          <w:rFonts w:ascii="Arial" w:hAnsi="Arial" w:cs="Arial"/>
          <w:color w:val="000000" w:themeColor="text1"/>
        </w:rPr>
        <w:t xml:space="preserve">Działając na podstawie art. 393 pkt 1 i art. 395 § 2 pkt 3 Kodeksu spółek handlowych, w związku z § 9 ust. 4 pkt 3 oraz § 10 pkt 5 Statutu Banku Ochrony Środowiska S.A., uwzględniając propozycję Komitetu ds. Wynagrodzeń i Nominacji Rady Nadzorczej Banku </w:t>
      </w:r>
      <w:r w:rsidRPr="002A621E">
        <w:rPr>
          <w:rFonts w:ascii="Arial" w:hAnsi="Arial" w:cs="Arial"/>
          <w:color w:val="000000" w:themeColor="text1"/>
        </w:rPr>
        <w:lastRenderedPageBreak/>
        <w:t>Ochrony Środowiska S.A. dotyczącą indywidualnej oceny adekwatności, Zwyczajne Walne Zgromadzenie Banku Ochrony Środowiska S.A. stwierdza, że Pan Emil Stanisław Ślązak spełnia wymogi określone w art. 22aa ustawy Prawo bankowe i udziela Panu Emilowi Stanisławowi Ślązakowi, Członkowi Rady Nadzorczej Banku, pełniącemu funkcję Sekretarza Rady Nadzorczej w okresie od 1 stycznia do 18 czerwca 2019 r., absolutorium z wykonania obowiązków w okresie od 1 stycznia do 31 grudnia 2019 r.</w:t>
      </w:r>
    </w:p>
    <w:p w14:paraId="4509FF58" w14:textId="77777777" w:rsidR="00A244ED" w:rsidRPr="002A621E" w:rsidRDefault="00A244ED" w:rsidP="00A244ED">
      <w:pPr>
        <w:spacing w:after="0" w:line="240" w:lineRule="auto"/>
        <w:jc w:val="center"/>
        <w:rPr>
          <w:rFonts w:ascii="Arial" w:hAnsi="Arial" w:cs="Arial"/>
          <w:color w:val="000000" w:themeColor="text1"/>
        </w:rPr>
      </w:pPr>
    </w:p>
    <w:p w14:paraId="2B95BBF2"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2A57F8C0" w14:textId="77777777" w:rsidR="00A244ED" w:rsidRPr="002A621E" w:rsidRDefault="00A244ED" w:rsidP="00A244ED">
      <w:pPr>
        <w:spacing w:after="0" w:line="240" w:lineRule="auto"/>
        <w:jc w:val="center"/>
        <w:rPr>
          <w:rFonts w:ascii="Arial" w:hAnsi="Arial" w:cs="Arial"/>
          <w:color w:val="000000" w:themeColor="text1"/>
        </w:rPr>
      </w:pPr>
    </w:p>
    <w:p w14:paraId="0BEE9C52"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5BEF9C9A" w14:textId="77777777" w:rsidR="00A244ED" w:rsidRPr="002A621E" w:rsidRDefault="00A244ED" w:rsidP="00A244ED">
      <w:pPr>
        <w:spacing w:after="0" w:line="240" w:lineRule="auto"/>
        <w:rPr>
          <w:rFonts w:ascii="Arial" w:hAnsi="Arial" w:cs="Arial"/>
          <w:color w:val="000000" w:themeColor="text1"/>
        </w:rPr>
      </w:pPr>
    </w:p>
    <w:p w14:paraId="755C84AC"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288BE3B3" w14:textId="77777777" w:rsidTr="00C50994">
        <w:trPr>
          <w:trHeight w:val="851"/>
        </w:trPr>
        <w:tc>
          <w:tcPr>
            <w:tcW w:w="1889" w:type="dxa"/>
          </w:tcPr>
          <w:p w14:paraId="795AB5D0"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27FDEC2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5359EDF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3C0BB783"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68CE8A3A" w14:textId="77777777" w:rsidTr="00C50994">
        <w:trPr>
          <w:trHeight w:val="237"/>
        </w:trPr>
        <w:tc>
          <w:tcPr>
            <w:tcW w:w="1889" w:type="dxa"/>
          </w:tcPr>
          <w:p w14:paraId="19AB0BF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51F6D693"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0592A91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666C6E4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0420DC6C" w14:textId="77777777" w:rsidTr="00C50994">
        <w:trPr>
          <w:trHeight w:val="278"/>
        </w:trPr>
        <w:tc>
          <w:tcPr>
            <w:tcW w:w="9286" w:type="dxa"/>
            <w:gridSpan w:val="4"/>
          </w:tcPr>
          <w:p w14:paraId="5699D25F"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662877A7" w14:textId="53DB98D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2A8344DA" w14:textId="08F52362"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F5B2551" w14:textId="26B36F8A"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CCAD62D"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9832626"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75B4988"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255CFD7D" w14:textId="77777777" w:rsidTr="00C50994">
        <w:trPr>
          <w:trHeight w:val="278"/>
        </w:trPr>
        <w:tc>
          <w:tcPr>
            <w:tcW w:w="9286" w:type="dxa"/>
            <w:gridSpan w:val="4"/>
          </w:tcPr>
          <w:p w14:paraId="49E795D9"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5FF50BF8"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E0D5F99"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628A7D66"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0FF0D661" w14:textId="42196027"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63C3B7A9" w14:textId="77777777" w:rsidR="00A244ED" w:rsidRPr="002A621E" w:rsidRDefault="00A244ED" w:rsidP="00A244ED">
      <w:pPr>
        <w:spacing w:after="0" w:line="240" w:lineRule="auto"/>
        <w:jc w:val="center"/>
        <w:rPr>
          <w:rFonts w:ascii="Arial" w:hAnsi="Arial" w:cs="Arial"/>
          <w:color w:val="FF0000"/>
        </w:rPr>
      </w:pPr>
    </w:p>
    <w:p w14:paraId="6669ADDA" w14:textId="77777777" w:rsidR="00A244ED" w:rsidRPr="002A621E" w:rsidRDefault="00A244ED" w:rsidP="00A244ED">
      <w:pPr>
        <w:spacing w:after="0" w:line="240" w:lineRule="auto"/>
        <w:jc w:val="center"/>
        <w:rPr>
          <w:rFonts w:ascii="Arial" w:hAnsi="Arial" w:cs="Arial"/>
          <w:color w:val="FF0000"/>
        </w:rPr>
      </w:pPr>
    </w:p>
    <w:p w14:paraId="7F3F6DC4"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3F62F5C9"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260753C8"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75E5E45B"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0F765E8A" w14:textId="77777777" w:rsidR="00A244ED" w:rsidRPr="00A244ED" w:rsidRDefault="00A244ED" w:rsidP="00A244ED">
      <w:pPr>
        <w:pStyle w:val="CENTRUJ"/>
        <w:jc w:val="center"/>
        <w:rPr>
          <w:rFonts w:ascii="Arial" w:hAnsi="Arial" w:cs="Arial"/>
          <w:color w:val="000000" w:themeColor="text1"/>
        </w:rPr>
      </w:pPr>
      <w:bookmarkStart w:id="17" w:name="_Hlk527446617"/>
      <w:r w:rsidRPr="002A621E">
        <w:rPr>
          <w:rFonts w:ascii="Arial" w:hAnsi="Arial" w:cs="Arial"/>
          <w:color w:val="000000" w:themeColor="text1"/>
        </w:rPr>
        <w:t>Pani Iwonie Beacie Dudzie</w:t>
      </w:r>
    </w:p>
    <w:bookmarkEnd w:id="17"/>
    <w:p w14:paraId="4B1581C4"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1320076F" w14:textId="77777777" w:rsidR="00A244ED" w:rsidRPr="002A621E" w:rsidRDefault="00A244ED" w:rsidP="00A244ED">
      <w:pPr>
        <w:spacing w:after="0" w:line="240" w:lineRule="auto"/>
        <w:jc w:val="center"/>
        <w:rPr>
          <w:rFonts w:ascii="Arial" w:hAnsi="Arial" w:cs="Arial"/>
          <w:color w:val="000000" w:themeColor="text1"/>
        </w:rPr>
      </w:pPr>
    </w:p>
    <w:p w14:paraId="4EC9EEE3"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33DE51D5" w14:textId="77777777" w:rsidR="00A244ED" w:rsidRPr="002A621E" w:rsidRDefault="00A244ED" w:rsidP="00A244ED">
      <w:pPr>
        <w:spacing w:after="0" w:line="240" w:lineRule="auto"/>
        <w:jc w:val="center"/>
        <w:rPr>
          <w:rFonts w:ascii="Arial" w:hAnsi="Arial" w:cs="Arial"/>
          <w:color w:val="000000" w:themeColor="text1"/>
        </w:rPr>
      </w:pPr>
    </w:p>
    <w:p w14:paraId="72F62A46"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Ochrony Środowiska S.A.,</w:t>
      </w:r>
      <w:r w:rsidRPr="002A621E">
        <w:t xml:space="preserve"> </w:t>
      </w:r>
      <w:r w:rsidRPr="002A621E">
        <w:rPr>
          <w:rFonts w:ascii="Arial" w:hAnsi="Arial" w:cs="Arial"/>
          <w:color w:val="000000" w:themeColor="text1"/>
        </w:rPr>
        <w:t>uwzględniając propozycję Komitetu ds. Wynagrodzeń i Nominacji Rady Nadzorczej Banku Ochrony Środowiska S.A. dotyczącą indywidualnej oceny adekwatności, Zwyczajne Walne Zgromadzenie Banku Ochrony Środowiska S.A.</w:t>
      </w:r>
      <w:r w:rsidRPr="002A621E">
        <w:t xml:space="preserve"> </w:t>
      </w:r>
      <w:r w:rsidRPr="002A621E">
        <w:rPr>
          <w:rFonts w:ascii="Arial" w:hAnsi="Arial" w:cs="Arial"/>
          <w:color w:val="000000" w:themeColor="text1"/>
        </w:rPr>
        <w:t>stwierdza, że Pani Iwona Beata Duda spełnia wymogi określone w art. 22aa ustawy Prawo bankowe i udziela Pani Iwonie Beacie Dudzie członkowi Rady Nadzorczej absolutorium z wykonania obowiązków w okresie od 1 stycznia  do 31 grudnia 2019 r.</w:t>
      </w:r>
    </w:p>
    <w:p w14:paraId="68C0ADB9" w14:textId="77777777" w:rsidR="00A244ED" w:rsidRPr="002A621E" w:rsidRDefault="00A244ED" w:rsidP="00A244ED">
      <w:pPr>
        <w:spacing w:after="0" w:line="240" w:lineRule="auto"/>
        <w:jc w:val="center"/>
        <w:rPr>
          <w:rFonts w:ascii="Arial" w:hAnsi="Arial" w:cs="Arial"/>
          <w:color w:val="000000" w:themeColor="text1"/>
        </w:rPr>
      </w:pPr>
    </w:p>
    <w:p w14:paraId="42D57A6F"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12C6C134" w14:textId="77777777" w:rsidR="00A244ED" w:rsidRPr="002A621E" w:rsidRDefault="00A244ED" w:rsidP="00A244ED">
      <w:pPr>
        <w:spacing w:after="0" w:line="240" w:lineRule="auto"/>
        <w:jc w:val="center"/>
        <w:rPr>
          <w:rFonts w:ascii="Arial" w:hAnsi="Arial" w:cs="Arial"/>
          <w:color w:val="000000" w:themeColor="text1"/>
        </w:rPr>
      </w:pPr>
    </w:p>
    <w:p w14:paraId="6DEEA94D"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77E1DEC3" w14:textId="77777777" w:rsidR="00A244ED" w:rsidRPr="002A621E" w:rsidRDefault="00A244ED" w:rsidP="00A244ED">
      <w:pPr>
        <w:spacing w:after="0" w:line="240" w:lineRule="auto"/>
        <w:rPr>
          <w:rFonts w:ascii="Arial" w:hAnsi="Arial" w:cs="Arial"/>
          <w:color w:val="000000" w:themeColor="text1"/>
        </w:rPr>
      </w:pPr>
    </w:p>
    <w:p w14:paraId="2F4B6B1D"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3253F4A8" w14:textId="77777777" w:rsidTr="00C50994">
        <w:trPr>
          <w:trHeight w:val="851"/>
        </w:trPr>
        <w:tc>
          <w:tcPr>
            <w:tcW w:w="1889" w:type="dxa"/>
          </w:tcPr>
          <w:p w14:paraId="7B58FDD1"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200E234E"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596D1BD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49D2AD6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2E050565" w14:textId="77777777" w:rsidTr="00C50994">
        <w:trPr>
          <w:trHeight w:val="237"/>
        </w:trPr>
        <w:tc>
          <w:tcPr>
            <w:tcW w:w="1889" w:type="dxa"/>
          </w:tcPr>
          <w:p w14:paraId="59DDA48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26FCA9AE"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4606304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767628B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77EAF5E3" w14:textId="77777777" w:rsidTr="00C50994">
        <w:trPr>
          <w:trHeight w:val="278"/>
        </w:trPr>
        <w:tc>
          <w:tcPr>
            <w:tcW w:w="9286" w:type="dxa"/>
            <w:gridSpan w:val="4"/>
          </w:tcPr>
          <w:p w14:paraId="11ACB28F"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294ADAA3"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37B26C04" w14:textId="44C55F7D"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2ED0ECE" w14:textId="3B5DF138"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DFBB8E7" w14:textId="77777777"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2E6B642"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699F7E07" w14:textId="77777777" w:rsidTr="00C50994">
        <w:trPr>
          <w:trHeight w:val="278"/>
        </w:trPr>
        <w:tc>
          <w:tcPr>
            <w:tcW w:w="9286" w:type="dxa"/>
            <w:gridSpan w:val="4"/>
          </w:tcPr>
          <w:p w14:paraId="3D1BA960"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79DF78C4"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5499DBD"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C153600"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0646EA84" w14:textId="24354E9A"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1C4352F2" w14:textId="77777777" w:rsidR="00A244ED" w:rsidRPr="002A621E" w:rsidRDefault="00A244ED" w:rsidP="00A244ED">
      <w:pPr>
        <w:spacing w:after="0" w:line="240" w:lineRule="auto"/>
        <w:jc w:val="center"/>
        <w:rPr>
          <w:rFonts w:ascii="Arial" w:hAnsi="Arial" w:cs="Arial"/>
          <w:color w:val="FF0000"/>
        </w:rPr>
      </w:pPr>
    </w:p>
    <w:p w14:paraId="5DD1D984" w14:textId="77777777" w:rsidR="00A244ED" w:rsidRPr="002A621E" w:rsidRDefault="00A244ED" w:rsidP="00A244ED">
      <w:pPr>
        <w:spacing w:after="0" w:line="240" w:lineRule="auto"/>
        <w:jc w:val="center"/>
        <w:rPr>
          <w:rFonts w:ascii="Arial" w:hAnsi="Arial" w:cs="Arial"/>
          <w:color w:val="FF0000"/>
        </w:rPr>
      </w:pPr>
    </w:p>
    <w:p w14:paraId="5692815B" w14:textId="77777777" w:rsidR="00A244ED" w:rsidRPr="00A244ED" w:rsidRDefault="00A244ED" w:rsidP="00A244ED">
      <w:pPr>
        <w:pStyle w:val="CENTRUJ"/>
        <w:jc w:val="center"/>
        <w:rPr>
          <w:rFonts w:ascii="Arial" w:hAnsi="Arial" w:cs="Arial"/>
          <w:color w:val="000000" w:themeColor="text1"/>
        </w:rPr>
      </w:pPr>
      <w:bookmarkStart w:id="18" w:name="_Hlk527446536"/>
      <w:r w:rsidRPr="002A621E">
        <w:rPr>
          <w:rFonts w:ascii="Arial" w:hAnsi="Arial" w:cs="Arial"/>
          <w:color w:val="000000" w:themeColor="text1"/>
        </w:rPr>
        <w:t>Uchwała Nr    /2020</w:t>
      </w:r>
    </w:p>
    <w:p w14:paraId="4D79692F"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0225F7C7"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32315228"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2929967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Pani Janinie Kazimierze Goss</w:t>
      </w:r>
    </w:p>
    <w:p w14:paraId="3B7DDCBF"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668A67D9" w14:textId="77777777" w:rsidR="00A244ED" w:rsidRPr="002A621E" w:rsidRDefault="00A244ED" w:rsidP="00A244ED">
      <w:pPr>
        <w:spacing w:after="0" w:line="240" w:lineRule="auto"/>
        <w:jc w:val="center"/>
        <w:rPr>
          <w:rFonts w:ascii="Arial" w:hAnsi="Arial" w:cs="Arial"/>
          <w:color w:val="000000" w:themeColor="text1"/>
        </w:rPr>
      </w:pPr>
    </w:p>
    <w:p w14:paraId="66BECF37"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41205396" w14:textId="77777777" w:rsidR="00A244ED" w:rsidRPr="002A621E" w:rsidRDefault="00A244ED" w:rsidP="00A244ED">
      <w:pPr>
        <w:spacing w:after="0" w:line="240" w:lineRule="auto"/>
        <w:jc w:val="center"/>
        <w:rPr>
          <w:rFonts w:ascii="Arial" w:hAnsi="Arial" w:cs="Arial"/>
          <w:color w:val="000000" w:themeColor="text1"/>
        </w:rPr>
      </w:pPr>
    </w:p>
    <w:p w14:paraId="10337CD5"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Ochrony Środowiska S.A., uwzględniając propozycję Komitetu ds. Wynagrodzeń i Nominacji Rady Nadzorczej Banku Ochrony Środowiska S.A. dotyczącą indywidualnej oceny adekwatności, Zwyczajne Walne Zgromadzenie Banku Ochrony Środowiska S.A. stwierdza, że Pani Janina Kazimiera Goss spełnia wymogi określone w art. 22aa ustawy Prawo bankowe i udziela Pani Janinie Kazimierze Goss członkowi Rady Nadzorczej absolutorium z wykonania obowiązków w okresie od 1 stycznia do 31 grudnia 2019 r.</w:t>
      </w:r>
    </w:p>
    <w:p w14:paraId="2248BAF7" w14:textId="77777777" w:rsidR="00A244ED" w:rsidRPr="002A621E" w:rsidRDefault="00A244ED" w:rsidP="00A244ED">
      <w:pPr>
        <w:spacing w:after="0" w:line="240" w:lineRule="auto"/>
        <w:jc w:val="center"/>
        <w:rPr>
          <w:rFonts w:ascii="Arial" w:hAnsi="Arial" w:cs="Arial"/>
          <w:color w:val="000000" w:themeColor="text1"/>
        </w:rPr>
      </w:pPr>
    </w:p>
    <w:p w14:paraId="5B39696D"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448E5051" w14:textId="77777777" w:rsidR="00A244ED" w:rsidRPr="002A621E" w:rsidRDefault="00A244ED" w:rsidP="00A244ED">
      <w:pPr>
        <w:spacing w:after="0" w:line="240" w:lineRule="auto"/>
        <w:jc w:val="center"/>
        <w:rPr>
          <w:rFonts w:ascii="Arial" w:hAnsi="Arial" w:cs="Arial"/>
          <w:color w:val="000000" w:themeColor="text1"/>
        </w:rPr>
      </w:pPr>
    </w:p>
    <w:p w14:paraId="22AC0579"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3C5AC8D3" w14:textId="77777777" w:rsidR="00A244ED" w:rsidRPr="002A621E" w:rsidRDefault="00A244ED" w:rsidP="00A244ED">
      <w:pPr>
        <w:spacing w:after="0" w:line="240" w:lineRule="auto"/>
        <w:jc w:val="center"/>
        <w:rPr>
          <w:rFonts w:ascii="Arial" w:hAnsi="Arial" w:cs="Arial"/>
          <w:color w:val="000000" w:themeColor="text1"/>
        </w:rPr>
      </w:pPr>
    </w:p>
    <w:bookmarkEnd w:id="18"/>
    <w:p w14:paraId="1E8494FD"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51523CD1" w14:textId="77777777" w:rsidTr="00C50994">
        <w:trPr>
          <w:trHeight w:val="851"/>
        </w:trPr>
        <w:tc>
          <w:tcPr>
            <w:tcW w:w="1889" w:type="dxa"/>
          </w:tcPr>
          <w:p w14:paraId="5F547384"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45E08557"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5168342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25A54B9B"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7E6CF510" w14:textId="77777777" w:rsidTr="00C50994">
        <w:trPr>
          <w:trHeight w:val="237"/>
        </w:trPr>
        <w:tc>
          <w:tcPr>
            <w:tcW w:w="1889" w:type="dxa"/>
          </w:tcPr>
          <w:p w14:paraId="5AF41104"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603DA04A"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373B2EEB"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7483C6C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466B2BCC" w14:textId="77777777" w:rsidTr="00C50994">
        <w:trPr>
          <w:trHeight w:val="278"/>
        </w:trPr>
        <w:tc>
          <w:tcPr>
            <w:tcW w:w="9286" w:type="dxa"/>
            <w:gridSpan w:val="4"/>
          </w:tcPr>
          <w:p w14:paraId="350258EE"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361A6E84"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2F0E7F71"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2D7CDA75"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DB7D308" w14:textId="77777777"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A3BE273" w14:textId="29D57A0B"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16E047C5" w14:textId="77777777" w:rsidTr="00C50994">
        <w:trPr>
          <w:trHeight w:val="278"/>
        </w:trPr>
        <w:tc>
          <w:tcPr>
            <w:tcW w:w="9286" w:type="dxa"/>
            <w:gridSpan w:val="4"/>
          </w:tcPr>
          <w:p w14:paraId="1404FBA0"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lastRenderedPageBreak/>
              <w:t>Instrukcja Akcjonariusza dla Pełnomocnika:</w:t>
            </w:r>
          </w:p>
          <w:p w14:paraId="12DE5750"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B6311AF"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6223EA4C" w14:textId="76C84098"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214A00D8" w14:textId="77777777" w:rsidR="00A244ED" w:rsidRPr="002A621E" w:rsidRDefault="00A244ED" w:rsidP="00A244ED">
      <w:pPr>
        <w:spacing w:after="0" w:line="240" w:lineRule="auto"/>
        <w:jc w:val="center"/>
        <w:rPr>
          <w:rFonts w:ascii="Arial" w:hAnsi="Arial" w:cs="Arial"/>
          <w:color w:val="000000" w:themeColor="text1"/>
        </w:rPr>
      </w:pPr>
    </w:p>
    <w:p w14:paraId="2F0F15B1" w14:textId="77777777" w:rsidR="00A244ED" w:rsidRPr="002A621E" w:rsidRDefault="00A244ED" w:rsidP="00A244ED">
      <w:pPr>
        <w:spacing w:after="0" w:line="240" w:lineRule="auto"/>
        <w:jc w:val="center"/>
        <w:rPr>
          <w:rFonts w:ascii="Arial" w:hAnsi="Arial" w:cs="Arial"/>
          <w:color w:val="FF0000"/>
        </w:rPr>
      </w:pPr>
    </w:p>
    <w:p w14:paraId="70BFFC1E" w14:textId="77777777" w:rsidR="00A244ED" w:rsidRPr="002A621E" w:rsidRDefault="00A244ED" w:rsidP="00A244ED">
      <w:pPr>
        <w:spacing w:after="0" w:line="240" w:lineRule="auto"/>
        <w:rPr>
          <w:rFonts w:ascii="Arial" w:hAnsi="Arial" w:cs="Arial"/>
          <w:color w:val="FF0000"/>
        </w:rPr>
      </w:pPr>
    </w:p>
    <w:p w14:paraId="1037FC6B"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4EDB4F8A"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059F31C9"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3638C542"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3AF440CE"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Panu Piotrowi Sadownikowi</w:t>
      </w:r>
    </w:p>
    <w:p w14:paraId="4766F1C8"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5356626B" w14:textId="77777777" w:rsidR="00A244ED" w:rsidRPr="002A621E" w:rsidRDefault="00A244ED" w:rsidP="00A244ED">
      <w:pPr>
        <w:spacing w:after="0" w:line="240" w:lineRule="auto"/>
        <w:jc w:val="center"/>
        <w:rPr>
          <w:rFonts w:ascii="Arial" w:hAnsi="Arial" w:cs="Arial"/>
          <w:color w:val="000000" w:themeColor="text1"/>
        </w:rPr>
      </w:pPr>
    </w:p>
    <w:p w14:paraId="340A77C4"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10A16C54" w14:textId="77777777" w:rsidR="00A244ED" w:rsidRPr="002A621E" w:rsidRDefault="00A244ED" w:rsidP="00A244ED">
      <w:pPr>
        <w:spacing w:after="0" w:line="240" w:lineRule="auto"/>
        <w:jc w:val="center"/>
        <w:rPr>
          <w:rFonts w:ascii="Arial" w:hAnsi="Arial" w:cs="Arial"/>
          <w:color w:val="000000" w:themeColor="text1"/>
        </w:rPr>
      </w:pPr>
    </w:p>
    <w:p w14:paraId="1BC588FE"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Ochrony Środowiska S.A.,</w:t>
      </w:r>
      <w:r w:rsidRPr="002A621E">
        <w:t xml:space="preserve"> </w:t>
      </w:r>
      <w:r w:rsidRPr="002A621E">
        <w:rPr>
          <w:rFonts w:ascii="Arial" w:hAnsi="Arial" w:cs="Arial"/>
          <w:color w:val="000000" w:themeColor="text1"/>
        </w:rPr>
        <w:t>uwzględniając propozycję Komitetu ds. Wynagrodzeń i Nominacji Rady Nadzorczej Banku Ochrony Środowiska S.A. dotyczącą indywidualnej oceny adekwatności, Zwyczajne Walne Zgromadzenie Banku Ochrony Środowiska S.A.</w:t>
      </w:r>
      <w:r w:rsidRPr="002A621E">
        <w:t xml:space="preserve"> </w:t>
      </w:r>
      <w:r w:rsidRPr="002A621E">
        <w:rPr>
          <w:rFonts w:ascii="Arial" w:hAnsi="Arial" w:cs="Arial"/>
          <w:color w:val="000000" w:themeColor="text1"/>
        </w:rPr>
        <w:t>stwierdza, że Pan Piotr Sadownik spełnia wymogi określone w art. 22aa ustawy Prawo bankowe i udziela Panu Piotrowi Sadownikowi członkowi Rady Nadzorczej, absolutorium z wykonania obowiązków w okresie od 1 stycznia do 31 grudnia 2019 r.</w:t>
      </w:r>
    </w:p>
    <w:p w14:paraId="04252DC7" w14:textId="77777777" w:rsidR="00A244ED" w:rsidRPr="002A621E" w:rsidRDefault="00A244ED" w:rsidP="00A244ED">
      <w:pPr>
        <w:spacing w:after="0" w:line="240" w:lineRule="auto"/>
        <w:jc w:val="center"/>
        <w:rPr>
          <w:rFonts w:ascii="Arial" w:hAnsi="Arial" w:cs="Arial"/>
          <w:color w:val="000000" w:themeColor="text1"/>
        </w:rPr>
      </w:pPr>
    </w:p>
    <w:p w14:paraId="2159D2EF"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0DFDD1AD" w14:textId="77777777" w:rsidR="00A244ED" w:rsidRPr="002A621E" w:rsidRDefault="00A244ED" w:rsidP="00A244ED">
      <w:pPr>
        <w:spacing w:after="0" w:line="240" w:lineRule="auto"/>
        <w:jc w:val="center"/>
        <w:rPr>
          <w:rFonts w:ascii="Arial" w:hAnsi="Arial" w:cs="Arial"/>
          <w:color w:val="000000" w:themeColor="text1"/>
        </w:rPr>
      </w:pPr>
    </w:p>
    <w:p w14:paraId="5D618BD3"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023DFD6A"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727E9F58"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6B53A8FE" w14:textId="77777777" w:rsidTr="00C50994">
        <w:trPr>
          <w:trHeight w:val="851"/>
        </w:trPr>
        <w:tc>
          <w:tcPr>
            <w:tcW w:w="1889" w:type="dxa"/>
          </w:tcPr>
          <w:p w14:paraId="7EB3D8DE"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5493BE0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42EEC6D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5D50442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24FA42F5" w14:textId="77777777" w:rsidTr="00C50994">
        <w:trPr>
          <w:trHeight w:val="237"/>
        </w:trPr>
        <w:tc>
          <w:tcPr>
            <w:tcW w:w="1889" w:type="dxa"/>
          </w:tcPr>
          <w:p w14:paraId="0386F8C9"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6C02E8B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46A5DEEA"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6465805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66565B74" w14:textId="77777777" w:rsidTr="00C50994">
        <w:trPr>
          <w:trHeight w:val="278"/>
        </w:trPr>
        <w:tc>
          <w:tcPr>
            <w:tcW w:w="9286" w:type="dxa"/>
            <w:gridSpan w:val="4"/>
          </w:tcPr>
          <w:p w14:paraId="2FE77C4F"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5E98AB3A"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21EDC9AE" w14:textId="22AA5A31"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C52C7C3" w14:textId="0EC68C5D"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2037D76" w14:textId="0AF1021E"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AEB0240" w14:textId="77777777"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A5EEA7C"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3B9A54AF" w14:textId="77777777" w:rsidTr="00C50994">
        <w:trPr>
          <w:trHeight w:val="278"/>
        </w:trPr>
        <w:tc>
          <w:tcPr>
            <w:tcW w:w="9286" w:type="dxa"/>
            <w:gridSpan w:val="4"/>
          </w:tcPr>
          <w:p w14:paraId="4601FA72"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59F447C2"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5E2C0F8"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C40BFE8"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CBBCC53" w14:textId="0711ADAF"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34245815" w14:textId="77777777" w:rsidR="00A244ED" w:rsidRPr="002A621E" w:rsidRDefault="00A244ED" w:rsidP="00A244ED">
      <w:pPr>
        <w:keepNext/>
        <w:spacing w:after="0" w:line="240" w:lineRule="auto"/>
        <w:ind w:right="-1"/>
        <w:jc w:val="center"/>
        <w:outlineLvl w:val="0"/>
        <w:rPr>
          <w:rFonts w:ascii="Arial" w:hAnsi="Arial" w:cs="Arial"/>
          <w:color w:val="FF0000"/>
        </w:rPr>
      </w:pPr>
    </w:p>
    <w:p w14:paraId="7153FD29" w14:textId="77777777" w:rsidR="00A244ED" w:rsidRPr="002A621E" w:rsidRDefault="00A244ED" w:rsidP="00A244ED">
      <w:pPr>
        <w:keepNext/>
        <w:spacing w:after="0" w:line="240" w:lineRule="auto"/>
        <w:ind w:right="-1"/>
        <w:jc w:val="center"/>
        <w:outlineLvl w:val="0"/>
        <w:rPr>
          <w:rFonts w:ascii="Arial" w:hAnsi="Arial" w:cs="Arial"/>
          <w:color w:val="FF0000"/>
        </w:rPr>
      </w:pPr>
    </w:p>
    <w:p w14:paraId="3E23FE70" w14:textId="77777777" w:rsidR="00A244ED" w:rsidRPr="00A244ED" w:rsidRDefault="00A244ED" w:rsidP="00A244ED">
      <w:pPr>
        <w:pStyle w:val="CENTRUJ"/>
        <w:jc w:val="center"/>
        <w:rPr>
          <w:rFonts w:ascii="Arial" w:hAnsi="Arial" w:cs="Arial"/>
          <w:color w:val="000000" w:themeColor="text1"/>
        </w:rPr>
      </w:pPr>
      <w:bookmarkStart w:id="19" w:name="_Hlk527446701"/>
      <w:r w:rsidRPr="002A621E">
        <w:rPr>
          <w:rFonts w:ascii="Arial" w:hAnsi="Arial" w:cs="Arial"/>
          <w:color w:val="000000" w:themeColor="text1"/>
        </w:rPr>
        <w:t>Uchwała Nr    /2020</w:t>
      </w:r>
    </w:p>
    <w:p w14:paraId="05E4E1F0"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57A83569"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2DBF637E"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2258AC6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Marianowi </w:t>
      </w:r>
      <w:proofErr w:type="spellStart"/>
      <w:r w:rsidRPr="002A621E">
        <w:rPr>
          <w:rFonts w:ascii="Arial" w:hAnsi="Arial" w:cs="Arial"/>
          <w:color w:val="000000" w:themeColor="text1"/>
        </w:rPr>
        <w:t>Szołucha</w:t>
      </w:r>
      <w:proofErr w:type="spellEnd"/>
    </w:p>
    <w:p w14:paraId="3EDA6D71"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5CA55E38" w14:textId="77777777" w:rsidR="00A244ED" w:rsidRPr="002A621E" w:rsidRDefault="00A244ED" w:rsidP="00A244ED">
      <w:pPr>
        <w:spacing w:after="0" w:line="240" w:lineRule="auto"/>
        <w:jc w:val="center"/>
        <w:rPr>
          <w:rFonts w:ascii="Arial" w:hAnsi="Arial" w:cs="Arial"/>
          <w:color w:val="000000" w:themeColor="text1"/>
        </w:rPr>
      </w:pPr>
    </w:p>
    <w:p w14:paraId="4F1C5FD6"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0E957840" w14:textId="77777777" w:rsidR="00A244ED" w:rsidRPr="002A621E" w:rsidRDefault="00A244ED" w:rsidP="00A244ED">
      <w:pPr>
        <w:spacing w:after="0" w:line="240" w:lineRule="auto"/>
        <w:jc w:val="center"/>
        <w:rPr>
          <w:rFonts w:ascii="Arial" w:hAnsi="Arial" w:cs="Arial"/>
          <w:color w:val="000000" w:themeColor="text1"/>
        </w:rPr>
      </w:pPr>
    </w:p>
    <w:p w14:paraId="1732EB1F"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Działając na podstawie art. 393 pkt 1 i art. 395 § 2 pkt 3 Kodeksu spółek handlowych, w związku z § 9 ust. 4 pkt 3 oraz § 10 pkt 5 Statutu Banku Ochrony Środowiska S.A., Zwyczajne Walne Zgromadzenie Banku Ochrony Środowiska S.A. udziela Panu Marianowi </w:t>
      </w:r>
      <w:proofErr w:type="spellStart"/>
      <w:r w:rsidRPr="002A621E">
        <w:rPr>
          <w:rFonts w:ascii="Arial" w:hAnsi="Arial" w:cs="Arial"/>
          <w:color w:val="000000" w:themeColor="text1"/>
        </w:rPr>
        <w:t>Szołucha</w:t>
      </w:r>
      <w:proofErr w:type="spellEnd"/>
      <w:r w:rsidRPr="002A621E">
        <w:rPr>
          <w:rFonts w:ascii="Arial" w:hAnsi="Arial" w:cs="Arial"/>
          <w:color w:val="000000" w:themeColor="text1"/>
        </w:rPr>
        <w:t xml:space="preserve"> członkowi Rady Nadzorczej absolutorium z wykonania obowiązków w okresie od 1 stycznia do 18 czerwca 2019 r. </w:t>
      </w:r>
    </w:p>
    <w:p w14:paraId="1772BCC3" w14:textId="77777777" w:rsidR="00A244ED" w:rsidRPr="002A621E" w:rsidRDefault="00A244ED" w:rsidP="00A244ED">
      <w:pPr>
        <w:spacing w:after="0" w:line="240" w:lineRule="auto"/>
        <w:jc w:val="center"/>
        <w:rPr>
          <w:rFonts w:ascii="Arial" w:hAnsi="Arial" w:cs="Arial"/>
          <w:color w:val="000000" w:themeColor="text1"/>
        </w:rPr>
      </w:pPr>
    </w:p>
    <w:p w14:paraId="27C036AB"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13FE0FF2" w14:textId="77777777" w:rsidR="00A244ED" w:rsidRPr="002A621E" w:rsidRDefault="00A244ED" w:rsidP="00A244ED">
      <w:pPr>
        <w:spacing w:after="0" w:line="240" w:lineRule="auto"/>
        <w:jc w:val="center"/>
        <w:rPr>
          <w:rFonts w:ascii="Arial" w:hAnsi="Arial" w:cs="Arial"/>
          <w:color w:val="000000" w:themeColor="text1"/>
        </w:rPr>
      </w:pPr>
    </w:p>
    <w:p w14:paraId="14B677E1"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bookmarkEnd w:id="19"/>
    <w:p w14:paraId="3721B8B9" w14:textId="77777777" w:rsidR="00A244ED" w:rsidRPr="002A621E" w:rsidRDefault="00A244ED" w:rsidP="00A244ED">
      <w:pPr>
        <w:spacing w:after="0" w:line="240" w:lineRule="auto"/>
        <w:jc w:val="both"/>
        <w:rPr>
          <w:rFonts w:ascii="Arial" w:hAnsi="Arial" w:cs="Arial"/>
          <w:color w:val="000000" w:themeColor="text1"/>
          <w:u w:val="single"/>
        </w:rPr>
      </w:pPr>
    </w:p>
    <w:p w14:paraId="5DE62E0B"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4B0B3FBF" w14:textId="77777777" w:rsidTr="00C50994">
        <w:trPr>
          <w:trHeight w:val="851"/>
        </w:trPr>
        <w:tc>
          <w:tcPr>
            <w:tcW w:w="1889" w:type="dxa"/>
          </w:tcPr>
          <w:p w14:paraId="628131A3"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115A2BA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4B49A60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6372ED6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7DC9F38B" w14:textId="77777777" w:rsidTr="00C50994">
        <w:trPr>
          <w:trHeight w:val="237"/>
        </w:trPr>
        <w:tc>
          <w:tcPr>
            <w:tcW w:w="1889" w:type="dxa"/>
          </w:tcPr>
          <w:p w14:paraId="0999515D"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59D3217E"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13B8CE4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33CDEB5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2C8E4C44" w14:textId="77777777" w:rsidTr="00C50994">
        <w:trPr>
          <w:trHeight w:val="278"/>
        </w:trPr>
        <w:tc>
          <w:tcPr>
            <w:tcW w:w="9286" w:type="dxa"/>
            <w:gridSpan w:val="4"/>
          </w:tcPr>
          <w:p w14:paraId="47910944"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221D5397" w14:textId="6B0EFCFF"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390CBB0C" w14:textId="3870914E"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1831DEC"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A1C922F"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520F61C"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2315E4E7" w14:textId="77777777" w:rsidTr="00C50994">
        <w:trPr>
          <w:trHeight w:val="278"/>
        </w:trPr>
        <w:tc>
          <w:tcPr>
            <w:tcW w:w="9286" w:type="dxa"/>
            <w:gridSpan w:val="4"/>
          </w:tcPr>
          <w:p w14:paraId="7D264B04"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6E8A95D0"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E1FF042"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DF6DA24"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51B4AEB" w14:textId="3A50EF3D"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5A6D4C1" w14:textId="77777777" w:rsidR="00A244ED" w:rsidRPr="002A621E" w:rsidRDefault="00A244ED" w:rsidP="00A244ED">
      <w:pPr>
        <w:spacing w:after="0" w:line="240" w:lineRule="auto"/>
        <w:jc w:val="center"/>
        <w:rPr>
          <w:rFonts w:ascii="Arial" w:hAnsi="Arial" w:cs="Arial"/>
          <w:color w:val="000000" w:themeColor="text1"/>
          <w:u w:val="single"/>
        </w:rPr>
      </w:pPr>
    </w:p>
    <w:p w14:paraId="1C3CEED2" w14:textId="77777777" w:rsidR="00A244ED" w:rsidRPr="002A621E" w:rsidRDefault="00A244ED" w:rsidP="00A244ED">
      <w:pPr>
        <w:spacing w:after="0" w:line="240" w:lineRule="auto"/>
        <w:jc w:val="center"/>
        <w:rPr>
          <w:rFonts w:ascii="Arial" w:hAnsi="Arial" w:cs="Arial"/>
          <w:color w:val="FF0000"/>
          <w:u w:val="single"/>
        </w:rPr>
      </w:pPr>
    </w:p>
    <w:p w14:paraId="68A2A7C2"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430AA387"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p>
    <w:p w14:paraId="6B15DB2D"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7C2094A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08F3893D"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w:t>
      </w:r>
      <w:bookmarkStart w:id="20" w:name="_Hlk527446760"/>
      <w:r w:rsidRPr="002A621E">
        <w:rPr>
          <w:rFonts w:ascii="Arial" w:hAnsi="Arial" w:cs="Arial"/>
          <w:color w:val="000000" w:themeColor="text1"/>
        </w:rPr>
        <w:t>Dariuszowi Józefowi Wasilewskiemu</w:t>
      </w:r>
      <w:bookmarkEnd w:id="20"/>
    </w:p>
    <w:p w14:paraId="01E4900D"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3877009D" w14:textId="77777777" w:rsidR="00A244ED" w:rsidRPr="002A621E" w:rsidRDefault="00A244ED" w:rsidP="00A244ED">
      <w:pPr>
        <w:spacing w:after="0" w:line="240" w:lineRule="auto"/>
        <w:jc w:val="center"/>
        <w:rPr>
          <w:rFonts w:ascii="Arial" w:hAnsi="Arial" w:cs="Arial"/>
          <w:color w:val="000000" w:themeColor="text1"/>
        </w:rPr>
      </w:pPr>
    </w:p>
    <w:p w14:paraId="485F623A"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0E4817BA" w14:textId="77777777" w:rsidR="00A244ED" w:rsidRPr="002A621E" w:rsidRDefault="00A244ED" w:rsidP="00A244ED">
      <w:pPr>
        <w:spacing w:after="0" w:line="240" w:lineRule="auto"/>
        <w:jc w:val="center"/>
        <w:rPr>
          <w:rFonts w:ascii="Arial" w:hAnsi="Arial" w:cs="Arial"/>
          <w:color w:val="000000" w:themeColor="text1"/>
        </w:rPr>
      </w:pPr>
    </w:p>
    <w:p w14:paraId="7EC2E713"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Działając na podstawie art. 393 pkt 1 i art. 395 </w:t>
      </w:r>
      <w:bookmarkStart w:id="21" w:name="_Hlk6397988"/>
      <w:r w:rsidRPr="002A621E">
        <w:rPr>
          <w:rFonts w:ascii="Arial" w:hAnsi="Arial" w:cs="Arial"/>
          <w:color w:val="000000" w:themeColor="text1"/>
        </w:rPr>
        <w:t xml:space="preserve">§ </w:t>
      </w:r>
      <w:bookmarkEnd w:id="21"/>
      <w:r w:rsidRPr="002A621E">
        <w:rPr>
          <w:rFonts w:ascii="Arial" w:hAnsi="Arial" w:cs="Arial"/>
          <w:color w:val="000000" w:themeColor="text1"/>
        </w:rPr>
        <w:t xml:space="preserve">2 pkt 3 Kodeksu spółek handlowych, w związku z § 9 ust. 4 pkt 3 oraz § 10 pkt 5 Statutu Banku Ochrony Środowiska S.A., Zwyczajne Walne Zgromadzenie Banku Ochrony Środowiska S.A. udziela Panu Dariuszowi Józefowi </w:t>
      </w:r>
      <w:r w:rsidRPr="002A621E">
        <w:rPr>
          <w:rFonts w:ascii="Arial" w:hAnsi="Arial" w:cs="Arial"/>
          <w:color w:val="000000" w:themeColor="text1"/>
        </w:rPr>
        <w:lastRenderedPageBreak/>
        <w:t>Wasilewskiemu członkowi Rady Nadzorczej absolutorium z wykonania obowiązków w okresie od 1 stycznia do 18 czerwca 2019 r.</w:t>
      </w:r>
    </w:p>
    <w:p w14:paraId="1627C010" w14:textId="77777777" w:rsidR="00A244ED" w:rsidRPr="002A621E" w:rsidRDefault="00A244ED" w:rsidP="00A244ED">
      <w:pPr>
        <w:spacing w:after="0" w:line="240" w:lineRule="auto"/>
        <w:jc w:val="center"/>
        <w:rPr>
          <w:rFonts w:ascii="Arial" w:hAnsi="Arial" w:cs="Arial"/>
          <w:color w:val="000000" w:themeColor="text1"/>
        </w:rPr>
      </w:pPr>
    </w:p>
    <w:p w14:paraId="0DFFD88B"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2B22FED9" w14:textId="77777777" w:rsidR="00A244ED" w:rsidRPr="002A621E" w:rsidRDefault="00A244ED" w:rsidP="00A244ED">
      <w:pPr>
        <w:spacing w:after="0" w:line="240" w:lineRule="auto"/>
        <w:jc w:val="center"/>
        <w:rPr>
          <w:rFonts w:ascii="Arial" w:hAnsi="Arial" w:cs="Arial"/>
          <w:color w:val="000000" w:themeColor="text1"/>
        </w:rPr>
      </w:pPr>
    </w:p>
    <w:p w14:paraId="7897A711"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6CF12804" w14:textId="77777777" w:rsidR="00A244ED" w:rsidRPr="002A621E" w:rsidRDefault="00A244ED" w:rsidP="00A244ED">
      <w:pPr>
        <w:spacing w:after="0" w:line="240" w:lineRule="auto"/>
        <w:jc w:val="both"/>
        <w:rPr>
          <w:rFonts w:ascii="Arial" w:hAnsi="Arial" w:cs="Arial"/>
          <w:color w:val="000000" w:themeColor="text1"/>
          <w:u w:val="single"/>
        </w:rPr>
      </w:pPr>
    </w:p>
    <w:p w14:paraId="5EE84529"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0D089A94" w14:textId="77777777" w:rsidTr="00C50994">
        <w:trPr>
          <w:trHeight w:val="851"/>
        </w:trPr>
        <w:tc>
          <w:tcPr>
            <w:tcW w:w="1889" w:type="dxa"/>
          </w:tcPr>
          <w:p w14:paraId="0FB212A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3D828BED"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543ED53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0986A22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5DF7CA29" w14:textId="77777777" w:rsidTr="00C50994">
        <w:trPr>
          <w:trHeight w:val="237"/>
        </w:trPr>
        <w:tc>
          <w:tcPr>
            <w:tcW w:w="1889" w:type="dxa"/>
          </w:tcPr>
          <w:p w14:paraId="1E1EC76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1DD497A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7FC9D3D3"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7CD04BC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76877403" w14:textId="77777777" w:rsidTr="00C50994">
        <w:trPr>
          <w:trHeight w:val="278"/>
        </w:trPr>
        <w:tc>
          <w:tcPr>
            <w:tcW w:w="9286" w:type="dxa"/>
            <w:gridSpan w:val="4"/>
          </w:tcPr>
          <w:p w14:paraId="06138201"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356F248D" w14:textId="121B6EE6"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17A1C89" w14:textId="04A58957"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D9292B7"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3D9F3F1"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B70194D"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2F26BB07" w14:textId="77777777" w:rsidTr="00C50994">
        <w:trPr>
          <w:trHeight w:val="278"/>
        </w:trPr>
        <w:tc>
          <w:tcPr>
            <w:tcW w:w="9286" w:type="dxa"/>
            <w:gridSpan w:val="4"/>
          </w:tcPr>
          <w:p w14:paraId="4826A278"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15EBE3D3"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6D097EC"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6423F951"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1788D99"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0FA10418" w14:textId="53208419"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538D92A7" w14:textId="7D96CA6C" w:rsidR="00A244ED" w:rsidRDefault="00A244ED" w:rsidP="00A244ED">
      <w:pPr>
        <w:spacing w:after="0" w:line="240" w:lineRule="auto"/>
        <w:jc w:val="center"/>
        <w:rPr>
          <w:rFonts w:ascii="Arial" w:hAnsi="Arial" w:cs="Arial"/>
          <w:color w:val="000000" w:themeColor="text1"/>
        </w:rPr>
      </w:pPr>
    </w:p>
    <w:p w14:paraId="1CE09CAE" w14:textId="77777777" w:rsidR="007B39A5" w:rsidRPr="002A621E" w:rsidRDefault="007B39A5" w:rsidP="00A244ED">
      <w:pPr>
        <w:spacing w:after="0" w:line="240" w:lineRule="auto"/>
        <w:jc w:val="center"/>
        <w:rPr>
          <w:rFonts w:ascii="Arial" w:hAnsi="Arial" w:cs="Arial"/>
          <w:color w:val="000000" w:themeColor="text1"/>
        </w:rPr>
      </w:pPr>
    </w:p>
    <w:p w14:paraId="793FFF69"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7B1D8EC2"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r w:rsidRPr="002A621E">
        <w:rPr>
          <w:rFonts w:ascii="Arial" w:hAnsi="Arial" w:cs="Arial"/>
          <w:color w:val="000000" w:themeColor="text1"/>
        </w:rPr>
        <w:b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68E10E83"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1CF6A896"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Ireneuszowi </w:t>
      </w:r>
      <w:proofErr w:type="spellStart"/>
      <w:r w:rsidRPr="002A621E">
        <w:rPr>
          <w:rFonts w:ascii="Arial" w:hAnsi="Arial" w:cs="Arial"/>
          <w:color w:val="000000" w:themeColor="text1"/>
        </w:rPr>
        <w:t>Purgaczowi</w:t>
      </w:r>
      <w:proofErr w:type="spellEnd"/>
    </w:p>
    <w:p w14:paraId="3DAE32AC"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5EDAC274"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0962D168"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r w:rsidRPr="002A621E">
        <w:rPr>
          <w:rFonts w:ascii="Arial" w:hAnsi="Arial" w:cs="Arial"/>
          <w:color w:val="000000" w:themeColor="text1"/>
        </w:rPr>
        <w:t>§1</w:t>
      </w:r>
    </w:p>
    <w:p w14:paraId="2F084086"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6AA021EE" w14:textId="77777777" w:rsidR="00A244ED" w:rsidRPr="002A621E" w:rsidRDefault="00A244ED" w:rsidP="00A244ED">
      <w:pPr>
        <w:keepNext/>
        <w:spacing w:after="0" w:line="240" w:lineRule="auto"/>
        <w:ind w:right="-1"/>
        <w:jc w:val="both"/>
        <w:outlineLvl w:val="0"/>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Ochrony Środowiska S.A.,</w:t>
      </w:r>
      <w:r w:rsidRPr="002A621E">
        <w:t xml:space="preserve"> </w:t>
      </w:r>
      <w:r w:rsidRPr="002A621E">
        <w:rPr>
          <w:rFonts w:ascii="Arial" w:hAnsi="Arial" w:cs="Arial"/>
          <w:color w:val="000000" w:themeColor="text1"/>
        </w:rPr>
        <w:t xml:space="preserve">uwzględniając propozycję Komitetu ds. Wynagrodzeń i Nominacji Rady Nadzorczej Banku Ochrony Środowiska S.A. dotyczącą indywidualnej oceny adekwatności, Zwyczajne Walne Zgromadzenie Banku Ochrony Środowiska S.A. stwierdza, że Pan Ireneusz Purgacz spełnia wymogi określone w art. 22aa ustawy Prawo bankowe i udziela Panu Ireneuszowi </w:t>
      </w:r>
      <w:proofErr w:type="spellStart"/>
      <w:r w:rsidRPr="002A621E">
        <w:rPr>
          <w:rFonts w:ascii="Arial" w:hAnsi="Arial" w:cs="Arial"/>
          <w:color w:val="000000" w:themeColor="text1"/>
        </w:rPr>
        <w:t>Purgaczowi</w:t>
      </w:r>
      <w:proofErr w:type="spellEnd"/>
      <w:r w:rsidRPr="002A621E">
        <w:rPr>
          <w:rFonts w:ascii="Arial" w:hAnsi="Arial" w:cs="Arial"/>
          <w:color w:val="000000" w:themeColor="text1"/>
        </w:rPr>
        <w:t xml:space="preserve"> członkowi Rady Nadzorczej absolutorium z wykonania obowiązków w okresie od 18 czerwca do 31 grudnia 2019 r.</w:t>
      </w:r>
    </w:p>
    <w:p w14:paraId="1C428BB8" w14:textId="77777777" w:rsidR="00A244ED" w:rsidRPr="002A621E" w:rsidRDefault="00A244ED" w:rsidP="00A244ED">
      <w:pPr>
        <w:spacing w:after="0" w:line="240" w:lineRule="auto"/>
        <w:rPr>
          <w:rFonts w:ascii="Arial" w:hAnsi="Arial" w:cs="Arial"/>
          <w:color w:val="000000" w:themeColor="text1"/>
        </w:rPr>
      </w:pPr>
    </w:p>
    <w:p w14:paraId="3FF6C6AB"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79306A21" w14:textId="77777777" w:rsidR="00A244ED" w:rsidRPr="002A621E" w:rsidRDefault="00A244ED" w:rsidP="00A244ED">
      <w:pPr>
        <w:spacing w:after="0" w:line="240" w:lineRule="auto"/>
        <w:rPr>
          <w:rFonts w:ascii="Arial" w:hAnsi="Arial" w:cs="Arial"/>
          <w:color w:val="000000" w:themeColor="text1"/>
        </w:rPr>
      </w:pPr>
    </w:p>
    <w:p w14:paraId="5164764A"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161AC9EE"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6FE77408"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29AB1642" w14:textId="77777777" w:rsidTr="00365E61">
        <w:trPr>
          <w:trHeight w:val="851"/>
        </w:trPr>
        <w:tc>
          <w:tcPr>
            <w:tcW w:w="1791" w:type="dxa"/>
          </w:tcPr>
          <w:p w14:paraId="1D5B594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lastRenderedPageBreak/>
              <w:t>„ZA”</w:t>
            </w:r>
          </w:p>
        </w:tc>
        <w:tc>
          <w:tcPr>
            <w:tcW w:w="2177" w:type="dxa"/>
          </w:tcPr>
          <w:p w14:paraId="547CFB1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569" w:type="dxa"/>
          </w:tcPr>
          <w:p w14:paraId="59B99CB0"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25" w:type="dxa"/>
          </w:tcPr>
          <w:p w14:paraId="40BCE507"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1E8AA723" w14:textId="77777777" w:rsidTr="00365E61">
        <w:trPr>
          <w:trHeight w:val="237"/>
        </w:trPr>
        <w:tc>
          <w:tcPr>
            <w:tcW w:w="1791" w:type="dxa"/>
          </w:tcPr>
          <w:p w14:paraId="2381BE3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177" w:type="dxa"/>
          </w:tcPr>
          <w:p w14:paraId="436B0E7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69" w:type="dxa"/>
          </w:tcPr>
          <w:p w14:paraId="7D168D7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25" w:type="dxa"/>
          </w:tcPr>
          <w:p w14:paraId="653E352B"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7F2FB0F0" w14:textId="77777777" w:rsidTr="00365E61">
        <w:trPr>
          <w:trHeight w:val="278"/>
        </w:trPr>
        <w:tc>
          <w:tcPr>
            <w:tcW w:w="9062" w:type="dxa"/>
            <w:gridSpan w:val="4"/>
          </w:tcPr>
          <w:p w14:paraId="483AAE80"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0E45349A" w14:textId="44F0D808"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669C7D1A" w14:textId="1C783241"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A2C98FE"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FFFB218"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F5FF465"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7FD32E08" w14:textId="77777777" w:rsidTr="00365E61">
        <w:trPr>
          <w:trHeight w:val="278"/>
        </w:trPr>
        <w:tc>
          <w:tcPr>
            <w:tcW w:w="9062" w:type="dxa"/>
            <w:gridSpan w:val="4"/>
          </w:tcPr>
          <w:p w14:paraId="7252ADE2" w14:textId="77777777" w:rsidR="00365E61" w:rsidRDefault="00365E61" w:rsidP="00365E61">
            <w:pPr>
              <w:tabs>
                <w:tab w:val="right" w:leader="hyphen" w:pos="9072"/>
              </w:tabs>
              <w:spacing w:after="120" w:line="240" w:lineRule="auto"/>
              <w:outlineLvl w:val="0"/>
              <w:rPr>
                <w:rFonts w:ascii="Times New Roman" w:eastAsia="Times New Roman" w:hAnsi="Times New Roman" w:cs="Times New Roman"/>
                <w:b/>
                <w:u w:color="000000"/>
                <w:lang w:eastAsia="pl-PL"/>
              </w:rPr>
            </w:pPr>
            <w:r w:rsidRPr="006E31DD">
              <w:rPr>
                <w:rFonts w:ascii="Times New Roman" w:eastAsia="Times New Roman" w:hAnsi="Times New Roman" w:cs="Times New Roman"/>
                <w:b/>
                <w:u w:color="000000"/>
                <w:lang w:eastAsia="pl-PL"/>
              </w:rPr>
              <w:t xml:space="preserve">Instrukcja Akcjonariusza dla Pełnomocnika </w:t>
            </w:r>
            <w:r>
              <w:rPr>
                <w:rFonts w:ascii="Times New Roman" w:eastAsia="Times New Roman" w:hAnsi="Times New Roman" w:cs="Times New Roman"/>
                <w:b/>
                <w:u w:color="000000"/>
                <w:lang w:eastAsia="pl-PL"/>
              </w:rPr>
              <w:t>:</w:t>
            </w:r>
          </w:p>
          <w:p w14:paraId="4BB98AEB" w14:textId="77777777" w:rsidR="00365E61" w:rsidRDefault="00365E61" w:rsidP="00365E61">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04558825" w14:textId="77777777" w:rsidR="00365E61" w:rsidRDefault="00365E61" w:rsidP="00365E61">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BD9286E" w14:textId="77777777" w:rsidR="00365E61" w:rsidRDefault="00365E61" w:rsidP="00365E61">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E132730" w14:textId="6054AF62" w:rsidR="00365E61" w:rsidRPr="00DF74BF" w:rsidRDefault="00365E61" w:rsidP="00365E61">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19AC03C" w14:textId="77777777" w:rsidR="00A244ED" w:rsidRPr="002A621E" w:rsidRDefault="00A244ED" w:rsidP="00A244ED">
      <w:pPr>
        <w:spacing w:after="0" w:line="240" w:lineRule="auto"/>
        <w:jc w:val="both"/>
        <w:rPr>
          <w:rFonts w:ascii="Arial" w:hAnsi="Arial" w:cs="Arial"/>
          <w:i/>
          <w:color w:val="000000" w:themeColor="text1"/>
        </w:rPr>
      </w:pPr>
    </w:p>
    <w:p w14:paraId="58CDAB1E" w14:textId="77777777" w:rsidR="00A244ED" w:rsidRPr="002A621E" w:rsidRDefault="00A244ED" w:rsidP="00A244ED">
      <w:pPr>
        <w:keepNext/>
        <w:spacing w:after="0" w:line="240" w:lineRule="auto"/>
        <w:ind w:right="-1"/>
        <w:jc w:val="center"/>
        <w:outlineLvl w:val="0"/>
        <w:rPr>
          <w:rFonts w:ascii="Arial" w:hAnsi="Arial" w:cs="Arial"/>
          <w:color w:val="FF0000"/>
        </w:rPr>
      </w:pPr>
    </w:p>
    <w:p w14:paraId="652A7856"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23E42707"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r w:rsidRPr="002A621E">
        <w:rPr>
          <w:rFonts w:ascii="Arial" w:hAnsi="Arial" w:cs="Arial"/>
          <w:color w:val="000000" w:themeColor="text1"/>
        </w:rPr>
        <w:b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17C9686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24B6BBEA"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Panu Radosławowi Pawłowi </w:t>
      </w:r>
      <w:proofErr w:type="spellStart"/>
      <w:r w:rsidRPr="002A621E">
        <w:rPr>
          <w:rFonts w:ascii="Arial" w:hAnsi="Arial" w:cs="Arial"/>
          <w:color w:val="000000" w:themeColor="text1"/>
        </w:rPr>
        <w:t>Rasale</w:t>
      </w:r>
      <w:proofErr w:type="spellEnd"/>
    </w:p>
    <w:p w14:paraId="1153D5F4"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wykonania obowiązków w 2019 r.</w:t>
      </w:r>
    </w:p>
    <w:p w14:paraId="5843B23A"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38194AF0"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r w:rsidRPr="002A621E">
        <w:rPr>
          <w:rFonts w:ascii="Arial" w:hAnsi="Arial" w:cs="Arial"/>
          <w:color w:val="000000" w:themeColor="text1"/>
        </w:rPr>
        <w:t>§1</w:t>
      </w:r>
    </w:p>
    <w:p w14:paraId="3D5CBA4C"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2963B8AC" w14:textId="77777777" w:rsidR="00A244ED" w:rsidRPr="002A621E" w:rsidRDefault="00A244ED" w:rsidP="00A244ED">
      <w:pPr>
        <w:keepNext/>
        <w:spacing w:after="0" w:line="240" w:lineRule="auto"/>
        <w:ind w:right="-1"/>
        <w:jc w:val="both"/>
        <w:outlineLvl w:val="0"/>
        <w:rPr>
          <w:rFonts w:ascii="Arial" w:hAnsi="Arial" w:cs="Arial"/>
          <w:color w:val="000000" w:themeColor="text1"/>
        </w:rPr>
      </w:pPr>
      <w:r w:rsidRPr="002A621E">
        <w:rPr>
          <w:rFonts w:ascii="Arial" w:hAnsi="Arial" w:cs="Arial"/>
          <w:color w:val="000000" w:themeColor="text1"/>
        </w:rPr>
        <w:t>Działając na podstawie art. 393 pkt 1 i art. 395 § 2 pkt 3 Kodeksu spółek handlowych, w związku z § 9 ust. 4 pkt 3 oraz § 10 pkt 5 Statutu Banku Ochrony Środowiska S.A.,</w:t>
      </w:r>
      <w:r w:rsidRPr="002A621E">
        <w:t xml:space="preserve"> </w:t>
      </w:r>
      <w:r w:rsidRPr="002A621E">
        <w:rPr>
          <w:rFonts w:ascii="Arial" w:hAnsi="Arial" w:cs="Arial"/>
          <w:color w:val="000000" w:themeColor="text1"/>
        </w:rPr>
        <w:t xml:space="preserve">uwzględniając propozycję Komitetu ds. Wynagrodzeń i Nominacji Rady Nadzorczej Banku Ochrony Środowiska S.A. dotyczącą indywidualnej oceny adekwatności, Zwyczajne Walne Zgromadzenie Banku Ochrony Środowiska S.A. stwierdza, że Pan Radosław Paweł </w:t>
      </w:r>
      <w:proofErr w:type="spellStart"/>
      <w:r w:rsidRPr="002A621E">
        <w:rPr>
          <w:rFonts w:ascii="Arial" w:hAnsi="Arial" w:cs="Arial"/>
          <w:color w:val="000000" w:themeColor="text1"/>
        </w:rPr>
        <w:t>Rasała</w:t>
      </w:r>
      <w:proofErr w:type="spellEnd"/>
      <w:r w:rsidRPr="002A621E">
        <w:rPr>
          <w:rFonts w:ascii="Arial" w:hAnsi="Arial" w:cs="Arial"/>
          <w:color w:val="000000" w:themeColor="text1"/>
        </w:rPr>
        <w:t xml:space="preserve"> spełnia wymogi określone w art. 22aa ustawy Prawo bankowe i udziela Panu Radosławowi Pawłowi </w:t>
      </w:r>
      <w:proofErr w:type="spellStart"/>
      <w:r w:rsidRPr="002A621E">
        <w:rPr>
          <w:rFonts w:ascii="Arial" w:hAnsi="Arial" w:cs="Arial"/>
          <w:color w:val="000000" w:themeColor="text1"/>
        </w:rPr>
        <w:t>Rasale</w:t>
      </w:r>
      <w:proofErr w:type="spellEnd"/>
      <w:r w:rsidRPr="002A621E">
        <w:rPr>
          <w:rFonts w:ascii="Arial" w:hAnsi="Arial" w:cs="Arial"/>
          <w:color w:val="000000" w:themeColor="text1"/>
        </w:rPr>
        <w:t>, członkowi Rady Nadzorczej absolutorium z wykonania obowiązków w okresie od 18 czerwca do 31 grudnia 2019 r.</w:t>
      </w:r>
    </w:p>
    <w:p w14:paraId="71B067C3" w14:textId="77777777" w:rsidR="00A244ED" w:rsidRPr="002A621E" w:rsidRDefault="00A244ED" w:rsidP="00A244ED">
      <w:pPr>
        <w:spacing w:after="0" w:line="240" w:lineRule="auto"/>
        <w:rPr>
          <w:rFonts w:ascii="Arial" w:hAnsi="Arial" w:cs="Arial"/>
          <w:color w:val="000000" w:themeColor="text1"/>
        </w:rPr>
      </w:pPr>
    </w:p>
    <w:p w14:paraId="17899668"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145BE348" w14:textId="77777777" w:rsidR="00A244ED" w:rsidRPr="002A621E" w:rsidRDefault="00A244ED" w:rsidP="00A244ED">
      <w:pPr>
        <w:spacing w:after="0" w:line="240" w:lineRule="auto"/>
        <w:rPr>
          <w:rFonts w:ascii="Arial" w:hAnsi="Arial" w:cs="Arial"/>
          <w:color w:val="000000" w:themeColor="text1"/>
        </w:rPr>
      </w:pPr>
    </w:p>
    <w:p w14:paraId="242B1048"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231C6CCE"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09E91A89"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3446CFD6" w14:textId="77777777" w:rsidTr="00C50994">
        <w:trPr>
          <w:trHeight w:val="851"/>
        </w:trPr>
        <w:tc>
          <w:tcPr>
            <w:tcW w:w="1889" w:type="dxa"/>
          </w:tcPr>
          <w:p w14:paraId="4EABBD6E"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2D8EFFA0"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61F16EB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063181A2"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3038DB21" w14:textId="77777777" w:rsidTr="00C50994">
        <w:trPr>
          <w:trHeight w:val="237"/>
        </w:trPr>
        <w:tc>
          <w:tcPr>
            <w:tcW w:w="1889" w:type="dxa"/>
          </w:tcPr>
          <w:p w14:paraId="1BA0101F"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669744C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5435BBF7"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2C78C561"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21E793AD" w14:textId="77777777" w:rsidTr="00C50994">
        <w:trPr>
          <w:trHeight w:val="278"/>
        </w:trPr>
        <w:tc>
          <w:tcPr>
            <w:tcW w:w="9286" w:type="dxa"/>
            <w:gridSpan w:val="4"/>
          </w:tcPr>
          <w:p w14:paraId="103B4002"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4C1336FC"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18314C79" w14:textId="2BF616A6"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ACFB7FF" w14:textId="2DD27560"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DED9F24" w14:textId="1FFF1BEB"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8DED952" w14:textId="77777777"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64F7927"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16C6FA01" w14:textId="77777777" w:rsidTr="00C50994">
        <w:trPr>
          <w:trHeight w:val="278"/>
        </w:trPr>
        <w:tc>
          <w:tcPr>
            <w:tcW w:w="9286" w:type="dxa"/>
            <w:gridSpan w:val="4"/>
          </w:tcPr>
          <w:p w14:paraId="2C840DDC"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lastRenderedPageBreak/>
              <w:t>Instrukcja Akcjonariusza dla Pełnomocnika:</w:t>
            </w:r>
          </w:p>
          <w:p w14:paraId="691CAF0A"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A1DA345"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429D784"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1D566755" w14:textId="3E0D6D60"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12E9A41E" w14:textId="77777777" w:rsidR="00A244ED" w:rsidRDefault="00A244ED" w:rsidP="00A244ED">
      <w:pPr>
        <w:keepNext/>
        <w:spacing w:after="0" w:line="240" w:lineRule="auto"/>
        <w:ind w:right="-1"/>
        <w:jc w:val="center"/>
        <w:outlineLvl w:val="0"/>
        <w:rPr>
          <w:rFonts w:ascii="Arial" w:hAnsi="Arial" w:cs="Arial"/>
          <w:color w:val="000000" w:themeColor="text1"/>
        </w:rPr>
      </w:pPr>
    </w:p>
    <w:p w14:paraId="2849D776"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33DB8510"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36E65206"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Zwyczajnego Walnego Zgromadzenia Banku Ochrony Środowiska S.A.</w:t>
      </w:r>
      <w:r w:rsidRPr="002A621E">
        <w:rPr>
          <w:rFonts w:ascii="Arial" w:hAnsi="Arial" w:cs="Arial"/>
          <w:color w:val="000000" w:themeColor="text1"/>
        </w:rPr>
        <w:b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33B089B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udzielenia absolutorium </w:t>
      </w:r>
    </w:p>
    <w:p w14:paraId="169FB335"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Panu Pawłowi Sałkowi</w:t>
      </w:r>
    </w:p>
    <w:p w14:paraId="07AAB28D" w14:textId="77777777" w:rsidR="00A244ED" w:rsidRPr="002A621E" w:rsidRDefault="00A244ED" w:rsidP="00A244ED">
      <w:pPr>
        <w:pStyle w:val="CENTRUJ"/>
        <w:jc w:val="center"/>
        <w:rPr>
          <w:rFonts w:ascii="Arial" w:hAnsi="Arial" w:cs="Arial"/>
          <w:b w:val="0"/>
          <w:color w:val="000000" w:themeColor="text1"/>
        </w:rPr>
      </w:pPr>
      <w:r w:rsidRPr="002A621E">
        <w:rPr>
          <w:rFonts w:ascii="Arial" w:hAnsi="Arial" w:cs="Arial"/>
          <w:color w:val="000000" w:themeColor="text1"/>
        </w:rPr>
        <w:t>z wykonania obowiązków w 2019 r.</w:t>
      </w:r>
    </w:p>
    <w:p w14:paraId="3A908AD6"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562B15BF"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r w:rsidRPr="002A621E">
        <w:rPr>
          <w:rFonts w:ascii="Arial" w:hAnsi="Arial" w:cs="Arial"/>
          <w:color w:val="000000" w:themeColor="text1"/>
        </w:rPr>
        <w:t>§1</w:t>
      </w:r>
    </w:p>
    <w:p w14:paraId="4DEE30B4"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45CF4DF2" w14:textId="77777777" w:rsidR="00A244ED" w:rsidRPr="002A621E" w:rsidRDefault="00A244ED" w:rsidP="00A244ED">
      <w:pPr>
        <w:keepNext/>
        <w:spacing w:after="0" w:line="240" w:lineRule="auto"/>
        <w:ind w:right="-1"/>
        <w:jc w:val="both"/>
        <w:outlineLvl w:val="0"/>
        <w:rPr>
          <w:rFonts w:ascii="Arial" w:hAnsi="Arial" w:cs="Arial"/>
          <w:color w:val="000000" w:themeColor="text1"/>
        </w:rPr>
      </w:pPr>
      <w:r w:rsidRPr="002A621E">
        <w:rPr>
          <w:rFonts w:ascii="Arial" w:hAnsi="Arial" w:cs="Arial"/>
          <w:color w:val="000000" w:themeColor="text1"/>
        </w:rPr>
        <w:t xml:space="preserve">Działając na podstawie art. 393 pkt 1 i art. 395 § 2 pkt 3 Kodeksu spółek handlowych, w związku z § 9 ust. 4 pkt 3 oraz § 10 pkt 5 Statutu Banku Ochrony Środowiska S.A., </w:t>
      </w:r>
      <w:bookmarkStart w:id="22" w:name="_Hlk38546757"/>
      <w:r w:rsidRPr="002A621E">
        <w:rPr>
          <w:rFonts w:ascii="Arial" w:hAnsi="Arial" w:cs="Arial"/>
          <w:color w:val="000000" w:themeColor="text1"/>
        </w:rPr>
        <w:t>uwzględniając propozycję Komitetu ds. Wynagrodzeń i Nominacji Rady Nadzorczej Banku Ochrony Środowiska S.A. dotyczącą indywidualnej oceny adekwatności,</w:t>
      </w:r>
      <w:bookmarkEnd w:id="22"/>
      <w:r w:rsidRPr="002A621E">
        <w:rPr>
          <w:rFonts w:ascii="Arial" w:hAnsi="Arial" w:cs="Arial"/>
          <w:color w:val="000000" w:themeColor="text1"/>
        </w:rPr>
        <w:t xml:space="preserve"> Zwyczajne Walne Zgromadzenie Banku Ochrony Środowiska S.A. stwierdza, że Pan Paweł Sałek spełnia wymogi określone w art. 22aa ustawy Prawo bankowe i udziela Panu Pawłowi Sałkowi, członkowi Rady Nadzorczej absolutorium z wykonania obowiązków w okresie od 18 czerwca do 31 grudnia 2019 r.</w:t>
      </w:r>
    </w:p>
    <w:p w14:paraId="3CEE0D9D" w14:textId="77777777" w:rsidR="00A244ED" w:rsidRPr="002A621E" w:rsidRDefault="00A244ED" w:rsidP="00A244ED">
      <w:pPr>
        <w:spacing w:after="0" w:line="240" w:lineRule="auto"/>
        <w:rPr>
          <w:rFonts w:ascii="Arial" w:hAnsi="Arial" w:cs="Arial"/>
          <w:color w:val="000000" w:themeColor="text1"/>
        </w:rPr>
      </w:pPr>
    </w:p>
    <w:p w14:paraId="138D0B91"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250170C0" w14:textId="77777777" w:rsidR="00A244ED" w:rsidRPr="002A621E" w:rsidRDefault="00A244ED" w:rsidP="00A244ED">
      <w:pPr>
        <w:spacing w:after="0" w:line="240" w:lineRule="auto"/>
        <w:rPr>
          <w:rFonts w:ascii="Arial" w:hAnsi="Arial" w:cs="Arial"/>
          <w:color w:val="000000" w:themeColor="text1"/>
        </w:rPr>
      </w:pPr>
    </w:p>
    <w:p w14:paraId="434F3CA2" w14:textId="77777777" w:rsidR="00A244ED" w:rsidRPr="002A621E" w:rsidRDefault="00A244ED" w:rsidP="00A244ED">
      <w:pPr>
        <w:spacing w:after="0" w:line="240" w:lineRule="auto"/>
        <w:rPr>
          <w:rFonts w:ascii="Arial" w:hAnsi="Arial" w:cs="Arial"/>
          <w:color w:val="000000" w:themeColor="text1"/>
        </w:rPr>
      </w:pPr>
      <w:r w:rsidRPr="002A621E">
        <w:rPr>
          <w:rFonts w:ascii="Arial" w:hAnsi="Arial" w:cs="Arial"/>
          <w:color w:val="000000" w:themeColor="text1"/>
        </w:rPr>
        <w:t>Uchwała wchodzi w życie z dniem podjęcia.</w:t>
      </w:r>
    </w:p>
    <w:p w14:paraId="51D5E63F" w14:textId="77777777" w:rsidR="00A244ED" w:rsidRPr="002A621E" w:rsidRDefault="00A244ED" w:rsidP="00A244ED">
      <w:pPr>
        <w:keepNext/>
        <w:spacing w:after="0" w:line="240" w:lineRule="auto"/>
        <w:ind w:right="-1"/>
        <w:jc w:val="center"/>
        <w:outlineLvl w:val="0"/>
        <w:rPr>
          <w:rFonts w:ascii="Arial" w:hAnsi="Arial" w:cs="Arial"/>
          <w:color w:val="000000" w:themeColor="text1"/>
        </w:rPr>
      </w:pPr>
    </w:p>
    <w:p w14:paraId="65EA3A53"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02FB7374" w14:textId="77777777" w:rsidTr="00C50994">
        <w:trPr>
          <w:trHeight w:val="851"/>
        </w:trPr>
        <w:tc>
          <w:tcPr>
            <w:tcW w:w="1889" w:type="dxa"/>
          </w:tcPr>
          <w:p w14:paraId="65CC6847"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6DC95BBC"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60D1235F"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5246D8E4"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5E7AE911" w14:textId="77777777" w:rsidTr="00C50994">
        <w:trPr>
          <w:trHeight w:val="237"/>
        </w:trPr>
        <w:tc>
          <w:tcPr>
            <w:tcW w:w="1889" w:type="dxa"/>
          </w:tcPr>
          <w:p w14:paraId="0388EDB4"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3713CD9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0DC2D0FF"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05D88535"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56417BCF" w14:textId="77777777" w:rsidTr="00C50994">
        <w:trPr>
          <w:trHeight w:val="278"/>
        </w:trPr>
        <w:tc>
          <w:tcPr>
            <w:tcW w:w="9286" w:type="dxa"/>
            <w:gridSpan w:val="4"/>
          </w:tcPr>
          <w:p w14:paraId="2C4C0E77"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7CD3A42C" w14:textId="743D9C0C"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7A9861EE" w14:textId="42F1E51E"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4EF7AE7" w14:textId="024AC2F1"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092554EC"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E4E2DFC"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846FC14"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0815A1F1" w14:textId="77777777" w:rsidTr="00C50994">
        <w:trPr>
          <w:trHeight w:val="278"/>
        </w:trPr>
        <w:tc>
          <w:tcPr>
            <w:tcW w:w="9286" w:type="dxa"/>
            <w:gridSpan w:val="4"/>
          </w:tcPr>
          <w:p w14:paraId="672EAFE0"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6C8E600D"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207B7C8A"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1BE8574D"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060850EF" w14:textId="3C657939"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4ECD6878" w14:textId="79920E58" w:rsidR="00A244ED" w:rsidRDefault="00A244ED" w:rsidP="00A244ED">
      <w:pPr>
        <w:spacing w:after="0" w:line="240" w:lineRule="auto"/>
        <w:jc w:val="both"/>
        <w:rPr>
          <w:rFonts w:ascii="Arial" w:hAnsi="Arial" w:cs="Arial"/>
          <w:i/>
          <w:color w:val="FF0000"/>
        </w:rPr>
      </w:pPr>
    </w:p>
    <w:p w14:paraId="733D3FF3" w14:textId="77777777" w:rsidR="007B39A5" w:rsidRPr="002A621E" w:rsidRDefault="007B39A5" w:rsidP="00A244ED">
      <w:pPr>
        <w:spacing w:after="0" w:line="240" w:lineRule="auto"/>
        <w:jc w:val="both"/>
        <w:rPr>
          <w:rFonts w:ascii="Arial" w:hAnsi="Arial" w:cs="Arial"/>
          <w:i/>
          <w:color w:val="FF0000"/>
        </w:rPr>
      </w:pPr>
    </w:p>
    <w:p w14:paraId="392D96EA" w14:textId="77777777" w:rsidR="00A244ED" w:rsidRPr="00A244ED" w:rsidRDefault="00A244ED" w:rsidP="00A244ED">
      <w:pPr>
        <w:pStyle w:val="CENTRUJ"/>
        <w:jc w:val="center"/>
        <w:rPr>
          <w:rFonts w:ascii="Arial" w:hAnsi="Arial" w:cs="Arial"/>
          <w:color w:val="000000" w:themeColor="text1"/>
        </w:rPr>
      </w:pPr>
      <w:bookmarkStart w:id="23" w:name="_Hlk38534289"/>
      <w:r w:rsidRPr="00A244ED">
        <w:rPr>
          <w:rFonts w:ascii="Arial" w:hAnsi="Arial" w:cs="Arial"/>
          <w:color w:val="000000" w:themeColor="text1"/>
        </w:rPr>
        <w:t>Uchwała Nr       /2020</w:t>
      </w:r>
    </w:p>
    <w:p w14:paraId="25036840"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Zwyczajnego Walnego Zgromadzenia Banku Ochrony Środowiska Spółka Akcyjna</w:t>
      </w:r>
    </w:p>
    <w:p w14:paraId="3CE58DFE"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6E9DC520" w14:textId="77777777" w:rsidR="00A244ED" w:rsidRPr="00A244ED" w:rsidRDefault="00A244ED" w:rsidP="00A244ED">
      <w:pPr>
        <w:pStyle w:val="CENTRUJ"/>
        <w:jc w:val="center"/>
        <w:rPr>
          <w:rFonts w:ascii="Arial" w:hAnsi="Arial" w:cs="Arial"/>
          <w:color w:val="000000" w:themeColor="text1"/>
        </w:rPr>
      </w:pPr>
      <w:r w:rsidRPr="00A244ED">
        <w:rPr>
          <w:rFonts w:ascii="Arial" w:hAnsi="Arial" w:cs="Arial"/>
          <w:color w:val="000000" w:themeColor="text1"/>
        </w:rPr>
        <w:t>w sprawie oceny adekwatności kolegialnej Rady Nadzorczej</w:t>
      </w:r>
    </w:p>
    <w:p w14:paraId="35A04E38" w14:textId="77777777" w:rsidR="00A244ED" w:rsidRPr="002A621E" w:rsidRDefault="00A244ED" w:rsidP="00A244ED">
      <w:pPr>
        <w:spacing w:after="0" w:line="240" w:lineRule="auto"/>
        <w:jc w:val="center"/>
        <w:rPr>
          <w:rFonts w:ascii="Arial" w:hAnsi="Arial" w:cs="Arial"/>
          <w:color w:val="FF0000"/>
        </w:rPr>
      </w:pPr>
    </w:p>
    <w:p w14:paraId="61E57BE7" w14:textId="77777777" w:rsidR="00A244ED" w:rsidRPr="002A621E" w:rsidRDefault="00A244ED" w:rsidP="00A244ED">
      <w:pPr>
        <w:spacing w:after="0" w:line="240" w:lineRule="auto"/>
        <w:jc w:val="center"/>
        <w:rPr>
          <w:rFonts w:ascii="Arial" w:hAnsi="Arial" w:cs="Arial"/>
          <w:color w:val="FF0000"/>
        </w:rPr>
      </w:pPr>
    </w:p>
    <w:p w14:paraId="3BCF4AA6" w14:textId="77777777" w:rsidR="00A244ED" w:rsidRPr="002A621E" w:rsidRDefault="00A244ED" w:rsidP="00A244ED">
      <w:pPr>
        <w:spacing w:after="0" w:line="240" w:lineRule="auto"/>
        <w:jc w:val="both"/>
        <w:rPr>
          <w:rFonts w:ascii="Arial" w:hAnsi="Arial" w:cs="Arial"/>
        </w:rPr>
      </w:pPr>
      <w:r w:rsidRPr="002A621E">
        <w:rPr>
          <w:rFonts w:ascii="Arial" w:hAnsi="Arial" w:cs="Arial"/>
        </w:rPr>
        <w:t xml:space="preserve">Działając na podstawie § 10 pkt 7 Statutu Banku, a także stosownie do postanowień „Polityki oceny adekwatności kandydatów na członków Rady Nadzorczej oraz członków Rady Nadzorczej Banku Ochrony Środowiska S.A.”, wprowadzonej uchwałą Nr 27/2018 Walnego Zgromadzenia Banku Ochrony Środowiska S.A. z dnia 19 czerwca 2018 r. na podstawie </w:t>
      </w:r>
      <w:r w:rsidRPr="002A621E">
        <w:rPr>
          <w:rFonts w:ascii="Arial" w:hAnsi="Arial" w:cs="Arial"/>
        </w:rPr>
        <w:br/>
        <w:t>art. 22aa ustawy z dnia 29 sierpnia 1997 r. Prawo bankowe, Zwyczajne Walne Zgromadzenie Banku Ochrony Środowiska S.A., uwzględniając propozycję Komitetu ds. Wynagrodzeń i Nominacji Rady Nadzorczej Banku Ochrony Środowiska S.A. , uchwala co następuje :</w:t>
      </w:r>
    </w:p>
    <w:p w14:paraId="1A6F9434" w14:textId="77777777" w:rsidR="00A244ED" w:rsidRPr="002A621E" w:rsidRDefault="00A244ED" w:rsidP="00A244ED">
      <w:pPr>
        <w:spacing w:after="0" w:line="240" w:lineRule="auto"/>
        <w:jc w:val="center"/>
        <w:rPr>
          <w:rFonts w:ascii="Arial" w:hAnsi="Arial" w:cs="Arial"/>
        </w:rPr>
      </w:pPr>
      <w:r w:rsidRPr="002A621E">
        <w:rPr>
          <w:rFonts w:ascii="Arial" w:hAnsi="Arial" w:cs="Arial"/>
        </w:rPr>
        <w:t>§1</w:t>
      </w:r>
    </w:p>
    <w:p w14:paraId="459556D2" w14:textId="77777777" w:rsidR="00A244ED" w:rsidRPr="002A621E" w:rsidRDefault="00A244ED" w:rsidP="00A244ED">
      <w:pPr>
        <w:spacing w:after="0" w:line="240" w:lineRule="auto"/>
        <w:jc w:val="both"/>
        <w:rPr>
          <w:rFonts w:ascii="Arial" w:hAnsi="Arial" w:cs="Arial"/>
        </w:rPr>
      </w:pPr>
      <w:r w:rsidRPr="002A621E">
        <w:rPr>
          <w:rFonts w:ascii="Arial" w:hAnsi="Arial" w:cs="Arial"/>
        </w:rPr>
        <w:t xml:space="preserve">Zwyczajne Walne Zgromadzenie Banku Ochrony Środowiska S.A. ocenia, że Rada Nadzorcza jako </w:t>
      </w:r>
      <w:r>
        <w:rPr>
          <w:rFonts w:ascii="Arial" w:hAnsi="Arial" w:cs="Arial"/>
        </w:rPr>
        <w:t>organ kolegialny</w:t>
      </w:r>
      <w:r w:rsidRPr="002A621E">
        <w:rPr>
          <w:rFonts w:ascii="Arial" w:hAnsi="Arial" w:cs="Arial"/>
        </w:rPr>
        <w:t xml:space="preserve"> posiada odpowiedni poziom wiedzy, umiejętności i doświadczenia umożliwiający zrozumienie działań podejmowanych przez Bank, w tym głównych ryzyk.</w:t>
      </w:r>
    </w:p>
    <w:p w14:paraId="0D309E85" w14:textId="77777777" w:rsidR="00A244ED" w:rsidRPr="002A621E" w:rsidRDefault="00A244ED" w:rsidP="00A244ED">
      <w:pPr>
        <w:spacing w:after="0" w:line="240" w:lineRule="auto"/>
        <w:jc w:val="center"/>
        <w:rPr>
          <w:rFonts w:ascii="Arial" w:hAnsi="Arial" w:cs="Arial"/>
        </w:rPr>
      </w:pPr>
    </w:p>
    <w:p w14:paraId="1D3DFAD5" w14:textId="77777777" w:rsidR="00A244ED" w:rsidRPr="002A621E" w:rsidRDefault="00A244ED" w:rsidP="00A244ED">
      <w:pPr>
        <w:spacing w:after="0" w:line="240" w:lineRule="auto"/>
        <w:jc w:val="center"/>
        <w:rPr>
          <w:rFonts w:ascii="Arial" w:hAnsi="Arial" w:cs="Arial"/>
        </w:rPr>
      </w:pPr>
      <w:r w:rsidRPr="002A621E">
        <w:rPr>
          <w:rFonts w:ascii="Arial" w:hAnsi="Arial" w:cs="Arial"/>
        </w:rPr>
        <w:t>§2</w:t>
      </w:r>
    </w:p>
    <w:p w14:paraId="6DCC7ECA" w14:textId="77777777" w:rsidR="00A244ED" w:rsidRPr="002A621E" w:rsidRDefault="00A244ED" w:rsidP="00A244ED">
      <w:pPr>
        <w:spacing w:after="0" w:line="240" w:lineRule="auto"/>
        <w:jc w:val="both"/>
        <w:rPr>
          <w:rFonts w:ascii="Arial" w:hAnsi="Arial" w:cs="Arial"/>
          <w:color w:val="FF0000"/>
        </w:rPr>
      </w:pPr>
    </w:p>
    <w:p w14:paraId="5928FB2D" w14:textId="77777777" w:rsidR="00A244ED" w:rsidRPr="002A621E" w:rsidRDefault="00A244ED" w:rsidP="00A244ED">
      <w:pPr>
        <w:spacing w:after="0" w:line="240" w:lineRule="auto"/>
        <w:jc w:val="both"/>
        <w:rPr>
          <w:rFonts w:ascii="Arial" w:hAnsi="Arial" w:cs="Arial"/>
        </w:rPr>
      </w:pPr>
      <w:r w:rsidRPr="002A621E">
        <w:rPr>
          <w:rFonts w:ascii="Arial" w:hAnsi="Arial" w:cs="Arial"/>
        </w:rPr>
        <w:t>Uchwała wchodzi w życie z dniem podjęcia.</w:t>
      </w:r>
    </w:p>
    <w:p w14:paraId="1438C77D" w14:textId="77777777" w:rsidR="00A244ED" w:rsidRPr="002A621E" w:rsidRDefault="00A244ED" w:rsidP="00A244ED">
      <w:pPr>
        <w:spacing w:after="0" w:line="240" w:lineRule="auto"/>
        <w:jc w:val="both"/>
        <w:rPr>
          <w:rFonts w:ascii="Arial" w:hAnsi="Arial" w:cs="Arial"/>
        </w:rPr>
      </w:pPr>
    </w:p>
    <w:bookmarkEnd w:id="23"/>
    <w:p w14:paraId="0FCB4265"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59952D17" w14:textId="77777777" w:rsidTr="00C50994">
        <w:trPr>
          <w:trHeight w:val="851"/>
        </w:trPr>
        <w:tc>
          <w:tcPr>
            <w:tcW w:w="1889" w:type="dxa"/>
          </w:tcPr>
          <w:p w14:paraId="03BECC93"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49BAD980"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2036E2E3"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74AADAB4"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40670239" w14:textId="77777777" w:rsidTr="00C50994">
        <w:trPr>
          <w:trHeight w:val="237"/>
        </w:trPr>
        <w:tc>
          <w:tcPr>
            <w:tcW w:w="1889" w:type="dxa"/>
          </w:tcPr>
          <w:p w14:paraId="4AEFB561"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690E24E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5EAA8383"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4E84316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715234C7" w14:textId="77777777" w:rsidTr="00C50994">
        <w:trPr>
          <w:trHeight w:val="278"/>
        </w:trPr>
        <w:tc>
          <w:tcPr>
            <w:tcW w:w="9286" w:type="dxa"/>
            <w:gridSpan w:val="4"/>
          </w:tcPr>
          <w:p w14:paraId="4ACD1016"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37EEEB7E" w14:textId="3B69E569"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6892CF13" w14:textId="631EF540"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5B380ED"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63CD0FE5"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4CE7BD33"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3DCB7633" w14:textId="77777777" w:rsidTr="00C50994">
        <w:trPr>
          <w:trHeight w:val="278"/>
        </w:trPr>
        <w:tc>
          <w:tcPr>
            <w:tcW w:w="9286" w:type="dxa"/>
            <w:gridSpan w:val="4"/>
          </w:tcPr>
          <w:p w14:paraId="45B7EF0A"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6C8DF6ED"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405978B1"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7930248" w14:textId="1D46CDFF"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10A7E05A" w14:textId="77777777" w:rsidR="00A244ED" w:rsidRDefault="00A244ED" w:rsidP="00A244ED">
      <w:pPr>
        <w:spacing w:after="0" w:line="240" w:lineRule="auto"/>
        <w:jc w:val="both"/>
        <w:rPr>
          <w:rFonts w:ascii="Arial" w:hAnsi="Arial" w:cs="Arial"/>
          <w:color w:val="FF0000"/>
          <w:u w:val="single"/>
        </w:rPr>
      </w:pPr>
    </w:p>
    <w:p w14:paraId="13569A5D" w14:textId="77777777" w:rsidR="00A244ED" w:rsidRPr="002A621E" w:rsidRDefault="00A244ED" w:rsidP="00A244ED">
      <w:pPr>
        <w:spacing w:after="0" w:line="240" w:lineRule="auto"/>
        <w:jc w:val="both"/>
        <w:rPr>
          <w:rFonts w:ascii="Arial" w:hAnsi="Arial" w:cs="Arial"/>
          <w:color w:val="FF0000"/>
          <w:u w:val="single"/>
        </w:rPr>
      </w:pPr>
    </w:p>
    <w:p w14:paraId="7C6CA811"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6F787C8C"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Zwyczajnego Walnego Zgromadzenia Banku Ochrony Środowiska Spółka Akcyjna </w:t>
      </w:r>
    </w:p>
    <w:p w14:paraId="4D8523A3"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7EF700BF"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w sprawie uchwalenia „Polityki oceny odpowiedniości kandydatów na członków Rady Nadzorczej, członków Rady Nadzorczej oraz Rady Nadzorczej Banku Ochrony Środowiska S.A.”</w:t>
      </w:r>
    </w:p>
    <w:p w14:paraId="64E492D9" w14:textId="77777777" w:rsidR="00A244ED" w:rsidRPr="002A621E" w:rsidRDefault="00A244ED" w:rsidP="00A244ED">
      <w:pPr>
        <w:spacing w:after="0" w:line="240" w:lineRule="auto"/>
        <w:jc w:val="center"/>
        <w:rPr>
          <w:rFonts w:ascii="Arial" w:hAnsi="Arial" w:cs="Arial"/>
          <w:color w:val="000000" w:themeColor="text1"/>
        </w:rPr>
      </w:pPr>
    </w:p>
    <w:p w14:paraId="2FE28B97" w14:textId="77777777" w:rsidR="00A244ED" w:rsidRPr="002A621E" w:rsidRDefault="00A244ED" w:rsidP="00A244ED">
      <w:pPr>
        <w:spacing w:after="0" w:line="240" w:lineRule="auto"/>
        <w:jc w:val="center"/>
        <w:rPr>
          <w:rFonts w:ascii="Arial" w:hAnsi="Arial" w:cs="Arial"/>
          <w:color w:val="000000" w:themeColor="text1"/>
        </w:rPr>
      </w:pPr>
    </w:p>
    <w:p w14:paraId="2111E3E4"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Działając na podstawie § 10 pkt 7 Statutu Banku Ochrony Środowiska S.A., </w:t>
      </w:r>
      <w:r w:rsidRPr="002A621E">
        <w:rPr>
          <w:rFonts w:ascii="Arial" w:hAnsi="Arial" w:cs="Arial"/>
          <w:color w:val="000000" w:themeColor="text1"/>
        </w:rPr>
        <w:br/>
        <w:t xml:space="preserve">w związku z art. 22aa ustawy z dnia 29 sierpnia 1997 r.  Prawo bankowe (Dz. U. </w:t>
      </w:r>
      <w:r w:rsidRPr="002A621E">
        <w:rPr>
          <w:rFonts w:ascii="Arial" w:hAnsi="Arial" w:cs="Arial"/>
          <w:color w:val="000000" w:themeColor="text1"/>
        </w:rPr>
        <w:br/>
      </w:r>
      <w:r w:rsidRPr="002A621E">
        <w:rPr>
          <w:rFonts w:ascii="Arial" w:hAnsi="Arial" w:cs="Arial"/>
          <w:color w:val="000000" w:themeColor="text1"/>
        </w:rPr>
        <w:lastRenderedPageBreak/>
        <w:t>z 2019 r. poz. 2357) oraz zgodnie z Wytycznymi Europejskiego Urzędu Nadzoru Bankowego i Europejskiego Urzędu Nadzoru Giełd i Papierów Wartościowych z dnia 21 marca 2018 r. w sprawie oceny odpowiedniości członków organu zarządzającego i osób pełniących najważniejsze funkcje, uchwala się co następuje:</w:t>
      </w:r>
    </w:p>
    <w:p w14:paraId="466078F8" w14:textId="77777777" w:rsidR="00A244ED" w:rsidRPr="002A621E" w:rsidRDefault="00A244ED" w:rsidP="00A244ED">
      <w:pPr>
        <w:spacing w:after="0" w:line="240" w:lineRule="auto"/>
        <w:jc w:val="both"/>
        <w:rPr>
          <w:rFonts w:ascii="Arial" w:hAnsi="Arial" w:cs="Arial"/>
          <w:color w:val="000000" w:themeColor="text1"/>
        </w:rPr>
      </w:pPr>
    </w:p>
    <w:p w14:paraId="7E0DA572"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 1</w:t>
      </w:r>
    </w:p>
    <w:p w14:paraId="6C910112" w14:textId="77777777" w:rsidR="00A244ED" w:rsidRPr="002A621E" w:rsidRDefault="00A244ED" w:rsidP="00A244ED">
      <w:pPr>
        <w:spacing w:after="0" w:line="240" w:lineRule="auto"/>
        <w:jc w:val="center"/>
        <w:rPr>
          <w:rFonts w:ascii="Arial" w:hAnsi="Arial" w:cs="Arial"/>
          <w:color w:val="000000" w:themeColor="text1"/>
        </w:rPr>
      </w:pPr>
    </w:p>
    <w:p w14:paraId="11E2F6B8"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Walne Zgromadzenie Banku Ochrony Środowiska S.A.  uchwala „Politykę oceny odpowiedniości kandydatów na członków Rady Nadzorczej, członków Rady Nadzorczej oraz Rady Nadzorczej Banku Ochrony Środowiska S.A.”, w brzmieniu stanowiącym Załącznik do niniejszej Uchwały.</w:t>
      </w:r>
    </w:p>
    <w:p w14:paraId="4B1FA8F7" w14:textId="77777777" w:rsidR="00A244ED" w:rsidRPr="002A621E" w:rsidRDefault="00A244ED" w:rsidP="00A244ED">
      <w:pPr>
        <w:spacing w:after="0" w:line="240" w:lineRule="auto"/>
        <w:jc w:val="both"/>
        <w:rPr>
          <w:rFonts w:ascii="Arial" w:hAnsi="Arial" w:cs="Arial"/>
          <w:color w:val="000000" w:themeColor="text1"/>
        </w:rPr>
      </w:pPr>
    </w:p>
    <w:p w14:paraId="18A1E772"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 2</w:t>
      </w:r>
    </w:p>
    <w:p w14:paraId="1638C07B" w14:textId="77777777" w:rsidR="00A244ED" w:rsidRPr="002A621E" w:rsidRDefault="00A244ED" w:rsidP="00A244ED">
      <w:pPr>
        <w:spacing w:after="0" w:line="240" w:lineRule="auto"/>
        <w:jc w:val="center"/>
        <w:rPr>
          <w:rFonts w:ascii="Arial" w:hAnsi="Arial" w:cs="Arial"/>
          <w:color w:val="000000" w:themeColor="text1"/>
        </w:rPr>
      </w:pPr>
    </w:p>
    <w:p w14:paraId="1A3CEDC7"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Traci moc Uchwała Nr 27/2018 Walnego Zgromadzenia Banku Ochrony Środowiska S.A. z dnia 19 czerwca 2018 r. w sprawie wprowadzenia „Polityki oceny adekwatności kandydatów na członków Rady Nadzorczej oraz członków Rady Nadzorczej Banku Ochrony Środowiska S.A.”.</w:t>
      </w:r>
    </w:p>
    <w:p w14:paraId="2E7A9C86" w14:textId="77777777" w:rsidR="00A244ED" w:rsidRPr="002A621E" w:rsidRDefault="00A244ED" w:rsidP="00A244ED">
      <w:pPr>
        <w:spacing w:after="0" w:line="240" w:lineRule="auto"/>
        <w:jc w:val="both"/>
        <w:rPr>
          <w:rFonts w:ascii="Arial" w:hAnsi="Arial" w:cs="Arial"/>
          <w:color w:val="000000" w:themeColor="text1"/>
        </w:rPr>
      </w:pPr>
    </w:p>
    <w:p w14:paraId="30D3811F"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 3</w:t>
      </w:r>
    </w:p>
    <w:p w14:paraId="3D0D3DD5" w14:textId="77777777" w:rsidR="00A244ED" w:rsidRPr="002A621E" w:rsidRDefault="00A244ED" w:rsidP="00A244ED">
      <w:pPr>
        <w:spacing w:after="0" w:line="240" w:lineRule="auto"/>
        <w:jc w:val="center"/>
        <w:rPr>
          <w:rFonts w:ascii="Arial" w:hAnsi="Arial" w:cs="Arial"/>
          <w:color w:val="000000" w:themeColor="text1"/>
        </w:rPr>
      </w:pPr>
    </w:p>
    <w:p w14:paraId="4009D75D"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Uchwała wchodzi w życie z dniem podjęcia. </w:t>
      </w:r>
    </w:p>
    <w:p w14:paraId="5497F376" w14:textId="77777777" w:rsidR="00A244ED" w:rsidRPr="002A621E" w:rsidRDefault="00A244ED" w:rsidP="00A244ED">
      <w:pPr>
        <w:spacing w:after="0" w:line="240" w:lineRule="auto"/>
        <w:jc w:val="center"/>
        <w:rPr>
          <w:rFonts w:ascii="Arial" w:hAnsi="Arial" w:cs="Arial"/>
          <w:color w:val="000000" w:themeColor="text1"/>
        </w:rPr>
      </w:pPr>
    </w:p>
    <w:p w14:paraId="646264AD"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620A877D" w14:textId="77777777" w:rsidTr="00C50994">
        <w:trPr>
          <w:trHeight w:val="851"/>
        </w:trPr>
        <w:tc>
          <w:tcPr>
            <w:tcW w:w="1889" w:type="dxa"/>
          </w:tcPr>
          <w:p w14:paraId="2DBD2541"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4C4AF160"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721AC3A4"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07D06DA2"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2D52BE8E" w14:textId="77777777" w:rsidTr="00C50994">
        <w:trPr>
          <w:trHeight w:val="237"/>
        </w:trPr>
        <w:tc>
          <w:tcPr>
            <w:tcW w:w="1889" w:type="dxa"/>
          </w:tcPr>
          <w:p w14:paraId="48FCA39F"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1F1DE31B"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589E3C34"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497875F9"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71046530" w14:textId="77777777" w:rsidTr="00C50994">
        <w:trPr>
          <w:trHeight w:val="278"/>
        </w:trPr>
        <w:tc>
          <w:tcPr>
            <w:tcW w:w="9286" w:type="dxa"/>
            <w:gridSpan w:val="4"/>
          </w:tcPr>
          <w:p w14:paraId="5A65130B"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72987572" w14:textId="4377FBF6"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6D09E827" w14:textId="301C0D91"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F412EA5" w14:textId="42A747E8"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267E7290"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DDE7832"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AB5F1A7"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10E1FAC2" w14:textId="77777777" w:rsidTr="00C50994">
        <w:trPr>
          <w:trHeight w:val="278"/>
        </w:trPr>
        <w:tc>
          <w:tcPr>
            <w:tcW w:w="9286" w:type="dxa"/>
            <w:gridSpan w:val="4"/>
          </w:tcPr>
          <w:p w14:paraId="7105B4C9"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1FDD51B3"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2587D5B"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C64AEFD"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27A1770" w14:textId="07CDC755"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7A9F410F" w14:textId="77777777" w:rsidR="00506E88" w:rsidRDefault="00506E88" w:rsidP="00A244ED">
      <w:pPr>
        <w:pStyle w:val="CENTRUJ"/>
        <w:jc w:val="center"/>
        <w:rPr>
          <w:rFonts w:ascii="Arial" w:hAnsi="Arial" w:cs="Arial"/>
          <w:color w:val="000000" w:themeColor="text1"/>
        </w:rPr>
      </w:pPr>
    </w:p>
    <w:p w14:paraId="0A44D91C" w14:textId="77777777" w:rsidR="00506E88" w:rsidRDefault="00506E88" w:rsidP="00A244ED">
      <w:pPr>
        <w:pStyle w:val="CENTRUJ"/>
        <w:jc w:val="center"/>
        <w:rPr>
          <w:rFonts w:ascii="Arial" w:hAnsi="Arial" w:cs="Arial"/>
          <w:color w:val="000000" w:themeColor="text1"/>
        </w:rPr>
      </w:pPr>
    </w:p>
    <w:p w14:paraId="28130D4F" w14:textId="4A8FD0AA" w:rsid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7DF24904"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Zwyczajnego Walnego Zgromadzenia Banku Ochrony Środowiska Spółka Akcyjna </w:t>
      </w:r>
    </w:p>
    <w:p w14:paraId="45D96CE1" w14:textId="77777777" w:rsidR="00A244ED" w:rsidRPr="002A621E"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w:t>
      </w:r>
      <w:r>
        <w:rPr>
          <w:rFonts w:ascii="Arial" w:hAnsi="Arial" w:cs="Arial"/>
          <w:color w:val="000000" w:themeColor="text1"/>
        </w:rPr>
        <w:t xml:space="preserve"> 17 czerwca </w:t>
      </w:r>
      <w:r w:rsidRPr="002A621E">
        <w:rPr>
          <w:rFonts w:ascii="Arial" w:hAnsi="Arial" w:cs="Arial"/>
          <w:color w:val="000000" w:themeColor="text1"/>
        </w:rPr>
        <w:t>2020 roku</w:t>
      </w:r>
    </w:p>
    <w:p w14:paraId="2DAAC7AE"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w sprawie uchwalenia „Polityki wynagrodzeń Członków Rady Nadzorczej </w:t>
      </w:r>
      <w:r w:rsidRPr="002A621E">
        <w:rPr>
          <w:rFonts w:ascii="Arial" w:hAnsi="Arial" w:cs="Arial"/>
          <w:color w:val="000000" w:themeColor="text1"/>
        </w:rPr>
        <w:br/>
        <w:t>i Zarządu Banku Ochrony Środowiska S.A.”</w:t>
      </w:r>
    </w:p>
    <w:p w14:paraId="0BBB234C" w14:textId="77777777" w:rsidR="00A244ED" w:rsidRPr="002A621E" w:rsidRDefault="00A244ED" w:rsidP="00A244ED">
      <w:pPr>
        <w:pStyle w:val="CENTRUJ"/>
        <w:jc w:val="center"/>
        <w:rPr>
          <w:rFonts w:ascii="Arial" w:hAnsi="Arial" w:cs="Arial"/>
          <w:color w:val="000000" w:themeColor="text1"/>
        </w:rPr>
      </w:pPr>
    </w:p>
    <w:p w14:paraId="2545E038" w14:textId="77777777" w:rsidR="00A244ED" w:rsidRPr="002A621E" w:rsidRDefault="00A244ED" w:rsidP="00A244ED">
      <w:pPr>
        <w:spacing w:after="0" w:line="240" w:lineRule="auto"/>
        <w:jc w:val="center"/>
        <w:rPr>
          <w:rFonts w:ascii="Arial" w:hAnsi="Arial" w:cs="Arial"/>
          <w:color w:val="000000" w:themeColor="text1"/>
        </w:rPr>
      </w:pPr>
    </w:p>
    <w:p w14:paraId="04B7945F"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lastRenderedPageBreak/>
        <w:t>Działając na podstawie art. 90d ust. 1 ustawy z dnia 29 lipca 2005 r. o ofercie publicznej i warunkach wprowadzania instrumentów finansowych do zorganizowanego obrotu oraz o spółkach publicznych („Ustawa”), uchwala się, co następuje:</w:t>
      </w:r>
    </w:p>
    <w:p w14:paraId="11C3B3B1" w14:textId="77777777" w:rsidR="00A244ED" w:rsidRPr="002A621E" w:rsidRDefault="00A244ED" w:rsidP="00A244ED">
      <w:pPr>
        <w:spacing w:after="0" w:line="240" w:lineRule="auto"/>
        <w:jc w:val="center"/>
        <w:rPr>
          <w:rFonts w:ascii="Arial" w:hAnsi="Arial" w:cs="Arial"/>
          <w:color w:val="000000" w:themeColor="text1"/>
        </w:rPr>
      </w:pPr>
    </w:p>
    <w:p w14:paraId="1BD1431A"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4607FFF5" w14:textId="77777777" w:rsidR="00A244ED" w:rsidRPr="002A621E" w:rsidRDefault="00A244ED" w:rsidP="00A244ED">
      <w:pPr>
        <w:spacing w:after="0" w:line="240" w:lineRule="auto"/>
        <w:jc w:val="center"/>
        <w:rPr>
          <w:rFonts w:ascii="Arial" w:hAnsi="Arial" w:cs="Arial"/>
          <w:color w:val="000000" w:themeColor="text1"/>
        </w:rPr>
      </w:pPr>
    </w:p>
    <w:p w14:paraId="3BF326BB"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Walne Zgromadzenie Banku Ochrony Środowiska S.A. przyjmuje „Politykę wynagrodzeń Członków Rady Nadzorczej i Zarządu Banku Ochrony Środowiska S.A.” („Polityka”), w brzmieniu stanowiącym Załącznik do niniejszej Uchwały.</w:t>
      </w:r>
    </w:p>
    <w:p w14:paraId="7A21ADC5" w14:textId="77777777" w:rsidR="00A244ED" w:rsidRPr="002A621E" w:rsidRDefault="00A244ED" w:rsidP="00A244ED">
      <w:pPr>
        <w:spacing w:after="0" w:line="240" w:lineRule="auto"/>
        <w:jc w:val="both"/>
        <w:rPr>
          <w:rFonts w:ascii="Arial" w:hAnsi="Arial" w:cs="Arial"/>
          <w:color w:val="000000" w:themeColor="text1"/>
        </w:rPr>
      </w:pPr>
    </w:p>
    <w:p w14:paraId="79145699"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1C4B2B7D" w14:textId="77777777" w:rsidR="00A244ED" w:rsidRPr="002A621E" w:rsidRDefault="00A244ED" w:rsidP="00A244ED">
      <w:pPr>
        <w:spacing w:after="0" w:line="240" w:lineRule="auto"/>
        <w:jc w:val="center"/>
        <w:rPr>
          <w:rFonts w:ascii="Arial" w:hAnsi="Arial" w:cs="Arial"/>
          <w:color w:val="000000" w:themeColor="text1"/>
        </w:rPr>
      </w:pPr>
    </w:p>
    <w:p w14:paraId="0AD0104A"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Walne Zgromadzenie, działając na podstawie art. 90d ust. 7 Ustawy upoważnia Radę Nadzorczą do uszczegółowienia elementów Polityki w zakresie:</w:t>
      </w:r>
    </w:p>
    <w:p w14:paraId="6B0D8AFF" w14:textId="77777777" w:rsidR="00A244ED" w:rsidRPr="002A621E" w:rsidRDefault="00A244ED" w:rsidP="00A244ED">
      <w:pPr>
        <w:pStyle w:val="Akapitzlist"/>
        <w:numPr>
          <w:ilvl w:val="0"/>
          <w:numId w:val="43"/>
        </w:numPr>
        <w:jc w:val="both"/>
        <w:rPr>
          <w:rFonts w:ascii="Arial" w:hAnsi="Arial" w:cs="Arial"/>
          <w:color w:val="000000" w:themeColor="text1"/>
          <w:sz w:val="22"/>
          <w:szCs w:val="22"/>
        </w:rPr>
      </w:pPr>
      <w:r w:rsidRPr="002A621E">
        <w:rPr>
          <w:rFonts w:ascii="Arial" w:hAnsi="Arial" w:cs="Arial"/>
          <w:color w:val="000000" w:themeColor="text1"/>
          <w:sz w:val="22"/>
          <w:szCs w:val="22"/>
        </w:rPr>
        <w:t>opisu stałych i zmiennych składników wynagrodzenia (tym świadczeń pieniężnych i niepieniężnych, które mogą zostać przyznane Członkom Zarządu);</w:t>
      </w:r>
    </w:p>
    <w:p w14:paraId="019A479C" w14:textId="77777777" w:rsidR="00A244ED" w:rsidRPr="002A621E" w:rsidRDefault="00A244ED" w:rsidP="00A244ED">
      <w:pPr>
        <w:pStyle w:val="Akapitzlist"/>
        <w:numPr>
          <w:ilvl w:val="0"/>
          <w:numId w:val="43"/>
        </w:numPr>
        <w:jc w:val="both"/>
        <w:rPr>
          <w:rFonts w:ascii="Arial" w:hAnsi="Arial" w:cs="Arial"/>
          <w:color w:val="000000" w:themeColor="text1"/>
          <w:sz w:val="22"/>
          <w:szCs w:val="22"/>
        </w:rPr>
      </w:pPr>
      <w:r w:rsidRPr="002A621E">
        <w:rPr>
          <w:rFonts w:ascii="Arial" w:hAnsi="Arial" w:cs="Arial"/>
          <w:color w:val="000000" w:themeColor="text1"/>
          <w:sz w:val="22"/>
          <w:szCs w:val="22"/>
        </w:rPr>
        <w:t>jasnych, zróżnicowanych i kompleksowych kryteriów w zakresie wyników finansowych i niefinansowych, dotyczących przyznawania zmiennych składników wynagrodzenia, w tym kryteriów dotyczących uwzględniania interesów społecznych, przyczyniania się Banku do ochrony środowiska oraz podejmowania działań nakierowanych na zapobieganie negatywnym skutkom społecznym działalności Banku i ich likwidowanie;</w:t>
      </w:r>
    </w:p>
    <w:p w14:paraId="16B9DF9A" w14:textId="77777777" w:rsidR="00A244ED" w:rsidRPr="002A621E" w:rsidRDefault="00A244ED" w:rsidP="00A244ED">
      <w:pPr>
        <w:pStyle w:val="Akapitzlist"/>
        <w:numPr>
          <w:ilvl w:val="0"/>
          <w:numId w:val="43"/>
        </w:numPr>
        <w:jc w:val="both"/>
        <w:rPr>
          <w:rFonts w:ascii="Arial" w:hAnsi="Arial" w:cs="Arial"/>
          <w:color w:val="000000" w:themeColor="text1"/>
          <w:sz w:val="22"/>
          <w:szCs w:val="22"/>
        </w:rPr>
      </w:pPr>
      <w:r w:rsidRPr="002A621E">
        <w:rPr>
          <w:rFonts w:ascii="Arial" w:hAnsi="Arial" w:cs="Arial"/>
          <w:color w:val="000000" w:themeColor="text1"/>
          <w:sz w:val="22"/>
          <w:szCs w:val="22"/>
        </w:rPr>
        <w:t>informacji dotyczących okresów odroczenia wypłaty oraz możliwości żądania przez Bank zwrotu zmiennych składników wynagrodzenia;</w:t>
      </w:r>
    </w:p>
    <w:p w14:paraId="3884568E" w14:textId="4CA25D74" w:rsidR="00A244ED" w:rsidRPr="00AD775F" w:rsidRDefault="00A244ED" w:rsidP="00A244ED">
      <w:pPr>
        <w:pStyle w:val="Akapitzlist"/>
        <w:numPr>
          <w:ilvl w:val="0"/>
          <w:numId w:val="43"/>
        </w:numPr>
        <w:jc w:val="both"/>
        <w:rPr>
          <w:rFonts w:ascii="Arial" w:hAnsi="Arial" w:cs="Arial"/>
          <w:color w:val="000000" w:themeColor="text1"/>
          <w:sz w:val="22"/>
          <w:szCs w:val="22"/>
        </w:rPr>
      </w:pPr>
      <w:r w:rsidRPr="007B39A5">
        <w:rPr>
          <w:rFonts w:ascii="Arial" w:hAnsi="Arial" w:cs="Arial"/>
          <w:color w:val="000000" w:themeColor="text1"/>
          <w:sz w:val="22"/>
          <w:szCs w:val="22"/>
        </w:rPr>
        <w:t>określenia okresów, w których nabywa się uprawnienie do wynagrodzenia w formie instrumentów finansowych, zasad zbywania instrumentów finansowych oraz wyjaśnienie, w jaki sposób przyznawane wynagrodzenia w formie instrumentów finansowych przyczynia się do realizacji strategii biznesowej, długoterminowych interesów oraz stabilności Banku,</w:t>
      </w:r>
      <w:r w:rsidR="007B39A5" w:rsidRPr="007B39A5">
        <w:rPr>
          <w:rFonts w:ascii="Arial" w:hAnsi="Arial" w:cs="Arial"/>
          <w:color w:val="000000" w:themeColor="text1"/>
          <w:sz w:val="22"/>
          <w:szCs w:val="22"/>
        </w:rPr>
        <w:t xml:space="preserve"> </w:t>
      </w:r>
      <w:r w:rsidRPr="00AD775F">
        <w:rPr>
          <w:rFonts w:ascii="Arial" w:hAnsi="Arial" w:cs="Arial"/>
          <w:color w:val="000000" w:themeColor="text1"/>
          <w:sz w:val="22"/>
          <w:szCs w:val="22"/>
        </w:rPr>
        <w:t>w granicach określonych w Polityce oraz wynikających z art. 9ca ust. 1 i 2 ustawy Prawo bankowe, Rozdziału 3 rozporządzenia Ministra Rozwoju i Finansów z dnia 6 marca 2017 r. w sprawie systemu zarządzania ryzykiem i systemu kontroli wewnętrznej, polityki wynagrodzeń oraz szczegółowego sposobu szacowania kapitału wewnętrznego w bankach,  rozporządzenia Parlamentu Europejskiego i Rady (UE) 2019/876 z dnia 20 maja 2019 r. zmieniające rozporządzenie (UE) nr 575/2013 w odniesieniu do wskaźnika dźwigni, wskaźnika stabilnego finansowania netto, wymogów w zakresie funduszy własnych i zobowiązań kwalifikowalnych, ryzyka kredytowego kontrahenta, ryzyka rynkowego, ekspozycji wobec kontrahentów centralnych, ekspozycji wobec przedsiębiorstw zbiorowego inwestowania, dużych ekspozycji, wymogów dotyczących sprawozdawczości i ujawniania informacji, a także rozporządzenia (UE) nr 648/2012 oraz dyrektywy Parlamentu Europejskiego i Rady (UE) 2019/878 z dnia 20 maja 2019 r. zmieniająca dyrektywę 2013/36/UE w odniesieniu do podmiotów zwolnionych, finansowych spółek holdingowych, finansowych spółek holdingowych o działalności mieszanej, wynagrodzeń, środków i uprawnień nadzorczych oraz środków ochrony kapitału.</w:t>
      </w:r>
    </w:p>
    <w:p w14:paraId="47F964D2" w14:textId="77777777" w:rsidR="00A244ED" w:rsidRPr="002A621E" w:rsidRDefault="00A244ED" w:rsidP="00A244ED">
      <w:pPr>
        <w:spacing w:after="0" w:line="240" w:lineRule="auto"/>
        <w:jc w:val="center"/>
        <w:rPr>
          <w:rFonts w:ascii="Arial" w:hAnsi="Arial" w:cs="Arial"/>
          <w:color w:val="000000" w:themeColor="text1"/>
        </w:rPr>
      </w:pPr>
    </w:p>
    <w:p w14:paraId="459DA0F5"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§3</w:t>
      </w:r>
    </w:p>
    <w:p w14:paraId="4B34BA95" w14:textId="77777777" w:rsidR="00A244ED" w:rsidRPr="002A621E" w:rsidRDefault="00A244ED" w:rsidP="00A244ED">
      <w:pPr>
        <w:spacing w:after="0" w:line="240" w:lineRule="auto"/>
        <w:jc w:val="center"/>
        <w:rPr>
          <w:rFonts w:ascii="Arial" w:hAnsi="Arial" w:cs="Arial"/>
          <w:color w:val="000000" w:themeColor="text1"/>
        </w:rPr>
      </w:pPr>
    </w:p>
    <w:p w14:paraId="40E6CF54" w14:textId="77777777" w:rsidR="00A244ED" w:rsidRPr="00DE1030"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71ACA440" w14:textId="77777777" w:rsidR="00A244ED" w:rsidRPr="002A621E" w:rsidRDefault="00A244ED" w:rsidP="00A244ED">
      <w:pPr>
        <w:spacing w:after="0" w:line="240" w:lineRule="auto"/>
        <w:jc w:val="both"/>
        <w:rPr>
          <w:rFonts w:ascii="Arial" w:hAnsi="Arial" w:cs="Arial"/>
          <w:color w:val="000000" w:themeColor="text1"/>
          <w:u w:val="single"/>
        </w:rPr>
      </w:pPr>
    </w:p>
    <w:p w14:paraId="6CE30880"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7C84C00D" w14:textId="77777777" w:rsidTr="00C50994">
        <w:trPr>
          <w:trHeight w:val="851"/>
        </w:trPr>
        <w:tc>
          <w:tcPr>
            <w:tcW w:w="1889" w:type="dxa"/>
          </w:tcPr>
          <w:p w14:paraId="5CCA0BC3"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4E321C05"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7369C008"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3AF8F967"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03037645" w14:textId="77777777" w:rsidTr="00C50994">
        <w:trPr>
          <w:trHeight w:val="237"/>
        </w:trPr>
        <w:tc>
          <w:tcPr>
            <w:tcW w:w="1889" w:type="dxa"/>
          </w:tcPr>
          <w:p w14:paraId="0BC8B88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2E5C9639"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30FBC780"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46213538"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30D91A16" w14:textId="77777777" w:rsidTr="00C50994">
        <w:trPr>
          <w:trHeight w:val="278"/>
        </w:trPr>
        <w:tc>
          <w:tcPr>
            <w:tcW w:w="9286" w:type="dxa"/>
            <w:gridSpan w:val="4"/>
          </w:tcPr>
          <w:p w14:paraId="36DCEF23"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lastRenderedPageBreak/>
              <w:t>Zgłoszenie sprzeciwu:  tak/nie</w:t>
            </w:r>
          </w:p>
          <w:p w14:paraId="54CEE2CA" w14:textId="3D9A1912"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5BC09670" w14:textId="06582ACC"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F6E7AFE" w14:textId="77777777" w:rsidR="00365E61" w:rsidRPr="00DF74BF"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1FDF3E65" w14:textId="77777777"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52696874"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4BD62F35" w14:textId="77777777" w:rsidTr="00C50994">
        <w:trPr>
          <w:trHeight w:val="278"/>
        </w:trPr>
        <w:tc>
          <w:tcPr>
            <w:tcW w:w="9286" w:type="dxa"/>
            <w:gridSpan w:val="4"/>
          </w:tcPr>
          <w:p w14:paraId="16A769C2"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Instrukcja Akcjonariusza dla Pełnomocnika:</w:t>
            </w:r>
          </w:p>
          <w:p w14:paraId="6738F14D"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77E802B"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0BA1144C"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366B422B" w14:textId="4B07F725"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479EE708" w14:textId="77777777" w:rsidR="00A244ED" w:rsidRPr="002A621E" w:rsidRDefault="00A244ED" w:rsidP="00A244ED">
      <w:pPr>
        <w:pStyle w:val="Akapitzlist"/>
        <w:ind w:left="360"/>
        <w:rPr>
          <w:rFonts w:ascii="Arial" w:hAnsi="Arial" w:cs="Arial"/>
          <w:b/>
          <w:color w:val="FF0000"/>
          <w:sz w:val="22"/>
          <w:szCs w:val="22"/>
        </w:rPr>
      </w:pPr>
    </w:p>
    <w:p w14:paraId="3611E6BD" w14:textId="77777777" w:rsidR="00A244ED" w:rsidRPr="002A621E" w:rsidRDefault="00A244ED" w:rsidP="00A244ED">
      <w:pPr>
        <w:pStyle w:val="Akapitzlist"/>
        <w:ind w:left="360"/>
        <w:rPr>
          <w:rFonts w:ascii="Arial" w:hAnsi="Arial" w:cs="Arial"/>
          <w:b/>
          <w:color w:val="FF0000"/>
          <w:sz w:val="22"/>
          <w:szCs w:val="22"/>
        </w:rPr>
      </w:pPr>
    </w:p>
    <w:p w14:paraId="67CDC06B"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Uchwała Nr    /2020</w:t>
      </w:r>
    </w:p>
    <w:p w14:paraId="5B5BA7F4"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Zwyczajnego Walnego Zgromadzenia </w:t>
      </w:r>
    </w:p>
    <w:p w14:paraId="664728BC"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 xml:space="preserve">Banku Ochrony Środowiska Spółka Akcyjna </w:t>
      </w:r>
    </w:p>
    <w:p w14:paraId="52F2A01E"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z dnia ....................2020 roku</w:t>
      </w:r>
    </w:p>
    <w:p w14:paraId="40F58759" w14:textId="77777777" w:rsidR="00A244ED" w:rsidRPr="00A244ED" w:rsidRDefault="00A244ED" w:rsidP="00A244ED">
      <w:pPr>
        <w:pStyle w:val="CENTRUJ"/>
        <w:jc w:val="center"/>
        <w:rPr>
          <w:rFonts w:ascii="Arial" w:hAnsi="Arial" w:cs="Arial"/>
          <w:color w:val="000000" w:themeColor="text1"/>
        </w:rPr>
      </w:pPr>
      <w:r w:rsidRPr="002A621E">
        <w:rPr>
          <w:rFonts w:ascii="Arial" w:hAnsi="Arial" w:cs="Arial"/>
          <w:color w:val="000000" w:themeColor="text1"/>
        </w:rPr>
        <w:t>w sprawie dokonania oceny Polityki Wynagradzania Banku Ochrony Środowiska Spółka Akcyjna w 2019 roku</w:t>
      </w:r>
    </w:p>
    <w:p w14:paraId="2656431E" w14:textId="77777777" w:rsidR="00A244ED" w:rsidRPr="002A621E" w:rsidRDefault="00A244ED" w:rsidP="00A244ED">
      <w:pPr>
        <w:spacing w:after="0" w:line="240" w:lineRule="auto"/>
        <w:jc w:val="center"/>
        <w:rPr>
          <w:rFonts w:ascii="Arial" w:hAnsi="Arial" w:cs="Arial"/>
          <w:color w:val="000000" w:themeColor="text1"/>
        </w:rPr>
      </w:pPr>
    </w:p>
    <w:p w14:paraId="56598AF2"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§1</w:t>
      </w:r>
    </w:p>
    <w:p w14:paraId="443456D5" w14:textId="77777777" w:rsidR="00A244ED" w:rsidRPr="002A621E" w:rsidRDefault="00A244ED" w:rsidP="00A244ED">
      <w:pPr>
        <w:spacing w:after="0" w:line="240" w:lineRule="auto"/>
        <w:jc w:val="center"/>
        <w:rPr>
          <w:rFonts w:ascii="Arial" w:hAnsi="Arial" w:cs="Arial"/>
          <w:color w:val="000000" w:themeColor="text1"/>
        </w:rPr>
      </w:pPr>
    </w:p>
    <w:p w14:paraId="26F3F8F4"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 xml:space="preserve">Działając na podstawie § 28 ust. 4 Zasad Ładu Korporacyjnego dla instytucji nadzorowanych, w związku z § 10 pkt 15 Statutu Banku Ochrony Środowiska S.A., po rozpatrzeniu przedstawionego przez Radę Nadzorczą Raportu z oceny funkcjonowania Polityki Wynagradzania Banku Ochrony Środowiska Spółka Akcyjna, Zwyczajne Walne Zgromadzenie Banku Ochrony Środowiska S.A. ocenia, że Polityka Wynagradzania Banku Ochrony Środowiska Spółka Akcyjna sprzyja rozwojowi i bezpieczeństwu działania Banku. </w:t>
      </w:r>
    </w:p>
    <w:p w14:paraId="78A27EBB" w14:textId="77777777" w:rsidR="00A244ED" w:rsidRPr="002A621E" w:rsidRDefault="00A244ED" w:rsidP="00A244ED">
      <w:pPr>
        <w:spacing w:after="0" w:line="240" w:lineRule="auto"/>
        <w:jc w:val="center"/>
        <w:rPr>
          <w:rFonts w:ascii="Arial" w:hAnsi="Arial" w:cs="Arial"/>
          <w:color w:val="000000" w:themeColor="text1"/>
        </w:rPr>
      </w:pPr>
    </w:p>
    <w:p w14:paraId="0CE4C0D3" w14:textId="77777777" w:rsidR="00A244ED" w:rsidRPr="002A621E" w:rsidRDefault="00A244ED" w:rsidP="00A244ED">
      <w:pPr>
        <w:spacing w:after="0" w:line="240" w:lineRule="auto"/>
        <w:jc w:val="center"/>
        <w:rPr>
          <w:rFonts w:ascii="Arial" w:hAnsi="Arial" w:cs="Arial"/>
          <w:color w:val="000000" w:themeColor="text1"/>
        </w:rPr>
      </w:pPr>
      <w:r w:rsidRPr="002A621E">
        <w:rPr>
          <w:rFonts w:ascii="Arial" w:hAnsi="Arial" w:cs="Arial"/>
          <w:color w:val="000000" w:themeColor="text1"/>
        </w:rPr>
        <w:t>§2</w:t>
      </w:r>
    </w:p>
    <w:p w14:paraId="3EC61FEA" w14:textId="77777777" w:rsidR="00A244ED" w:rsidRPr="002A621E" w:rsidRDefault="00A244ED" w:rsidP="00A244ED">
      <w:pPr>
        <w:spacing w:after="0" w:line="240" w:lineRule="auto"/>
        <w:jc w:val="center"/>
        <w:rPr>
          <w:rFonts w:ascii="Arial" w:hAnsi="Arial" w:cs="Arial"/>
          <w:color w:val="000000" w:themeColor="text1"/>
        </w:rPr>
      </w:pPr>
    </w:p>
    <w:p w14:paraId="51C335DD" w14:textId="77777777" w:rsidR="00A244ED" w:rsidRPr="002A621E" w:rsidRDefault="00A244ED" w:rsidP="00A244ED">
      <w:pPr>
        <w:spacing w:after="0" w:line="240" w:lineRule="auto"/>
        <w:jc w:val="both"/>
        <w:rPr>
          <w:rFonts w:ascii="Arial" w:hAnsi="Arial" w:cs="Arial"/>
          <w:color w:val="000000" w:themeColor="text1"/>
        </w:rPr>
      </w:pPr>
      <w:r w:rsidRPr="002A621E">
        <w:rPr>
          <w:rFonts w:ascii="Arial" w:hAnsi="Arial" w:cs="Arial"/>
          <w:color w:val="000000" w:themeColor="text1"/>
        </w:rPr>
        <w:t>Uchwała wchodzi w życie z dniem podjęcia.</w:t>
      </w:r>
    </w:p>
    <w:p w14:paraId="48F641AA" w14:textId="77777777" w:rsidR="00A244ED" w:rsidRPr="002A621E" w:rsidRDefault="00A244ED" w:rsidP="00A244ED">
      <w:pPr>
        <w:spacing w:after="0" w:line="240" w:lineRule="auto"/>
        <w:jc w:val="both"/>
        <w:rPr>
          <w:rFonts w:ascii="Arial" w:hAnsi="Arial" w:cs="Arial"/>
          <w:color w:val="000000" w:themeColor="text1"/>
          <w:u w:val="single"/>
        </w:rPr>
      </w:pPr>
    </w:p>
    <w:p w14:paraId="0BE7FE3D" w14:textId="77777777" w:rsidR="007B39A5" w:rsidRPr="00DF74BF" w:rsidRDefault="007B39A5" w:rsidP="007B39A5">
      <w:pPr>
        <w:spacing w:before="60" w:after="0" w:line="240" w:lineRule="auto"/>
        <w:jc w:val="both"/>
        <w:rPr>
          <w:rFonts w:ascii="Times New Roman" w:eastAsia="Times New Roman" w:hAnsi="Times New Roman" w:cs="Times New Roman"/>
          <w:b/>
          <w:lang w:eastAsia="pl-PL"/>
        </w:rPr>
      </w:pPr>
      <w:r w:rsidRPr="00DF74BF">
        <w:rPr>
          <w:rFonts w:ascii="Times New Roman" w:eastAsia="Times New Roman" w:hAnsi="Times New Roman" w:cs="Times New Roman"/>
          <w:b/>
          <w:lang w:eastAsia="pl-PL"/>
        </w:rPr>
        <w:t>Głosowanie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1"/>
        <w:gridCol w:w="2177"/>
        <w:gridCol w:w="2569"/>
        <w:gridCol w:w="2525"/>
      </w:tblGrid>
      <w:tr w:rsidR="007B39A5" w:rsidRPr="00DF74BF" w14:paraId="70775FCB" w14:textId="77777777" w:rsidTr="00C50994">
        <w:trPr>
          <w:trHeight w:val="851"/>
        </w:trPr>
        <w:tc>
          <w:tcPr>
            <w:tcW w:w="1889" w:type="dxa"/>
          </w:tcPr>
          <w:p w14:paraId="5E112E7E"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„ZA”</w:t>
            </w:r>
          </w:p>
        </w:tc>
        <w:tc>
          <w:tcPr>
            <w:tcW w:w="2241" w:type="dxa"/>
          </w:tcPr>
          <w:p w14:paraId="54318ACA"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„PRZECIW”</w:t>
            </w:r>
          </w:p>
        </w:tc>
        <w:tc>
          <w:tcPr>
            <w:tcW w:w="2600" w:type="dxa"/>
          </w:tcPr>
          <w:p w14:paraId="0BA63A42"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„WSTRZYMUJĄCY SIĘ”</w:t>
            </w:r>
          </w:p>
        </w:tc>
        <w:tc>
          <w:tcPr>
            <w:tcW w:w="2556" w:type="dxa"/>
          </w:tcPr>
          <w:p w14:paraId="0315A569" w14:textId="77777777" w:rsidR="007B39A5" w:rsidRPr="00DF74BF" w:rsidRDefault="007B39A5" w:rsidP="00C50994">
            <w:pPr>
              <w:tabs>
                <w:tab w:val="right" w:leader="hyphen" w:pos="9072"/>
              </w:tabs>
              <w:spacing w:after="0" w:line="240" w:lineRule="auto"/>
              <w:jc w:val="center"/>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„WEDŁUG UZNANIA PEŁNOMOCNIKA”</w:t>
            </w:r>
          </w:p>
        </w:tc>
      </w:tr>
      <w:tr w:rsidR="007B39A5" w:rsidRPr="00DF74BF" w14:paraId="0A067A7C" w14:textId="77777777" w:rsidTr="00C50994">
        <w:trPr>
          <w:trHeight w:val="237"/>
        </w:trPr>
        <w:tc>
          <w:tcPr>
            <w:tcW w:w="1889" w:type="dxa"/>
          </w:tcPr>
          <w:p w14:paraId="2EA2E6D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241" w:type="dxa"/>
          </w:tcPr>
          <w:p w14:paraId="3A7F56EC"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600" w:type="dxa"/>
          </w:tcPr>
          <w:p w14:paraId="42365CC6"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c>
          <w:tcPr>
            <w:tcW w:w="2556" w:type="dxa"/>
          </w:tcPr>
          <w:p w14:paraId="3A91E4E2" w14:textId="77777777" w:rsidR="007B39A5" w:rsidRPr="00DF74BF" w:rsidRDefault="007B39A5" w:rsidP="00C50994">
            <w:pPr>
              <w:tabs>
                <w:tab w:val="right" w:leader="hyphen" w:pos="9072"/>
              </w:tabs>
              <w:spacing w:after="0" w:line="360" w:lineRule="auto"/>
              <w:jc w:val="center"/>
              <w:outlineLvl w:val="0"/>
              <w:rPr>
                <w:rFonts w:ascii="Times New Roman" w:eastAsia="Times New Roman" w:hAnsi="Times New Roman" w:cs="Times New Roman"/>
                <w:b/>
                <w:u w:color="000000"/>
                <w:lang w:eastAsia="pl-PL"/>
              </w:rPr>
            </w:pPr>
          </w:p>
        </w:tc>
      </w:tr>
      <w:tr w:rsidR="007B39A5" w:rsidRPr="00DF74BF" w14:paraId="5DEB99EA" w14:textId="77777777" w:rsidTr="00C50994">
        <w:trPr>
          <w:trHeight w:val="278"/>
        </w:trPr>
        <w:tc>
          <w:tcPr>
            <w:tcW w:w="9286" w:type="dxa"/>
            <w:gridSpan w:val="4"/>
          </w:tcPr>
          <w:p w14:paraId="3595AC5B" w14:textId="77777777" w:rsidR="007B39A5" w:rsidRPr="00DF74BF" w:rsidRDefault="007B39A5"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Zgłoszenie sprzeciwu:  tak/nie</w:t>
            </w:r>
          </w:p>
          <w:p w14:paraId="4A01F992"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r w:rsidRPr="00DF74BF">
              <w:rPr>
                <w:rFonts w:ascii="Times New Roman" w:eastAsia="Times New Roman" w:hAnsi="Times New Roman" w:cs="Times New Roman"/>
                <w:b/>
                <w:u w:color="000000"/>
                <w:lang w:eastAsia="pl-PL"/>
              </w:rPr>
              <w:t xml:space="preserve">Treść sprzeciwu: </w:t>
            </w:r>
          </w:p>
          <w:p w14:paraId="48D04010" w14:textId="3D945085" w:rsidR="007B39A5"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DE1DEE5" w14:textId="5D30FC90"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3B560671" w14:textId="77777777" w:rsidR="00365E61" w:rsidRDefault="00365E61"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p w14:paraId="78368079" w14:textId="77777777" w:rsidR="007B39A5" w:rsidRPr="00DF74BF" w:rsidRDefault="007B39A5" w:rsidP="00C50994">
            <w:pPr>
              <w:tabs>
                <w:tab w:val="right" w:leader="hyphen" w:pos="9072"/>
              </w:tabs>
              <w:spacing w:after="0" w:line="240" w:lineRule="auto"/>
              <w:outlineLvl w:val="0"/>
              <w:rPr>
                <w:rFonts w:ascii="Times New Roman" w:eastAsia="Times New Roman" w:hAnsi="Times New Roman" w:cs="Times New Roman"/>
                <w:b/>
                <w:u w:color="000000"/>
                <w:lang w:eastAsia="pl-PL"/>
              </w:rPr>
            </w:pPr>
          </w:p>
        </w:tc>
      </w:tr>
      <w:tr w:rsidR="00365E61" w:rsidRPr="00DF74BF" w14:paraId="4951F7B1" w14:textId="77777777" w:rsidTr="00C50994">
        <w:trPr>
          <w:trHeight w:val="278"/>
        </w:trPr>
        <w:tc>
          <w:tcPr>
            <w:tcW w:w="9286" w:type="dxa"/>
            <w:gridSpan w:val="4"/>
          </w:tcPr>
          <w:p w14:paraId="1A8B5BEC"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r>
              <w:rPr>
                <w:rFonts w:ascii="Times New Roman" w:eastAsia="Times New Roman" w:hAnsi="Times New Roman" w:cs="Times New Roman"/>
                <w:b/>
                <w:u w:color="000000"/>
                <w:lang w:eastAsia="pl-PL"/>
              </w:rPr>
              <w:t xml:space="preserve">Instrukcja Akcjonariusza dla Pełnomocnika: </w:t>
            </w:r>
          </w:p>
          <w:p w14:paraId="3BDB929A"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53033DCC" w14:textId="77777777" w:rsidR="00365E61"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p w14:paraId="71399690" w14:textId="550A84EB" w:rsidR="00365E61" w:rsidRPr="00DF74BF" w:rsidRDefault="00365E61" w:rsidP="00C50994">
            <w:pPr>
              <w:tabs>
                <w:tab w:val="right" w:leader="hyphen" w:pos="9072"/>
              </w:tabs>
              <w:spacing w:after="120" w:line="240" w:lineRule="auto"/>
              <w:outlineLvl w:val="0"/>
              <w:rPr>
                <w:rFonts w:ascii="Times New Roman" w:eastAsia="Times New Roman" w:hAnsi="Times New Roman" w:cs="Times New Roman"/>
                <w:b/>
                <w:u w:color="000000"/>
                <w:lang w:eastAsia="pl-PL"/>
              </w:rPr>
            </w:pPr>
          </w:p>
        </w:tc>
      </w:tr>
    </w:tbl>
    <w:p w14:paraId="04BB47F7" w14:textId="77777777" w:rsidR="00A244ED" w:rsidRDefault="00A244ED" w:rsidP="00A244ED">
      <w:pPr>
        <w:spacing w:after="0" w:line="240" w:lineRule="auto"/>
      </w:pPr>
    </w:p>
    <w:sectPr w:rsidR="00A244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9041D" w14:textId="77777777" w:rsidR="00076BCF" w:rsidRDefault="00076BCF" w:rsidP="00226246">
      <w:pPr>
        <w:spacing w:after="0" w:line="240" w:lineRule="auto"/>
      </w:pPr>
      <w:r>
        <w:separator/>
      </w:r>
    </w:p>
  </w:endnote>
  <w:endnote w:type="continuationSeparator" w:id="0">
    <w:p w14:paraId="02FB30B4" w14:textId="77777777" w:rsidR="00076BCF" w:rsidRDefault="00076BCF" w:rsidP="0022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25C7AD0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EDB03" w14:textId="77777777" w:rsidR="00076BCF" w:rsidRDefault="00076BCF" w:rsidP="00226246">
      <w:pPr>
        <w:spacing w:after="0" w:line="240" w:lineRule="auto"/>
      </w:pPr>
      <w:r>
        <w:separator/>
      </w:r>
    </w:p>
  </w:footnote>
  <w:footnote w:type="continuationSeparator" w:id="0">
    <w:p w14:paraId="587B8028" w14:textId="77777777" w:rsidR="00076BCF" w:rsidRDefault="00076BCF" w:rsidP="00226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22827"/>
    <w:multiLevelType w:val="hybridMultilevel"/>
    <w:tmpl w:val="8F2AE8AC"/>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7049DE"/>
    <w:multiLevelType w:val="hybridMultilevel"/>
    <w:tmpl w:val="C6C63824"/>
    <w:lvl w:ilvl="0" w:tplc="EE32953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E46B0"/>
    <w:multiLevelType w:val="hybridMultilevel"/>
    <w:tmpl w:val="22BE5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BB6B3B"/>
    <w:multiLevelType w:val="hybridMultilevel"/>
    <w:tmpl w:val="83049B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140F37"/>
    <w:multiLevelType w:val="hybridMultilevel"/>
    <w:tmpl w:val="CF6E6194"/>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 w15:restartNumberingAfterBreak="0">
    <w:nsid w:val="0C87496D"/>
    <w:multiLevelType w:val="hybridMultilevel"/>
    <w:tmpl w:val="4BC8C00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E895558"/>
    <w:multiLevelType w:val="hybridMultilevel"/>
    <w:tmpl w:val="4112AA74"/>
    <w:lvl w:ilvl="0" w:tplc="9FFCEED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F67286E"/>
    <w:multiLevelType w:val="hybridMultilevel"/>
    <w:tmpl w:val="47588858"/>
    <w:lvl w:ilvl="0" w:tplc="0D443A78">
      <w:start w:val="1"/>
      <w:numFmt w:val="decimal"/>
      <w:lvlText w:val="%1)"/>
      <w:lvlJc w:val="left"/>
      <w:pPr>
        <w:tabs>
          <w:tab w:val="num" w:pos="927"/>
        </w:tabs>
        <w:ind w:left="927" w:hanging="360"/>
      </w:pPr>
      <w:rPr>
        <w:rFonts w:ascii="Times New Roman" w:eastAsia="Times New Roman" w:hAnsi="Times New Roman" w:cs="Times New Roman"/>
      </w:rPr>
    </w:lvl>
    <w:lvl w:ilvl="1" w:tplc="04150017">
      <w:start w:val="1"/>
      <w:numFmt w:val="lowerLetter"/>
      <w:lvlText w:val="%2)"/>
      <w:lvlJc w:val="left"/>
      <w:pPr>
        <w:tabs>
          <w:tab w:val="num" w:pos="1842"/>
        </w:tabs>
        <w:ind w:left="1842" w:hanging="555"/>
      </w:pPr>
      <w:rPr>
        <w:rFonts w:hint="default"/>
      </w:rPr>
    </w:lvl>
    <w:lvl w:ilvl="2" w:tplc="0415001B">
      <w:start w:val="1"/>
      <w:numFmt w:val="lowerRoman"/>
      <w:lvlText w:val="%3."/>
      <w:lvlJc w:val="right"/>
      <w:pPr>
        <w:tabs>
          <w:tab w:val="num" w:pos="2367"/>
        </w:tabs>
        <w:ind w:left="2367" w:hanging="180"/>
      </w:pPr>
    </w:lvl>
    <w:lvl w:ilvl="3" w:tplc="60D430C4">
      <w:start w:val="1"/>
      <w:numFmt w:val="decimal"/>
      <w:lvlText w:val="%4)"/>
      <w:lvlJc w:val="left"/>
      <w:pPr>
        <w:ind w:left="3147" w:hanging="420"/>
      </w:pPr>
      <w:rPr>
        <w:rFonts w:hint="default"/>
      </w:r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105A738B"/>
    <w:multiLevelType w:val="singleLevel"/>
    <w:tmpl w:val="184A0F18"/>
    <w:lvl w:ilvl="0">
      <w:start w:val="1"/>
      <w:numFmt w:val="decimal"/>
      <w:lvlText w:val="%1."/>
      <w:lvlJc w:val="left"/>
      <w:pPr>
        <w:tabs>
          <w:tab w:val="num" w:pos="540"/>
        </w:tabs>
        <w:ind w:left="540" w:hanging="360"/>
      </w:pPr>
      <w:rPr>
        <w:rFonts w:cs="Times New Roman"/>
      </w:rPr>
    </w:lvl>
  </w:abstractNum>
  <w:abstractNum w:abstractNumId="10" w15:restartNumberingAfterBreak="0">
    <w:nsid w:val="14442160"/>
    <w:multiLevelType w:val="hybridMultilevel"/>
    <w:tmpl w:val="1C4E2EAC"/>
    <w:lvl w:ilvl="0" w:tplc="0415000F">
      <w:start w:val="1"/>
      <w:numFmt w:val="decimal"/>
      <w:lvlText w:val="%1."/>
      <w:lvlJc w:val="left"/>
      <w:pPr>
        <w:tabs>
          <w:tab w:val="num" w:pos="360"/>
        </w:tabs>
        <w:ind w:left="360" w:hanging="360"/>
      </w:pPr>
      <w:rPr>
        <w:rFonts w:cs="Times New Roman"/>
      </w:rPr>
    </w:lvl>
    <w:lvl w:ilvl="1" w:tplc="247893A4">
      <w:start w:val="1"/>
      <w:numFmt w:val="lowerLetter"/>
      <w:lvlText w:val="%2)"/>
      <w:lvlJc w:val="left"/>
      <w:pPr>
        <w:tabs>
          <w:tab w:val="num" w:pos="1080"/>
        </w:tabs>
        <w:ind w:left="1080" w:hanging="360"/>
      </w:pPr>
      <w:rPr>
        <w:rFonts w:cs="Times New Roman" w:hint="default"/>
        <w:b w:val="0"/>
        <w:bCs w:val="0"/>
        <w:i w:val="0"/>
        <w:iCs w:val="0"/>
        <w:sz w:val="22"/>
        <w:szCs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 w15:restartNumberingAfterBreak="0">
    <w:nsid w:val="17846AF9"/>
    <w:multiLevelType w:val="hybridMultilevel"/>
    <w:tmpl w:val="720EE150"/>
    <w:lvl w:ilvl="0" w:tplc="BB8437D0">
      <w:start w:val="1"/>
      <w:numFmt w:val="lowerLetter"/>
      <w:lvlText w:val="%1)"/>
      <w:lvlJc w:val="left"/>
      <w:pPr>
        <w:tabs>
          <w:tab w:val="num" w:pos="927"/>
        </w:tabs>
        <w:ind w:left="927" w:hanging="360"/>
      </w:pPr>
      <w:rPr>
        <w:rFonts w:hint="default"/>
      </w:rPr>
    </w:lvl>
    <w:lvl w:ilvl="1" w:tplc="04150017">
      <w:start w:val="1"/>
      <w:numFmt w:val="lowerLetter"/>
      <w:lvlText w:val="%2)"/>
      <w:lvlJc w:val="left"/>
      <w:pPr>
        <w:tabs>
          <w:tab w:val="num" w:pos="1842"/>
        </w:tabs>
        <w:ind w:left="1842" w:hanging="555"/>
      </w:pPr>
      <w:rPr>
        <w:rFonts w:hint="default"/>
      </w:rPr>
    </w:lvl>
    <w:lvl w:ilvl="2" w:tplc="0415001B">
      <w:start w:val="1"/>
      <w:numFmt w:val="lowerRoman"/>
      <w:lvlText w:val="%3."/>
      <w:lvlJc w:val="right"/>
      <w:pPr>
        <w:tabs>
          <w:tab w:val="num" w:pos="2367"/>
        </w:tabs>
        <w:ind w:left="2367" w:hanging="180"/>
      </w:pPr>
    </w:lvl>
    <w:lvl w:ilvl="3" w:tplc="60D430C4">
      <w:start w:val="1"/>
      <w:numFmt w:val="decimal"/>
      <w:lvlText w:val="%4)"/>
      <w:lvlJc w:val="left"/>
      <w:pPr>
        <w:ind w:left="3147" w:hanging="420"/>
      </w:pPr>
      <w:rPr>
        <w:rFonts w:hint="default"/>
      </w:r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2" w15:restartNumberingAfterBreak="0">
    <w:nsid w:val="1A654F72"/>
    <w:multiLevelType w:val="hybridMultilevel"/>
    <w:tmpl w:val="0B2275C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1DC83D25"/>
    <w:multiLevelType w:val="hybridMultilevel"/>
    <w:tmpl w:val="1D66308A"/>
    <w:lvl w:ilvl="0" w:tplc="943C61F4">
      <w:start w:val="9"/>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22460D81"/>
    <w:multiLevelType w:val="hybridMultilevel"/>
    <w:tmpl w:val="B4363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B3F57"/>
    <w:multiLevelType w:val="hybridMultilevel"/>
    <w:tmpl w:val="E0F22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10CBD"/>
    <w:multiLevelType w:val="hybridMultilevel"/>
    <w:tmpl w:val="CA2A6B3A"/>
    <w:lvl w:ilvl="0" w:tplc="EECA41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3525D6"/>
    <w:multiLevelType w:val="hybridMultilevel"/>
    <w:tmpl w:val="4994453E"/>
    <w:lvl w:ilvl="0" w:tplc="61849172">
      <w:start w:val="11"/>
      <w:numFmt w:val="decimal"/>
      <w:lvlText w:val="%1."/>
      <w:lvlJc w:val="left"/>
      <w:pPr>
        <w:ind w:left="36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15:restartNumberingAfterBreak="0">
    <w:nsid w:val="27F64F58"/>
    <w:multiLevelType w:val="hybridMultilevel"/>
    <w:tmpl w:val="2E4A22D4"/>
    <w:lvl w:ilvl="0" w:tplc="7578FD26">
      <w:start w:val="3"/>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2BFA4BA0"/>
    <w:multiLevelType w:val="hybridMultilevel"/>
    <w:tmpl w:val="EF6A58B8"/>
    <w:lvl w:ilvl="0" w:tplc="BB8437D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0A7E4C"/>
    <w:multiLevelType w:val="hybridMultilevel"/>
    <w:tmpl w:val="F68635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F21EDE"/>
    <w:multiLevelType w:val="hybridMultilevel"/>
    <w:tmpl w:val="CDCA3BB0"/>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310D7E7F"/>
    <w:multiLevelType w:val="hybridMultilevel"/>
    <w:tmpl w:val="4994453E"/>
    <w:lvl w:ilvl="0" w:tplc="61849172">
      <w:start w:val="11"/>
      <w:numFmt w:val="decimal"/>
      <w:lvlText w:val="%1."/>
      <w:lvlJc w:val="left"/>
      <w:pPr>
        <w:ind w:left="36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3" w15:restartNumberingAfterBreak="0">
    <w:nsid w:val="352C0773"/>
    <w:multiLevelType w:val="hybridMultilevel"/>
    <w:tmpl w:val="2CA29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C86B2A"/>
    <w:multiLevelType w:val="hybridMultilevel"/>
    <w:tmpl w:val="D74E58F0"/>
    <w:lvl w:ilvl="0" w:tplc="BB8437D0">
      <w:start w:val="1"/>
      <w:numFmt w:val="lowerLetter"/>
      <w:lvlText w:val="%1)"/>
      <w:lvlJc w:val="left"/>
      <w:pPr>
        <w:tabs>
          <w:tab w:val="num" w:pos="1210"/>
        </w:tabs>
        <w:ind w:left="1210"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9831AD2"/>
    <w:multiLevelType w:val="hybridMultilevel"/>
    <w:tmpl w:val="5C9E8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E44211"/>
    <w:multiLevelType w:val="hybridMultilevel"/>
    <w:tmpl w:val="7FF41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F3C4F"/>
    <w:multiLevelType w:val="hybridMultilevel"/>
    <w:tmpl w:val="00DEAF4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7D211A"/>
    <w:multiLevelType w:val="hybridMultilevel"/>
    <w:tmpl w:val="2398E7BA"/>
    <w:lvl w:ilvl="0" w:tplc="30A0ED70">
      <w:start w:val="12"/>
      <w:numFmt w:val="decimal"/>
      <w:lvlText w:val="%1."/>
      <w:lvlJc w:val="left"/>
      <w:pPr>
        <w:ind w:left="36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9" w15:restartNumberingAfterBreak="0">
    <w:nsid w:val="42F3243E"/>
    <w:multiLevelType w:val="hybridMultilevel"/>
    <w:tmpl w:val="2B6E7C7C"/>
    <w:lvl w:ilvl="0" w:tplc="2EF00F5C">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 w15:restartNumberingAfterBreak="0">
    <w:nsid w:val="43AD1239"/>
    <w:multiLevelType w:val="hybridMultilevel"/>
    <w:tmpl w:val="6568D0FA"/>
    <w:lvl w:ilvl="0" w:tplc="184A0F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14C62"/>
    <w:multiLevelType w:val="hybridMultilevel"/>
    <w:tmpl w:val="F244B0DA"/>
    <w:lvl w:ilvl="0" w:tplc="278A22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70235D"/>
    <w:multiLevelType w:val="hybridMultilevel"/>
    <w:tmpl w:val="A038FE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1D47B2"/>
    <w:multiLevelType w:val="hybridMultilevel"/>
    <w:tmpl w:val="9476E0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F5730F"/>
    <w:multiLevelType w:val="hybridMultilevel"/>
    <w:tmpl w:val="AF1C6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376C40"/>
    <w:multiLevelType w:val="hybridMultilevel"/>
    <w:tmpl w:val="420AFE66"/>
    <w:lvl w:ilvl="0" w:tplc="45A05852">
      <w:start w:val="1"/>
      <w:numFmt w:val="decimal"/>
      <w:lvlText w:val="%1)"/>
      <w:lvlJc w:val="left"/>
      <w:pPr>
        <w:tabs>
          <w:tab w:val="num" w:pos="2781"/>
        </w:tabs>
        <w:ind w:left="2781" w:hanging="567"/>
      </w:pPr>
      <w:rPr>
        <w:rFonts w:cs="Times New Roman" w:hint="default"/>
        <w:i w:val="0"/>
        <w:iCs w:val="0"/>
        <w:color w:val="auto"/>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36" w15:restartNumberingAfterBreak="0">
    <w:nsid w:val="69495546"/>
    <w:multiLevelType w:val="hybridMultilevel"/>
    <w:tmpl w:val="602A8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284A1C"/>
    <w:multiLevelType w:val="hybridMultilevel"/>
    <w:tmpl w:val="0C5225E6"/>
    <w:lvl w:ilvl="0" w:tplc="6B7C0C6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3A16C0"/>
    <w:multiLevelType w:val="hybridMultilevel"/>
    <w:tmpl w:val="C2BE8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A19FB"/>
    <w:multiLevelType w:val="hybridMultilevel"/>
    <w:tmpl w:val="705E49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1336B8"/>
    <w:multiLevelType w:val="hybridMultilevel"/>
    <w:tmpl w:val="F38614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63FD2"/>
    <w:multiLevelType w:val="hybridMultilevel"/>
    <w:tmpl w:val="E0F22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BE6F5A"/>
    <w:multiLevelType w:val="singleLevel"/>
    <w:tmpl w:val="8D965836"/>
    <w:lvl w:ilvl="0">
      <w:start w:val="27"/>
      <w:numFmt w:val="bullet"/>
      <w:lvlText w:val="-"/>
      <w:lvlJc w:val="left"/>
      <w:pPr>
        <w:tabs>
          <w:tab w:val="num" w:pos="397"/>
        </w:tabs>
        <w:ind w:left="397" w:hanging="397"/>
      </w:pPr>
    </w:lvl>
  </w:abstractNum>
  <w:abstractNum w:abstractNumId="43" w15:restartNumberingAfterBreak="0">
    <w:nsid w:val="79A15DAB"/>
    <w:multiLevelType w:val="hybridMultilevel"/>
    <w:tmpl w:val="FCF4ACC8"/>
    <w:lvl w:ilvl="0" w:tplc="E8FEE412">
      <w:start w:val="7"/>
      <w:numFmt w:val="decimal"/>
      <w:lvlText w:val="%1)"/>
      <w:lvlJc w:val="left"/>
      <w:pPr>
        <w:tabs>
          <w:tab w:val="num" w:pos="1108"/>
        </w:tabs>
        <w:ind w:left="1108" w:hanging="567"/>
      </w:pPr>
      <w:rPr>
        <w:rFonts w:ascii="Times New Roman" w:hAnsi="Times New Roman" w:cs="Times New Roman" w:hint="default"/>
        <w:b w:val="0"/>
        <w:bCs w:val="0"/>
        <w:i w:val="0"/>
        <w:iCs w:val="0"/>
      </w:rPr>
    </w:lvl>
    <w:lvl w:ilvl="1" w:tplc="04150019">
      <w:start w:val="1"/>
      <w:numFmt w:val="lowerLetter"/>
      <w:lvlText w:val="%2."/>
      <w:lvlJc w:val="left"/>
      <w:pPr>
        <w:tabs>
          <w:tab w:val="num" w:pos="-233"/>
        </w:tabs>
        <w:ind w:left="-233" w:hanging="360"/>
      </w:pPr>
      <w:rPr>
        <w:rFonts w:cs="Times New Roman"/>
      </w:rPr>
    </w:lvl>
    <w:lvl w:ilvl="2" w:tplc="0415001B">
      <w:start w:val="1"/>
      <w:numFmt w:val="lowerRoman"/>
      <w:lvlText w:val="%3."/>
      <w:lvlJc w:val="right"/>
      <w:pPr>
        <w:tabs>
          <w:tab w:val="num" w:pos="487"/>
        </w:tabs>
        <w:ind w:left="487" w:hanging="180"/>
      </w:pPr>
      <w:rPr>
        <w:rFonts w:cs="Times New Roman"/>
      </w:rPr>
    </w:lvl>
    <w:lvl w:ilvl="3" w:tplc="0415000F">
      <w:start w:val="1"/>
      <w:numFmt w:val="decimal"/>
      <w:lvlText w:val="%4."/>
      <w:lvlJc w:val="left"/>
      <w:pPr>
        <w:tabs>
          <w:tab w:val="num" w:pos="1207"/>
        </w:tabs>
        <w:ind w:left="1207" w:hanging="360"/>
      </w:pPr>
      <w:rPr>
        <w:rFonts w:cs="Times New Roman"/>
      </w:rPr>
    </w:lvl>
    <w:lvl w:ilvl="4" w:tplc="04150019">
      <w:start w:val="1"/>
      <w:numFmt w:val="lowerLetter"/>
      <w:lvlText w:val="%5."/>
      <w:lvlJc w:val="left"/>
      <w:pPr>
        <w:tabs>
          <w:tab w:val="num" w:pos="1927"/>
        </w:tabs>
        <w:ind w:left="1927" w:hanging="360"/>
      </w:pPr>
      <w:rPr>
        <w:rFonts w:cs="Times New Roman"/>
      </w:rPr>
    </w:lvl>
    <w:lvl w:ilvl="5" w:tplc="0415001B">
      <w:start w:val="1"/>
      <w:numFmt w:val="lowerRoman"/>
      <w:lvlText w:val="%6."/>
      <w:lvlJc w:val="right"/>
      <w:pPr>
        <w:tabs>
          <w:tab w:val="num" w:pos="2647"/>
        </w:tabs>
        <w:ind w:left="2647" w:hanging="180"/>
      </w:pPr>
      <w:rPr>
        <w:rFonts w:cs="Times New Roman"/>
      </w:rPr>
    </w:lvl>
    <w:lvl w:ilvl="6" w:tplc="0415000F">
      <w:start w:val="1"/>
      <w:numFmt w:val="decimal"/>
      <w:lvlText w:val="%7."/>
      <w:lvlJc w:val="left"/>
      <w:pPr>
        <w:tabs>
          <w:tab w:val="num" w:pos="3367"/>
        </w:tabs>
        <w:ind w:left="3367" w:hanging="360"/>
      </w:pPr>
      <w:rPr>
        <w:rFonts w:cs="Times New Roman"/>
      </w:rPr>
    </w:lvl>
    <w:lvl w:ilvl="7" w:tplc="04150019">
      <w:start w:val="1"/>
      <w:numFmt w:val="lowerLetter"/>
      <w:lvlText w:val="%8."/>
      <w:lvlJc w:val="left"/>
      <w:pPr>
        <w:tabs>
          <w:tab w:val="num" w:pos="4087"/>
        </w:tabs>
        <w:ind w:left="4087" w:hanging="360"/>
      </w:pPr>
      <w:rPr>
        <w:rFonts w:cs="Times New Roman"/>
      </w:rPr>
    </w:lvl>
    <w:lvl w:ilvl="8" w:tplc="0415001B">
      <w:start w:val="1"/>
      <w:numFmt w:val="lowerRoman"/>
      <w:lvlText w:val="%9."/>
      <w:lvlJc w:val="right"/>
      <w:pPr>
        <w:tabs>
          <w:tab w:val="num" w:pos="4807"/>
        </w:tabs>
        <w:ind w:left="4807" w:hanging="180"/>
      </w:pPr>
      <w:rPr>
        <w:rFonts w:cs="Times New Roman"/>
      </w:rPr>
    </w:lvl>
  </w:abstractNum>
  <w:abstractNum w:abstractNumId="44" w15:restartNumberingAfterBreak="0">
    <w:nsid w:val="79E813BB"/>
    <w:multiLevelType w:val="hybridMultilevel"/>
    <w:tmpl w:val="2C448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871CA4"/>
    <w:multiLevelType w:val="hybridMultilevel"/>
    <w:tmpl w:val="10A01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44"/>
  </w:num>
  <w:num w:numId="3">
    <w:abstractNumId w:val="1"/>
  </w:num>
  <w:num w:numId="4">
    <w:abstractNumId w:val="11"/>
  </w:num>
  <w:num w:numId="5">
    <w:abstractNumId w:val="28"/>
  </w:num>
  <w:num w:numId="6">
    <w:abstractNumId w:val="25"/>
  </w:num>
  <w:num w:numId="7">
    <w:abstractNumId w:val="0"/>
    <w:lvlOverride w:ilvl="0">
      <w:lvl w:ilvl="0">
        <w:start w:val="1"/>
        <w:numFmt w:val="bullet"/>
        <w:lvlText w:val=""/>
        <w:lvlJc w:val="left"/>
        <w:pPr>
          <w:ind w:left="720" w:hanging="360"/>
        </w:pPr>
        <w:rPr>
          <w:rFonts w:ascii="Symbol" w:hAnsi="Symbol" w:hint="default"/>
        </w:rPr>
      </w:lvl>
    </w:lvlOverride>
  </w:num>
  <w:num w:numId="8">
    <w:abstractNumId w:val="16"/>
  </w:num>
  <w:num w:numId="9">
    <w:abstractNumId w:val="4"/>
  </w:num>
  <w:num w:numId="10">
    <w:abstractNumId w:val="42"/>
  </w:num>
  <w:num w:numId="11">
    <w:abstractNumId w:val="39"/>
  </w:num>
  <w:num w:numId="12">
    <w:abstractNumId w:val="22"/>
  </w:num>
  <w:num w:numId="13">
    <w:abstractNumId w:val="17"/>
  </w:num>
  <w:num w:numId="14">
    <w:abstractNumId w:val="35"/>
  </w:num>
  <w:num w:numId="15">
    <w:abstractNumId w:val="43"/>
  </w:num>
  <w:num w:numId="16">
    <w:abstractNumId w:val="9"/>
  </w:num>
  <w:num w:numId="17">
    <w:abstractNumId w:val="30"/>
  </w:num>
  <w:num w:numId="18">
    <w:abstractNumId w:val="14"/>
  </w:num>
  <w:num w:numId="19">
    <w:abstractNumId w:val="7"/>
  </w:num>
  <w:num w:numId="20">
    <w:abstractNumId w:val="3"/>
  </w:num>
  <w:num w:numId="21">
    <w:abstractNumId w:val="10"/>
  </w:num>
  <w:num w:numId="22">
    <w:abstractNumId w:val="37"/>
  </w:num>
  <w:num w:numId="23">
    <w:abstractNumId w:val="20"/>
  </w:num>
  <w:num w:numId="24">
    <w:abstractNumId w:val="27"/>
  </w:num>
  <w:num w:numId="25">
    <w:abstractNumId w:val="21"/>
  </w:num>
  <w:num w:numId="26">
    <w:abstractNumId w:val="24"/>
  </w:num>
  <w:num w:numId="27">
    <w:abstractNumId w:val="26"/>
  </w:num>
  <w:num w:numId="28">
    <w:abstractNumId w:val="29"/>
  </w:num>
  <w:num w:numId="29">
    <w:abstractNumId w:val="45"/>
  </w:num>
  <w:num w:numId="30">
    <w:abstractNumId w:val="13"/>
  </w:num>
  <w:num w:numId="31">
    <w:abstractNumId w:val="2"/>
  </w:num>
  <w:num w:numId="32">
    <w:abstractNumId w:val="19"/>
  </w:num>
  <w:num w:numId="33">
    <w:abstractNumId w:val="12"/>
  </w:num>
  <w:num w:numId="34">
    <w:abstractNumId w:val="5"/>
  </w:num>
  <w:num w:numId="35">
    <w:abstractNumId w:val="34"/>
  </w:num>
  <w:num w:numId="36">
    <w:abstractNumId w:val="18"/>
  </w:num>
  <w:num w:numId="37">
    <w:abstractNumId w:val="6"/>
  </w:num>
  <w:num w:numId="38">
    <w:abstractNumId w:val="8"/>
  </w:num>
  <w:num w:numId="39">
    <w:abstractNumId w:val="36"/>
  </w:num>
  <w:num w:numId="40">
    <w:abstractNumId w:val="15"/>
  </w:num>
  <w:num w:numId="41">
    <w:abstractNumId w:val="41"/>
  </w:num>
  <w:num w:numId="42">
    <w:abstractNumId w:val="32"/>
  </w:num>
  <w:num w:numId="43">
    <w:abstractNumId w:val="40"/>
  </w:num>
  <w:num w:numId="44">
    <w:abstractNumId w:val="31"/>
  </w:num>
  <w:num w:numId="45">
    <w:abstractNumId w:val="2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BC"/>
    <w:rsid w:val="00076BCF"/>
    <w:rsid w:val="000D3F3C"/>
    <w:rsid w:val="00220A6D"/>
    <w:rsid w:val="00226246"/>
    <w:rsid w:val="00365E61"/>
    <w:rsid w:val="00506E88"/>
    <w:rsid w:val="007B39A5"/>
    <w:rsid w:val="009771D5"/>
    <w:rsid w:val="00A244ED"/>
    <w:rsid w:val="00AA25BD"/>
    <w:rsid w:val="00AD775F"/>
    <w:rsid w:val="00BB36E7"/>
    <w:rsid w:val="00BF1814"/>
    <w:rsid w:val="00C50994"/>
    <w:rsid w:val="00E04F6F"/>
    <w:rsid w:val="00EA26BC"/>
    <w:rsid w:val="00EB5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81071"/>
  <w15:chartTrackingRefBased/>
  <w15:docId w15:val="{ED64C071-A952-4975-A6CC-B863E9E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246"/>
    <w:pPr>
      <w:spacing w:after="200" w:line="276" w:lineRule="auto"/>
    </w:pPr>
  </w:style>
  <w:style w:type="paragraph" w:styleId="Nagwek1">
    <w:name w:val="heading 1"/>
    <w:basedOn w:val="Normalny"/>
    <w:next w:val="Normalny"/>
    <w:link w:val="Nagwek1Znak"/>
    <w:qFormat/>
    <w:rsid w:val="00A244ED"/>
    <w:pPr>
      <w:keepNext/>
      <w:spacing w:after="0" w:line="240" w:lineRule="auto"/>
      <w:ind w:left="708" w:right="-1"/>
      <w:outlineLvl w:val="0"/>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A244E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44ED"/>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A244ED"/>
    <w:rPr>
      <w:rFonts w:asciiTheme="majorHAnsi" w:eastAsiaTheme="majorEastAsia" w:hAnsiTheme="majorHAnsi" w:cstheme="majorBidi"/>
      <w:color w:val="2F5496" w:themeColor="accent1" w:themeShade="BF"/>
      <w:sz w:val="26"/>
      <w:szCs w:val="26"/>
      <w:lang w:eastAsia="pl-PL"/>
    </w:rPr>
  </w:style>
  <w:style w:type="paragraph" w:customStyle="1" w:styleId="AKT">
    <w:name w:val="AKT"/>
    <w:basedOn w:val="Zwykytekst"/>
    <w:rsid w:val="00A244ED"/>
    <w:pPr>
      <w:tabs>
        <w:tab w:val="right" w:leader="hyphen" w:pos="9072"/>
      </w:tabs>
      <w:spacing w:line="360" w:lineRule="auto"/>
      <w:ind w:firstLine="1134"/>
      <w:jc w:val="both"/>
    </w:pPr>
    <w:rPr>
      <w:rFonts w:ascii="Times New Roman" w:hAnsi="Times New Roman" w:cs="Times New Roman"/>
      <w:sz w:val="26"/>
      <w:szCs w:val="20"/>
    </w:rPr>
  </w:style>
  <w:style w:type="paragraph" w:styleId="Zwykytekst">
    <w:name w:val="Plain Text"/>
    <w:basedOn w:val="Normalny"/>
    <w:link w:val="ZwykytekstZnak"/>
    <w:uiPriority w:val="99"/>
    <w:semiHidden/>
    <w:unhideWhenUsed/>
    <w:rsid w:val="00A244ED"/>
    <w:pPr>
      <w:spacing w:after="0" w:line="240" w:lineRule="auto"/>
    </w:pPr>
    <w:rPr>
      <w:rFonts w:ascii="Consolas" w:eastAsia="Times New Roman" w:hAnsi="Consolas" w:cs="Consolas"/>
      <w:sz w:val="21"/>
      <w:szCs w:val="21"/>
      <w:lang w:eastAsia="pl-PL"/>
    </w:rPr>
  </w:style>
  <w:style w:type="character" w:customStyle="1" w:styleId="ZwykytekstZnak">
    <w:name w:val="Zwykły tekst Znak"/>
    <w:basedOn w:val="Domylnaczcionkaakapitu"/>
    <w:link w:val="Zwykytekst"/>
    <w:uiPriority w:val="99"/>
    <w:semiHidden/>
    <w:rsid w:val="00A244ED"/>
    <w:rPr>
      <w:rFonts w:ascii="Consolas" w:eastAsia="Times New Roman" w:hAnsi="Consolas" w:cs="Consolas"/>
      <w:sz w:val="21"/>
      <w:szCs w:val="21"/>
      <w:lang w:eastAsia="pl-PL"/>
    </w:rPr>
  </w:style>
  <w:style w:type="paragraph" w:customStyle="1" w:styleId="CENTRUJ">
    <w:name w:val="CENTRUJ"/>
    <w:basedOn w:val="AKT"/>
    <w:autoRedefine/>
    <w:rsid w:val="00A244ED"/>
    <w:pPr>
      <w:spacing w:line="240" w:lineRule="auto"/>
      <w:ind w:firstLine="0"/>
      <w:jc w:val="left"/>
      <w:outlineLvl w:val="0"/>
    </w:pPr>
    <w:rPr>
      <w:b/>
      <w:sz w:val="22"/>
      <w:szCs w:val="22"/>
      <w:u w:color="000000"/>
    </w:rPr>
  </w:style>
  <w:style w:type="paragraph" w:customStyle="1" w:styleId="Default">
    <w:name w:val="Default"/>
    <w:rsid w:val="00A244E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A244ED"/>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244ED"/>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244ED"/>
    <w:rPr>
      <w:rFonts w:ascii="Arial" w:eastAsia="Times New Roman" w:hAnsi="Arial" w:cs="Times New Roman"/>
      <w:sz w:val="24"/>
      <w:szCs w:val="20"/>
      <w:lang w:eastAsia="pl-PL"/>
    </w:rPr>
  </w:style>
  <w:style w:type="paragraph" w:styleId="Tekstpodstawowy3">
    <w:name w:val="Body Text 3"/>
    <w:basedOn w:val="Normalny"/>
    <w:link w:val="Tekstpodstawowy3Znak"/>
    <w:rsid w:val="00A244ED"/>
    <w:pPr>
      <w:spacing w:after="0" w:line="240" w:lineRule="auto"/>
      <w:ind w:right="-1"/>
      <w:jc w:val="both"/>
    </w:pPr>
    <w:rPr>
      <w:rFonts w:ascii="Arial" w:eastAsia="Times New Roman" w:hAnsi="Arial" w:cs="Times New Roman"/>
      <w:sz w:val="24"/>
      <w:szCs w:val="20"/>
      <w:lang w:eastAsia="pl-PL"/>
    </w:rPr>
  </w:style>
  <w:style w:type="character" w:customStyle="1" w:styleId="Tekstpodstawowy3Znak">
    <w:name w:val="Tekst podstawowy 3 Znak"/>
    <w:basedOn w:val="Domylnaczcionkaakapitu"/>
    <w:link w:val="Tekstpodstawowy3"/>
    <w:rsid w:val="00A244ED"/>
    <w:rPr>
      <w:rFonts w:ascii="Arial" w:eastAsia="Times New Roman" w:hAnsi="Arial" w:cs="Times New Roman"/>
      <w:sz w:val="24"/>
      <w:szCs w:val="20"/>
      <w:lang w:eastAsia="pl-PL"/>
    </w:rPr>
  </w:style>
  <w:style w:type="paragraph" w:styleId="Tekstkomentarza">
    <w:name w:val="annotation text"/>
    <w:basedOn w:val="Normalny"/>
    <w:link w:val="TekstkomentarzaZnak"/>
    <w:uiPriority w:val="99"/>
    <w:unhideWhenUsed/>
    <w:rsid w:val="00A244E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244E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A244E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A244ED"/>
    <w:rPr>
      <w:b/>
      <w:bCs/>
    </w:rPr>
  </w:style>
  <w:style w:type="character" w:customStyle="1" w:styleId="TematkomentarzaZnak1">
    <w:name w:val="Temat komentarza Znak1"/>
    <w:basedOn w:val="TekstkomentarzaZnak"/>
    <w:uiPriority w:val="99"/>
    <w:semiHidden/>
    <w:rsid w:val="00A244ED"/>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A244ED"/>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A244ED"/>
    <w:pPr>
      <w:spacing w:after="0" w:line="240" w:lineRule="auto"/>
    </w:pPr>
    <w:rPr>
      <w:rFonts w:ascii="Segoe UI" w:eastAsia="Times New Roman" w:hAnsi="Segoe UI" w:cs="Segoe UI"/>
      <w:sz w:val="18"/>
      <w:szCs w:val="18"/>
      <w:lang w:eastAsia="pl-PL"/>
    </w:rPr>
  </w:style>
  <w:style w:type="character" w:customStyle="1" w:styleId="TekstdymkaZnak1">
    <w:name w:val="Tekst dymka Znak1"/>
    <w:basedOn w:val="Domylnaczcionkaakapitu"/>
    <w:uiPriority w:val="99"/>
    <w:semiHidden/>
    <w:rsid w:val="00A244ED"/>
    <w:rPr>
      <w:rFonts w:ascii="Segoe UI" w:hAnsi="Segoe UI" w:cs="Segoe UI"/>
      <w:sz w:val="18"/>
      <w:szCs w:val="18"/>
    </w:rPr>
  </w:style>
  <w:style w:type="paragraph" w:styleId="Nagwek">
    <w:name w:val="header"/>
    <w:basedOn w:val="Normalny"/>
    <w:link w:val="Nagwek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244E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244E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244ED"/>
    <w:rPr>
      <w:sz w:val="16"/>
      <w:szCs w:val="16"/>
    </w:rPr>
  </w:style>
  <w:style w:type="paragraph" w:styleId="Poprawka">
    <w:name w:val="Revision"/>
    <w:hidden/>
    <w:uiPriority w:val="99"/>
    <w:semiHidden/>
    <w:rsid w:val="00A244E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244E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244E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5313</Words>
  <Characters>31884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Bank Ochrony ?rodowiska</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Kolendo Anna</dc:creator>
  <cp:keywords/>
  <dc:description/>
  <cp:lastModifiedBy>Kolendo Anna</cp:lastModifiedBy>
  <cp:revision>4</cp:revision>
  <dcterms:created xsi:type="dcterms:W3CDTF">2020-05-14T13:23:00Z</dcterms:created>
  <dcterms:modified xsi:type="dcterms:W3CDTF">2020-05-21T10:04:00Z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iteId">
    <vt:lpwstr>f496e8ac-cda8-4c70-b009-f8e1cc805d20</vt:lpwstr>
  </property>
  <property fmtid="{D5CDD505-2E9C-101B-9397-08002B2CF9AE}" pid="4" name="MSIP_Label_da0d7ebb-8d5f-4d70-ab59-1b8ea1828e86_Owner">
    <vt:lpwstr>anna.kolendo@bosbank.pl</vt:lpwstr>
  </property>
  <property fmtid="{D5CDD505-2E9C-101B-9397-08002B2CF9AE}" pid="5" name="MSIP_Label_da0d7ebb-8d5f-4d70-ab59-1b8ea1828e86_SetDate">
    <vt:lpwstr>2020-05-14T11:02:31.8986350Z</vt:lpwstr>
  </property>
  <property fmtid="{D5CDD505-2E9C-101B-9397-08002B2CF9AE}" pid="6" name="MSIP_Label_da0d7ebb-8d5f-4d70-ab59-1b8ea1828e86_Name">
    <vt:lpwstr>BOŚ Jawne</vt:lpwstr>
  </property>
  <property fmtid="{D5CDD505-2E9C-101B-9397-08002B2CF9AE}" pid="7" name="MSIP_Label_da0d7ebb-8d5f-4d70-ab59-1b8ea1828e86_Application">
    <vt:lpwstr>Microsoft Azure Information Protection</vt:lpwstr>
  </property>
  <property fmtid="{D5CDD505-2E9C-101B-9397-08002B2CF9AE}" pid="8" name="MSIP_Label_da0d7ebb-8d5f-4d70-ab59-1b8ea1828e86_ActionId">
    <vt:lpwstr>0de0358a-5559-4e8b-82ce-7dafe906b2ec</vt:lpwstr>
  </property>
  <property fmtid="{D5CDD505-2E9C-101B-9397-08002B2CF9AE}" pid="9" name="MSIP_Label_da0d7ebb-8d5f-4d70-ab59-1b8ea1828e86_Extended_MSFT_Method">
    <vt:lpwstr>Manual</vt:lpwstr>
  </property>
  <property fmtid="{D5CDD505-2E9C-101B-9397-08002B2CF9AE}" pid="10" name="Sensitivity">
    <vt:lpwstr>BOŚ Jawne</vt:lpwstr>
  </property>
</Properties>
</file>